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3C80C" w14:textId="6A750012" w:rsidR="00207E07" w:rsidRDefault="00207E07" w:rsidP="00373CEE">
      <w:pPr>
        <w:jc w:val="both"/>
        <w:rPr>
          <w:b/>
          <w:u w:val="single"/>
        </w:rPr>
      </w:pPr>
    </w:p>
    <w:p w14:paraId="259099CB" w14:textId="3768BFC3" w:rsidR="003C6D29" w:rsidRDefault="003C6D29" w:rsidP="00373CEE">
      <w:pPr>
        <w:jc w:val="both"/>
        <w:rPr>
          <w:b/>
          <w:u w:val="single"/>
        </w:rPr>
      </w:pPr>
    </w:p>
    <w:p w14:paraId="48916C76" w14:textId="0DFAD5CB" w:rsidR="003C6D29" w:rsidRDefault="003C6D29" w:rsidP="00373CEE">
      <w:pPr>
        <w:jc w:val="both"/>
        <w:rPr>
          <w:b/>
          <w:u w:val="single"/>
        </w:rPr>
      </w:pPr>
    </w:p>
    <w:p w14:paraId="6AE887F0" w14:textId="77777777" w:rsidR="003C6D29" w:rsidRPr="00D63200" w:rsidRDefault="003C6D29" w:rsidP="00373CEE">
      <w:pPr>
        <w:jc w:val="both"/>
        <w:rPr>
          <w:b/>
          <w:u w:val="single"/>
        </w:rPr>
      </w:pPr>
    </w:p>
    <w:p w14:paraId="13F33599" w14:textId="77777777" w:rsidR="00364C9B" w:rsidRDefault="00364C9B" w:rsidP="00373CEE">
      <w:pPr>
        <w:jc w:val="both"/>
        <w:rPr>
          <w:b/>
          <w:u w:val="single"/>
        </w:rPr>
      </w:pPr>
    </w:p>
    <w:p w14:paraId="03E24C4A" w14:textId="77777777" w:rsidR="00364C9B" w:rsidRDefault="00364C9B" w:rsidP="00373CEE">
      <w:pPr>
        <w:jc w:val="both"/>
        <w:rPr>
          <w:b/>
          <w:u w:val="single"/>
        </w:rPr>
      </w:pPr>
    </w:p>
    <w:p w14:paraId="4D456BF0" w14:textId="77777777" w:rsidR="00364C9B" w:rsidRDefault="00364C9B" w:rsidP="00373CEE">
      <w:pPr>
        <w:jc w:val="both"/>
        <w:rPr>
          <w:b/>
          <w:u w:val="single"/>
        </w:rPr>
      </w:pPr>
    </w:p>
    <w:p w14:paraId="7D5536EF" w14:textId="77777777" w:rsidR="00364C9B" w:rsidRDefault="00364C9B" w:rsidP="00373CEE">
      <w:pPr>
        <w:jc w:val="both"/>
        <w:rPr>
          <w:b/>
          <w:u w:val="single"/>
        </w:rPr>
      </w:pPr>
    </w:p>
    <w:p w14:paraId="539B480D" w14:textId="77777777" w:rsidR="00364C9B" w:rsidRDefault="00364C9B" w:rsidP="00373CEE">
      <w:pPr>
        <w:jc w:val="both"/>
        <w:rPr>
          <w:b/>
          <w:u w:val="single"/>
        </w:rPr>
      </w:pPr>
    </w:p>
    <w:p w14:paraId="234E24F1" w14:textId="77777777" w:rsidR="00364C9B" w:rsidRPr="00D63200" w:rsidRDefault="00364C9B" w:rsidP="00373CEE">
      <w:pPr>
        <w:jc w:val="both"/>
        <w:rPr>
          <w:b/>
          <w:u w:val="single"/>
        </w:rPr>
      </w:pPr>
    </w:p>
    <w:p w14:paraId="335E3360" w14:textId="4CBE7188" w:rsidR="007920D5" w:rsidRDefault="007920D5" w:rsidP="00373CEE">
      <w:pPr>
        <w:jc w:val="both"/>
        <w:rPr>
          <w:rFonts w:asciiTheme="majorHAnsi" w:hAnsiTheme="majorHAnsi"/>
          <w:b/>
          <w:sz w:val="36"/>
          <w:szCs w:val="36"/>
          <w:u w:val="single"/>
        </w:rPr>
      </w:pPr>
    </w:p>
    <w:p w14:paraId="5D0687E8" w14:textId="77777777" w:rsidR="00D41DF4" w:rsidRPr="00083054" w:rsidRDefault="00D41DF4" w:rsidP="00373CEE">
      <w:pPr>
        <w:jc w:val="both"/>
        <w:rPr>
          <w:rFonts w:asciiTheme="majorHAnsi" w:hAnsiTheme="majorHAnsi"/>
          <w:b/>
          <w:sz w:val="36"/>
          <w:szCs w:val="36"/>
          <w:u w:val="single"/>
        </w:rPr>
      </w:pPr>
    </w:p>
    <w:p w14:paraId="50EE0981" w14:textId="68771476" w:rsidR="0052640A" w:rsidRPr="007F21F5" w:rsidRDefault="006D44ED" w:rsidP="005D55DA">
      <w:pPr>
        <w:spacing w:line="360" w:lineRule="auto"/>
        <w:ind w:left="-426"/>
        <w:jc w:val="center"/>
        <w:rPr>
          <w:rFonts w:asciiTheme="majorHAnsi" w:eastAsiaTheme="minorEastAsia" w:hAnsiTheme="majorHAnsi" w:cstheme="minorHAnsi"/>
          <w:b/>
          <w:bCs/>
          <w:sz w:val="32"/>
          <w:szCs w:val="32"/>
          <w:lang w:eastAsia="fr-FR"/>
        </w:rPr>
      </w:pPr>
      <w:r>
        <w:rPr>
          <w:rFonts w:asciiTheme="majorHAnsi" w:eastAsiaTheme="minorEastAsia" w:hAnsiTheme="majorHAnsi" w:cstheme="minorHAnsi"/>
          <w:b/>
          <w:bCs/>
          <w:sz w:val="32"/>
          <w:szCs w:val="32"/>
          <w:lang w:eastAsia="fr-FR"/>
        </w:rPr>
        <w:t xml:space="preserve">2BSXtra - </w:t>
      </w:r>
      <w:r w:rsidR="0052640A" w:rsidRPr="007F21F5">
        <w:rPr>
          <w:rFonts w:asciiTheme="majorHAnsi" w:eastAsiaTheme="minorEastAsia" w:hAnsiTheme="majorHAnsi" w:cstheme="minorHAnsi"/>
          <w:b/>
          <w:bCs/>
          <w:sz w:val="32"/>
          <w:szCs w:val="32"/>
          <w:lang w:eastAsia="fr-FR"/>
        </w:rPr>
        <w:t>Audit requirements</w:t>
      </w:r>
      <w:r w:rsidR="0052640A" w:rsidRPr="007F21F5">
        <w:rPr>
          <w:rFonts w:asciiTheme="majorHAnsi" w:hAnsiTheme="majorHAnsi" w:cstheme="minorHAnsi"/>
          <w:b/>
          <w:bCs/>
          <w:caps/>
          <w:sz w:val="32"/>
          <w:szCs w:val="32"/>
        </w:rPr>
        <w:t xml:space="preserve"> </w:t>
      </w:r>
      <w:r w:rsidR="0052640A" w:rsidRPr="007F21F5">
        <w:rPr>
          <w:rFonts w:asciiTheme="majorHAnsi" w:eastAsiaTheme="minorEastAsia" w:hAnsiTheme="majorHAnsi" w:cstheme="minorHAnsi"/>
          <w:b/>
          <w:bCs/>
          <w:sz w:val="32"/>
          <w:szCs w:val="32"/>
          <w:lang w:eastAsia="fr-FR"/>
        </w:rPr>
        <w:t>for the Production and Trading</w:t>
      </w:r>
    </w:p>
    <w:p w14:paraId="2DEAC674" w14:textId="77777777" w:rsidR="003C6D29" w:rsidRPr="007F21F5" w:rsidRDefault="003C6D29" w:rsidP="003C6D29">
      <w:pPr>
        <w:spacing w:line="360" w:lineRule="auto"/>
        <w:ind w:left="-1134"/>
        <w:jc w:val="center"/>
        <w:rPr>
          <w:rFonts w:asciiTheme="majorHAnsi" w:eastAsiaTheme="minorEastAsia" w:hAnsiTheme="majorHAnsi" w:cstheme="minorHAnsi"/>
          <w:b/>
          <w:bCs/>
          <w:sz w:val="32"/>
          <w:szCs w:val="32"/>
          <w:lang w:eastAsia="fr-FR"/>
        </w:rPr>
      </w:pPr>
      <w:r w:rsidRPr="007F21F5">
        <w:rPr>
          <w:rFonts w:asciiTheme="majorHAnsi" w:eastAsiaTheme="minorEastAsia" w:hAnsiTheme="majorHAnsi" w:cstheme="minorHAnsi"/>
          <w:b/>
          <w:bCs/>
          <w:sz w:val="32"/>
          <w:szCs w:val="32"/>
          <w:lang w:eastAsia="fr-FR"/>
        </w:rPr>
        <w:t>O</w:t>
      </w:r>
      <w:r w:rsidR="0052640A" w:rsidRPr="007F21F5">
        <w:rPr>
          <w:rFonts w:asciiTheme="majorHAnsi" w:eastAsiaTheme="minorEastAsia" w:hAnsiTheme="majorHAnsi" w:cstheme="minorHAnsi"/>
          <w:b/>
          <w:bCs/>
          <w:sz w:val="32"/>
          <w:szCs w:val="32"/>
          <w:lang w:eastAsia="fr-FR"/>
        </w:rPr>
        <w:t>f</w:t>
      </w:r>
      <w:r w:rsidRPr="007F21F5">
        <w:rPr>
          <w:rFonts w:asciiTheme="majorHAnsi" w:eastAsiaTheme="minorEastAsia" w:hAnsiTheme="majorHAnsi" w:cstheme="minorHAnsi"/>
          <w:b/>
          <w:bCs/>
          <w:sz w:val="32"/>
          <w:szCs w:val="32"/>
          <w:lang w:eastAsia="fr-FR"/>
        </w:rPr>
        <w:t xml:space="preserve"> </w:t>
      </w:r>
    </w:p>
    <w:p w14:paraId="0940443A" w14:textId="77777777" w:rsidR="003C6D29" w:rsidRPr="007F21F5" w:rsidRDefault="003C6D29" w:rsidP="003C6D29">
      <w:pPr>
        <w:spacing w:line="360" w:lineRule="auto"/>
        <w:ind w:left="-1134"/>
        <w:jc w:val="center"/>
        <w:rPr>
          <w:rFonts w:asciiTheme="majorHAnsi" w:eastAsiaTheme="minorEastAsia" w:hAnsiTheme="majorHAnsi" w:cstheme="minorHAnsi"/>
          <w:b/>
          <w:bCs/>
          <w:sz w:val="32"/>
          <w:szCs w:val="32"/>
          <w:lang w:eastAsia="fr-FR"/>
        </w:rPr>
      </w:pPr>
    </w:p>
    <w:p w14:paraId="302E6535" w14:textId="391BB94B" w:rsidR="00B4681B" w:rsidRDefault="00F469E8" w:rsidP="003C6D29">
      <w:pPr>
        <w:spacing w:line="360" w:lineRule="auto"/>
        <w:ind w:left="-1134"/>
        <w:jc w:val="center"/>
        <w:rPr>
          <w:rFonts w:asciiTheme="majorHAnsi" w:eastAsiaTheme="minorEastAsia" w:hAnsiTheme="majorHAnsi" w:cstheme="minorHAnsi"/>
          <w:b/>
          <w:bCs/>
          <w:sz w:val="32"/>
          <w:szCs w:val="32"/>
          <w:lang w:eastAsia="fr-FR"/>
        </w:rPr>
      </w:pPr>
      <w:r>
        <w:rPr>
          <w:rFonts w:asciiTheme="majorHAnsi" w:eastAsiaTheme="minorEastAsia" w:hAnsiTheme="majorHAnsi" w:cstheme="minorHAnsi"/>
          <w:b/>
          <w:bCs/>
          <w:sz w:val="32"/>
          <w:szCs w:val="32"/>
          <w:lang w:eastAsia="fr-FR"/>
        </w:rPr>
        <w:t xml:space="preserve">Food and Feed </w:t>
      </w:r>
    </w:p>
    <w:p w14:paraId="328E8DBF" w14:textId="77777777" w:rsidR="00902337" w:rsidRDefault="00902337" w:rsidP="003C6D29">
      <w:pPr>
        <w:spacing w:line="360" w:lineRule="auto"/>
        <w:ind w:left="-1134"/>
        <w:jc w:val="center"/>
        <w:rPr>
          <w:rFonts w:asciiTheme="majorHAnsi" w:eastAsiaTheme="minorEastAsia" w:hAnsiTheme="majorHAnsi" w:cstheme="minorHAnsi"/>
          <w:b/>
          <w:bCs/>
          <w:sz w:val="32"/>
          <w:szCs w:val="32"/>
          <w:lang w:eastAsia="fr-FR"/>
        </w:rPr>
      </w:pPr>
    </w:p>
    <w:p w14:paraId="6AE6E422" w14:textId="67E52B12" w:rsidR="00902337" w:rsidRPr="007F21F5" w:rsidRDefault="00902337" w:rsidP="003C6D29">
      <w:pPr>
        <w:spacing w:line="360" w:lineRule="auto"/>
        <w:ind w:left="-1134"/>
        <w:jc w:val="center"/>
        <w:rPr>
          <w:rFonts w:asciiTheme="majorHAnsi" w:eastAsiaTheme="minorEastAsia" w:hAnsiTheme="majorHAnsi" w:cstheme="minorHAnsi"/>
          <w:b/>
          <w:bCs/>
          <w:sz w:val="32"/>
          <w:szCs w:val="32"/>
          <w:lang w:eastAsia="fr-FR"/>
        </w:rPr>
      </w:pPr>
      <w:r>
        <w:rPr>
          <w:rFonts w:asciiTheme="majorHAnsi" w:eastAsiaTheme="minorEastAsia" w:hAnsiTheme="majorHAnsi" w:cstheme="minorHAnsi"/>
          <w:b/>
          <w:bCs/>
          <w:sz w:val="32"/>
          <w:szCs w:val="32"/>
          <w:lang w:eastAsia="fr-FR"/>
        </w:rPr>
        <w:t xml:space="preserve">Production </w:t>
      </w:r>
      <w:r w:rsidR="00852640">
        <w:rPr>
          <w:rFonts w:asciiTheme="majorHAnsi" w:eastAsiaTheme="minorEastAsia" w:hAnsiTheme="majorHAnsi" w:cstheme="minorHAnsi"/>
          <w:b/>
          <w:bCs/>
          <w:sz w:val="32"/>
          <w:szCs w:val="32"/>
          <w:lang w:eastAsia="fr-FR"/>
        </w:rPr>
        <w:t xml:space="preserve">of Food and Feed </w:t>
      </w:r>
      <w:r>
        <w:rPr>
          <w:rFonts w:asciiTheme="majorHAnsi" w:eastAsiaTheme="minorEastAsia" w:hAnsiTheme="majorHAnsi" w:cstheme="minorHAnsi"/>
          <w:b/>
          <w:bCs/>
          <w:sz w:val="32"/>
          <w:szCs w:val="32"/>
          <w:lang w:eastAsia="fr-FR"/>
        </w:rPr>
        <w:t>from Biomass</w:t>
      </w:r>
    </w:p>
    <w:p w14:paraId="2213D560" w14:textId="77777777" w:rsidR="00B4681B" w:rsidRPr="007F21F5" w:rsidRDefault="00B4681B" w:rsidP="0052640A">
      <w:pPr>
        <w:spacing w:line="360" w:lineRule="auto"/>
        <w:ind w:left="-1134"/>
        <w:jc w:val="center"/>
        <w:rPr>
          <w:rFonts w:asciiTheme="majorHAnsi" w:eastAsiaTheme="minorEastAsia" w:hAnsiTheme="majorHAnsi" w:cstheme="minorHAnsi"/>
          <w:b/>
          <w:bCs/>
          <w:sz w:val="32"/>
          <w:szCs w:val="32"/>
          <w:lang w:eastAsia="fr-FR"/>
        </w:rPr>
      </w:pPr>
    </w:p>
    <w:p w14:paraId="77FADF2C" w14:textId="645894C4" w:rsidR="00B4681B" w:rsidRPr="007F21F5" w:rsidRDefault="003C6D29" w:rsidP="0052640A">
      <w:pPr>
        <w:spacing w:line="360" w:lineRule="auto"/>
        <w:ind w:left="-1134"/>
        <w:jc w:val="center"/>
        <w:rPr>
          <w:rFonts w:asciiTheme="majorHAnsi" w:eastAsiaTheme="minorEastAsia" w:hAnsiTheme="majorHAnsi" w:cstheme="minorHAnsi"/>
          <w:b/>
          <w:bCs/>
          <w:sz w:val="32"/>
          <w:szCs w:val="32"/>
          <w:lang w:eastAsia="fr-FR"/>
        </w:rPr>
      </w:pPr>
      <w:r w:rsidRPr="007F21F5">
        <w:rPr>
          <w:rFonts w:asciiTheme="majorHAnsi" w:eastAsiaTheme="minorEastAsia" w:hAnsiTheme="majorHAnsi" w:cstheme="minorHAnsi"/>
          <w:b/>
          <w:bCs/>
          <w:sz w:val="32"/>
          <w:szCs w:val="32"/>
          <w:lang w:eastAsia="fr-FR"/>
        </w:rPr>
        <w:t>A</w:t>
      </w:r>
      <w:r w:rsidR="00B4681B" w:rsidRPr="007F21F5">
        <w:rPr>
          <w:rFonts w:asciiTheme="majorHAnsi" w:eastAsiaTheme="minorEastAsia" w:hAnsiTheme="majorHAnsi" w:cstheme="minorHAnsi"/>
          <w:b/>
          <w:bCs/>
          <w:sz w:val="32"/>
          <w:szCs w:val="32"/>
          <w:lang w:eastAsia="fr-FR"/>
        </w:rPr>
        <w:t>nd</w:t>
      </w:r>
    </w:p>
    <w:p w14:paraId="3055766E" w14:textId="77777777" w:rsidR="003C6D29" w:rsidRPr="007F21F5" w:rsidRDefault="003C6D29" w:rsidP="0052640A">
      <w:pPr>
        <w:spacing w:line="360" w:lineRule="auto"/>
        <w:ind w:left="-1134"/>
        <w:jc w:val="center"/>
        <w:rPr>
          <w:rFonts w:asciiTheme="majorHAnsi" w:eastAsiaTheme="minorEastAsia" w:hAnsiTheme="majorHAnsi" w:cstheme="minorHAnsi"/>
          <w:b/>
          <w:bCs/>
          <w:sz w:val="32"/>
          <w:szCs w:val="32"/>
          <w:lang w:eastAsia="fr-FR"/>
        </w:rPr>
      </w:pPr>
    </w:p>
    <w:p w14:paraId="28F6F1DF" w14:textId="7DFDBA84" w:rsidR="000C1D0C" w:rsidRPr="007F21F5" w:rsidRDefault="00B4681B" w:rsidP="00083054">
      <w:pPr>
        <w:spacing w:line="360" w:lineRule="auto"/>
        <w:ind w:left="-1134"/>
        <w:jc w:val="center"/>
        <w:rPr>
          <w:rFonts w:asciiTheme="majorHAnsi" w:eastAsiaTheme="minorEastAsia" w:hAnsiTheme="majorHAnsi" w:cstheme="minorHAnsi"/>
          <w:b/>
          <w:bCs/>
          <w:sz w:val="32"/>
          <w:szCs w:val="32"/>
          <w:lang w:eastAsia="fr-FR"/>
        </w:rPr>
      </w:pPr>
      <w:r w:rsidRPr="007F21F5">
        <w:rPr>
          <w:rFonts w:asciiTheme="majorHAnsi" w:eastAsiaTheme="minorEastAsia" w:hAnsiTheme="majorHAnsi" w:cstheme="minorHAnsi"/>
          <w:b/>
          <w:bCs/>
          <w:sz w:val="32"/>
          <w:szCs w:val="32"/>
          <w:lang w:eastAsia="fr-FR"/>
        </w:rPr>
        <w:t xml:space="preserve">Trading of </w:t>
      </w:r>
      <w:r w:rsidR="001E0C99" w:rsidRPr="007F21F5">
        <w:rPr>
          <w:rFonts w:asciiTheme="majorHAnsi" w:eastAsiaTheme="minorEastAsia" w:hAnsiTheme="majorHAnsi" w:cstheme="minorHAnsi"/>
          <w:b/>
          <w:bCs/>
          <w:sz w:val="32"/>
          <w:szCs w:val="32"/>
          <w:lang w:eastAsia="fr-FR"/>
        </w:rPr>
        <w:t>“</w:t>
      </w:r>
      <w:r w:rsidRPr="007F21F5">
        <w:rPr>
          <w:rFonts w:asciiTheme="majorHAnsi" w:eastAsiaTheme="minorEastAsia" w:hAnsiTheme="majorHAnsi" w:cstheme="minorHAnsi"/>
          <w:b/>
          <w:bCs/>
          <w:sz w:val="32"/>
          <w:szCs w:val="32"/>
          <w:lang w:eastAsia="fr-FR"/>
        </w:rPr>
        <w:t>Biomass</w:t>
      </w:r>
      <w:r w:rsidR="001E0C99" w:rsidRPr="007F21F5">
        <w:rPr>
          <w:rFonts w:asciiTheme="majorHAnsi" w:eastAsiaTheme="minorEastAsia" w:hAnsiTheme="majorHAnsi" w:cstheme="minorHAnsi"/>
          <w:b/>
          <w:bCs/>
          <w:sz w:val="32"/>
          <w:szCs w:val="32"/>
          <w:lang w:eastAsia="fr-FR"/>
        </w:rPr>
        <w:t>”</w:t>
      </w:r>
    </w:p>
    <w:p w14:paraId="1E262B16" w14:textId="77777777" w:rsidR="00820F2A" w:rsidRPr="007F21F5" w:rsidRDefault="00820F2A" w:rsidP="00373CEE">
      <w:pPr>
        <w:jc w:val="both"/>
        <w:rPr>
          <w:rFonts w:asciiTheme="majorHAnsi" w:hAnsiTheme="majorHAnsi" w:cstheme="minorHAnsi"/>
          <w:b/>
          <w:u w:val="single"/>
        </w:rPr>
      </w:pPr>
    </w:p>
    <w:p w14:paraId="394FA7AF" w14:textId="6DED897B" w:rsidR="00820F2A" w:rsidRPr="007F21F5" w:rsidRDefault="00820F2A" w:rsidP="00373CEE">
      <w:pPr>
        <w:jc w:val="both"/>
        <w:rPr>
          <w:rFonts w:asciiTheme="majorHAnsi" w:hAnsiTheme="majorHAnsi" w:cstheme="minorHAnsi"/>
          <w:b/>
          <w:u w:val="single"/>
        </w:rPr>
      </w:pPr>
    </w:p>
    <w:p w14:paraId="485B8962" w14:textId="7AB24958" w:rsidR="005E3917" w:rsidRPr="007F21F5" w:rsidRDefault="005E3917" w:rsidP="00373CEE">
      <w:pPr>
        <w:jc w:val="both"/>
        <w:rPr>
          <w:rFonts w:asciiTheme="majorHAnsi" w:hAnsiTheme="majorHAnsi" w:cstheme="minorHAnsi"/>
          <w:b/>
          <w:u w:val="single"/>
        </w:rPr>
      </w:pPr>
    </w:p>
    <w:p w14:paraId="24B49F85" w14:textId="4058702E" w:rsidR="005E3917" w:rsidRPr="007F21F5" w:rsidRDefault="005E3917" w:rsidP="00373CEE">
      <w:pPr>
        <w:jc w:val="both"/>
        <w:rPr>
          <w:rFonts w:asciiTheme="majorHAnsi" w:hAnsiTheme="majorHAnsi" w:cstheme="minorHAnsi"/>
          <w:b/>
          <w:u w:val="single"/>
        </w:rPr>
      </w:pPr>
    </w:p>
    <w:p w14:paraId="1BD47DC3" w14:textId="41E96EA4" w:rsidR="005E3917" w:rsidRPr="007F21F5" w:rsidRDefault="005E3917" w:rsidP="00373CEE">
      <w:pPr>
        <w:jc w:val="both"/>
        <w:rPr>
          <w:rFonts w:asciiTheme="majorHAnsi" w:hAnsiTheme="majorHAnsi" w:cstheme="minorHAnsi"/>
          <w:b/>
          <w:u w:val="single"/>
        </w:rPr>
      </w:pPr>
    </w:p>
    <w:p w14:paraId="5C8BE88D" w14:textId="77777777" w:rsidR="00F51D28" w:rsidRPr="007F21F5" w:rsidRDefault="00F51D28" w:rsidP="00373CEE">
      <w:pPr>
        <w:jc w:val="both"/>
        <w:rPr>
          <w:rFonts w:asciiTheme="majorHAnsi" w:hAnsiTheme="majorHAnsi" w:cstheme="minorHAnsi"/>
          <w:b/>
          <w:u w:val="single"/>
        </w:rPr>
      </w:pPr>
    </w:p>
    <w:p w14:paraId="30E34265" w14:textId="77777777" w:rsidR="005E3917" w:rsidRPr="007F21F5" w:rsidRDefault="005E3917" w:rsidP="00373CEE">
      <w:pPr>
        <w:jc w:val="both"/>
        <w:rPr>
          <w:rFonts w:asciiTheme="majorHAnsi" w:hAnsiTheme="majorHAnsi" w:cstheme="minorHAnsi"/>
          <w:b/>
          <w:u w:val="single"/>
        </w:rPr>
      </w:pPr>
    </w:p>
    <w:p w14:paraId="548EB2A2" w14:textId="77777777" w:rsidR="001950CF" w:rsidRPr="007F21F5" w:rsidRDefault="001950CF" w:rsidP="00373CEE">
      <w:pPr>
        <w:jc w:val="both"/>
        <w:rPr>
          <w:rFonts w:asciiTheme="majorHAnsi" w:hAnsiTheme="majorHAnsi" w:cstheme="minorHAnsi"/>
          <w:b/>
          <w:u w:val="single"/>
        </w:rPr>
      </w:pPr>
    </w:p>
    <w:p w14:paraId="08ECE8EC" w14:textId="2D63FB37" w:rsidR="00B51E3B" w:rsidRPr="007F21F5" w:rsidRDefault="00B51E3B" w:rsidP="00B51E3B">
      <w:pPr>
        <w:rPr>
          <w:rFonts w:asciiTheme="majorHAnsi" w:hAnsiTheme="majorHAnsi" w:cstheme="minorHAnsi"/>
          <w:b/>
          <w:bCs/>
          <w:szCs w:val="22"/>
          <w:u w:val="single"/>
        </w:rPr>
      </w:pPr>
      <w:r w:rsidRPr="007F21F5">
        <w:rPr>
          <w:rFonts w:asciiTheme="majorHAnsi" w:hAnsiTheme="majorHAnsi" w:cstheme="minorHAnsi"/>
          <w:b/>
          <w:bCs/>
          <w:szCs w:val="22"/>
          <w:u w:val="single"/>
        </w:rPr>
        <w:t>Note on the status of this document</w:t>
      </w:r>
      <w:r w:rsidR="00C6543C" w:rsidRPr="007F21F5">
        <w:rPr>
          <w:rFonts w:asciiTheme="majorHAnsi" w:hAnsiTheme="majorHAnsi" w:cstheme="minorHAnsi"/>
          <w:b/>
          <w:bCs/>
          <w:szCs w:val="22"/>
          <w:u w:val="single"/>
        </w:rPr>
        <w:t>.</w:t>
      </w:r>
    </w:p>
    <w:p w14:paraId="03B05AB6" w14:textId="77777777" w:rsidR="00B51E3B" w:rsidRPr="007F21F5" w:rsidRDefault="00B51E3B" w:rsidP="00B51E3B">
      <w:pPr>
        <w:rPr>
          <w:rFonts w:asciiTheme="majorHAnsi" w:hAnsiTheme="majorHAnsi" w:cstheme="minorHAnsi"/>
          <w:szCs w:val="22"/>
        </w:rPr>
      </w:pPr>
    </w:p>
    <w:p w14:paraId="1F94BBB4" w14:textId="4D0CBECC" w:rsidR="00B51E3B" w:rsidRPr="007F21F5" w:rsidRDefault="00B51E3B" w:rsidP="00B51E3B">
      <w:pPr>
        <w:rPr>
          <w:rFonts w:asciiTheme="majorHAnsi" w:hAnsiTheme="majorHAnsi" w:cstheme="minorHAnsi"/>
          <w:sz w:val="22"/>
          <w:szCs w:val="20"/>
        </w:rPr>
      </w:pPr>
      <w:r w:rsidRPr="007F21F5">
        <w:rPr>
          <w:rFonts w:asciiTheme="majorHAnsi" w:hAnsiTheme="majorHAnsi" w:cstheme="minorHAnsi"/>
          <w:sz w:val="22"/>
          <w:szCs w:val="20"/>
        </w:rPr>
        <w:t>This reference document is an integral part of the 2BS</w:t>
      </w:r>
      <w:r w:rsidR="00F0727B">
        <w:rPr>
          <w:rFonts w:asciiTheme="majorHAnsi" w:hAnsiTheme="majorHAnsi" w:cstheme="minorHAnsi"/>
          <w:sz w:val="22"/>
          <w:szCs w:val="20"/>
        </w:rPr>
        <w:t>Xtra certification</w:t>
      </w:r>
      <w:r w:rsidRPr="007F21F5">
        <w:rPr>
          <w:rFonts w:asciiTheme="majorHAnsi" w:hAnsiTheme="majorHAnsi" w:cstheme="minorHAnsi"/>
          <w:sz w:val="22"/>
          <w:szCs w:val="20"/>
        </w:rPr>
        <w:t xml:space="preserve"> developed by the 2BS Association. </w:t>
      </w:r>
    </w:p>
    <w:p w14:paraId="162A9DFD" w14:textId="77777777" w:rsidR="006A2F17" w:rsidRPr="007F21F5" w:rsidRDefault="006A2F17" w:rsidP="00373CEE">
      <w:pPr>
        <w:jc w:val="both"/>
        <w:rPr>
          <w:rFonts w:asciiTheme="majorHAnsi" w:hAnsiTheme="majorHAnsi"/>
          <w:b/>
          <w:u w:val="single"/>
        </w:rPr>
      </w:pPr>
    </w:p>
    <w:p w14:paraId="78BD8471" w14:textId="77777777" w:rsidR="006A2F17" w:rsidRPr="007F21F5" w:rsidRDefault="006A2F17" w:rsidP="00373CEE">
      <w:pPr>
        <w:jc w:val="both"/>
        <w:rPr>
          <w:rFonts w:asciiTheme="majorHAnsi" w:hAnsiTheme="majorHAnsi"/>
          <w:b/>
          <w:u w:val="single"/>
        </w:rPr>
      </w:pPr>
    </w:p>
    <w:p w14:paraId="198ED9BD" w14:textId="77777777" w:rsidR="006A2F17" w:rsidRPr="007F21F5" w:rsidRDefault="006A2F17" w:rsidP="00373CEE">
      <w:pPr>
        <w:jc w:val="both"/>
        <w:rPr>
          <w:rFonts w:asciiTheme="majorHAnsi" w:hAnsiTheme="majorHAnsi"/>
          <w:b/>
          <w:u w:val="single"/>
        </w:rPr>
      </w:pPr>
    </w:p>
    <w:p w14:paraId="3266DEE8" w14:textId="59AC1D11" w:rsidR="00890FA7" w:rsidRPr="007F21F5" w:rsidRDefault="00207E07" w:rsidP="00F064AF">
      <w:pPr>
        <w:jc w:val="center"/>
        <w:rPr>
          <w:rFonts w:asciiTheme="majorHAnsi" w:hAnsiTheme="majorHAnsi" w:cstheme="minorHAnsi"/>
          <w:b/>
          <w:sz w:val="28"/>
          <w:szCs w:val="28"/>
          <w:u w:val="single"/>
        </w:rPr>
      </w:pPr>
      <w:r w:rsidRPr="007F21F5">
        <w:rPr>
          <w:rFonts w:asciiTheme="majorHAnsi" w:hAnsiTheme="majorHAnsi" w:cstheme="minorHAnsi"/>
          <w:b/>
          <w:sz w:val="28"/>
          <w:szCs w:val="28"/>
          <w:u w:val="single"/>
        </w:rPr>
        <w:t>Table of Content</w:t>
      </w:r>
      <w:r w:rsidR="0068315C" w:rsidRPr="007F21F5">
        <w:rPr>
          <w:rFonts w:asciiTheme="majorHAnsi" w:hAnsiTheme="majorHAnsi" w:cstheme="minorHAnsi"/>
          <w:b/>
          <w:sz w:val="28"/>
          <w:szCs w:val="28"/>
          <w:u w:val="single"/>
        </w:rPr>
        <w:t>s</w:t>
      </w:r>
    </w:p>
    <w:p w14:paraId="340BE478" w14:textId="47489ABF" w:rsidR="00890FA7" w:rsidRPr="007F21F5" w:rsidRDefault="00890FA7" w:rsidP="00373CEE">
      <w:pPr>
        <w:jc w:val="both"/>
        <w:rPr>
          <w:rFonts w:asciiTheme="majorHAnsi" w:hAnsiTheme="majorHAnsi" w:cstheme="minorHAnsi"/>
          <w:bCs/>
          <w:lang w:val="en-US"/>
        </w:rPr>
      </w:pPr>
    </w:p>
    <w:p w14:paraId="47657258" w14:textId="77777777" w:rsidR="00890FA7" w:rsidRPr="007F21F5" w:rsidRDefault="00890FA7" w:rsidP="00373CEE">
      <w:pPr>
        <w:jc w:val="both"/>
        <w:rPr>
          <w:rFonts w:asciiTheme="majorHAnsi" w:hAnsiTheme="majorHAnsi" w:cstheme="minorHAnsi"/>
          <w:bCs/>
          <w:lang w:val="en-US"/>
        </w:rPr>
      </w:pPr>
    </w:p>
    <w:p w14:paraId="59A7319D" w14:textId="2085EAEF" w:rsidR="00F4518D" w:rsidRPr="007F21F5" w:rsidRDefault="00F4518D" w:rsidP="00373CEE">
      <w:pPr>
        <w:jc w:val="both"/>
        <w:rPr>
          <w:rFonts w:asciiTheme="majorHAnsi" w:hAnsiTheme="majorHAnsi" w:cstheme="minorHAnsi"/>
          <w:bCs/>
        </w:rPr>
      </w:pPr>
    </w:p>
    <w:bookmarkStart w:id="0" w:name="_Toc260915718"/>
    <w:p w14:paraId="184FCF00" w14:textId="5459B510" w:rsidR="00BD0247" w:rsidRPr="002601A4" w:rsidRDefault="0059453D">
      <w:pPr>
        <w:pStyle w:val="TDC1"/>
        <w:rPr>
          <w:rFonts w:asciiTheme="majorHAnsi" w:eastAsiaTheme="minorEastAsia" w:hAnsiTheme="majorHAnsi" w:cstheme="minorBidi"/>
          <w:bCs w:val="0"/>
          <w:kern w:val="2"/>
          <w:lang w:eastAsia="fr-FR"/>
          <w14:ligatures w14:val="standardContextual"/>
        </w:rPr>
      </w:pPr>
      <w:r w:rsidRPr="00BD0247">
        <w:rPr>
          <w:rFonts w:asciiTheme="majorHAnsi" w:hAnsiTheme="majorHAnsi"/>
          <w:color w:val="000000"/>
          <w:lang w:val="en-US" w:eastAsia="fr-FR"/>
        </w:rPr>
        <w:fldChar w:fldCharType="begin"/>
      </w:r>
      <w:r w:rsidRPr="00BD0247">
        <w:rPr>
          <w:rFonts w:asciiTheme="majorHAnsi" w:hAnsiTheme="majorHAnsi"/>
          <w:color w:val="000000"/>
          <w:lang w:val="en-US" w:eastAsia="fr-FR"/>
        </w:rPr>
        <w:instrText xml:space="preserve"> TOC \o "1-3" </w:instrText>
      </w:r>
      <w:r w:rsidRPr="00BD0247">
        <w:rPr>
          <w:rFonts w:asciiTheme="majorHAnsi" w:hAnsiTheme="majorHAnsi"/>
          <w:color w:val="000000"/>
          <w:lang w:val="en-US" w:eastAsia="fr-FR"/>
        </w:rPr>
        <w:fldChar w:fldCharType="separate"/>
      </w:r>
      <w:r w:rsidR="00BD0247" w:rsidRPr="0065579A">
        <w:rPr>
          <w:rFonts w:asciiTheme="majorHAnsi" w:hAnsiTheme="majorHAnsi"/>
        </w:rPr>
        <w:t>Introduction</w:t>
      </w:r>
      <w:r w:rsidR="00BD0247" w:rsidRPr="00BD0247">
        <w:rPr>
          <w:rFonts w:asciiTheme="majorHAnsi" w:hAnsiTheme="majorHAnsi"/>
        </w:rPr>
        <w:tab/>
      </w:r>
      <w:r w:rsidR="00BD0247" w:rsidRPr="00BD0247">
        <w:rPr>
          <w:rFonts w:asciiTheme="majorHAnsi" w:hAnsiTheme="majorHAnsi"/>
        </w:rPr>
        <w:fldChar w:fldCharType="begin"/>
      </w:r>
      <w:r w:rsidR="00BD0247" w:rsidRPr="00BD0247">
        <w:rPr>
          <w:rFonts w:asciiTheme="majorHAnsi" w:hAnsiTheme="majorHAnsi"/>
        </w:rPr>
        <w:instrText xml:space="preserve"> PAGEREF _Toc181713980 \h </w:instrText>
      </w:r>
      <w:r w:rsidR="00BD0247" w:rsidRPr="00BD0247">
        <w:rPr>
          <w:rFonts w:asciiTheme="majorHAnsi" w:hAnsiTheme="majorHAnsi"/>
        </w:rPr>
      </w:r>
      <w:r w:rsidR="00BD0247" w:rsidRPr="00BD0247">
        <w:rPr>
          <w:rFonts w:asciiTheme="majorHAnsi" w:hAnsiTheme="majorHAnsi"/>
        </w:rPr>
        <w:fldChar w:fldCharType="separate"/>
      </w:r>
      <w:r w:rsidR="00D22DDA">
        <w:rPr>
          <w:rFonts w:asciiTheme="majorHAnsi" w:hAnsiTheme="majorHAnsi"/>
        </w:rPr>
        <w:t>4</w:t>
      </w:r>
      <w:r w:rsidR="00BD0247" w:rsidRPr="00BD0247">
        <w:rPr>
          <w:rFonts w:asciiTheme="majorHAnsi" w:hAnsiTheme="majorHAnsi"/>
        </w:rPr>
        <w:fldChar w:fldCharType="end"/>
      </w:r>
    </w:p>
    <w:p w14:paraId="48C4F3AA" w14:textId="3738C8E1" w:rsidR="00BD0247" w:rsidRPr="002601A4" w:rsidRDefault="00BD0247">
      <w:pPr>
        <w:pStyle w:val="TDC1"/>
        <w:rPr>
          <w:rFonts w:asciiTheme="majorHAnsi" w:eastAsiaTheme="minorEastAsia" w:hAnsiTheme="majorHAnsi" w:cstheme="minorBidi"/>
          <w:bCs w:val="0"/>
          <w:kern w:val="2"/>
          <w:lang w:eastAsia="fr-FR"/>
          <w14:ligatures w14:val="standardContextual"/>
        </w:rPr>
      </w:pPr>
      <w:r w:rsidRPr="00BD0247">
        <w:rPr>
          <w:rFonts w:asciiTheme="majorHAnsi" w:hAnsiTheme="majorHAnsi"/>
        </w:rPr>
        <w:t>Scope of the Requirements of 2BSXtra-STD-02</w:t>
      </w:r>
      <w:r w:rsidRPr="00BD0247">
        <w:rPr>
          <w:rFonts w:asciiTheme="majorHAnsi" w:hAnsiTheme="majorHAnsi"/>
        </w:rPr>
        <w:tab/>
      </w:r>
      <w:r w:rsidRPr="00BD0247">
        <w:rPr>
          <w:rFonts w:asciiTheme="majorHAnsi" w:hAnsiTheme="majorHAnsi"/>
        </w:rPr>
        <w:fldChar w:fldCharType="begin"/>
      </w:r>
      <w:r w:rsidRPr="00BD0247">
        <w:rPr>
          <w:rFonts w:asciiTheme="majorHAnsi" w:hAnsiTheme="majorHAnsi"/>
        </w:rPr>
        <w:instrText xml:space="preserve"> PAGEREF _Toc181713981 \h </w:instrText>
      </w:r>
      <w:r w:rsidRPr="00BD0247">
        <w:rPr>
          <w:rFonts w:asciiTheme="majorHAnsi" w:hAnsiTheme="majorHAnsi"/>
        </w:rPr>
      </w:r>
      <w:r w:rsidRPr="00BD0247">
        <w:rPr>
          <w:rFonts w:asciiTheme="majorHAnsi" w:hAnsiTheme="majorHAnsi"/>
        </w:rPr>
        <w:fldChar w:fldCharType="separate"/>
      </w:r>
      <w:r w:rsidR="00D22DDA">
        <w:rPr>
          <w:rFonts w:asciiTheme="majorHAnsi" w:hAnsiTheme="majorHAnsi"/>
        </w:rPr>
        <w:t>6</w:t>
      </w:r>
      <w:r w:rsidRPr="00BD0247">
        <w:rPr>
          <w:rFonts w:asciiTheme="majorHAnsi" w:hAnsiTheme="majorHAnsi"/>
        </w:rPr>
        <w:fldChar w:fldCharType="end"/>
      </w:r>
    </w:p>
    <w:p w14:paraId="46C4913B" w14:textId="614FB147" w:rsidR="00BD0247" w:rsidRPr="002601A4" w:rsidRDefault="00BD0247">
      <w:pPr>
        <w:pStyle w:val="TDC1"/>
        <w:rPr>
          <w:rFonts w:asciiTheme="majorHAnsi" w:eastAsiaTheme="minorEastAsia" w:hAnsiTheme="majorHAnsi" w:cstheme="minorBidi"/>
          <w:bCs w:val="0"/>
          <w:kern w:val="2"/>
          <w:lang w:eastAsia="fr-FR"/>
          <w14:ligatures w14:val="standardContextual"/>
        </w:rPr>
      </w:pPr>
      <w:r w:rsidRPr="00BD0247">
        <w:rPr>
          <w:rFonts w:asciiTheme="majorHAnsi" w:hAnsiTheme="majorHAnsi"/>
        </w:rPr>
        <w:t>Principle 0: Internal management and monitoring system</w:t>
      </w:r>
      <w:r w:rsidRPr="00BD0247">
        <w:rPr>
          <w:rFonts w:asciiTheme="majorHAnsi" w:hAnsiTheme="majorHAnsi"/>
        </w:rPr>
        <w:tab/>
      </w:r>
      <w:r w:rsidRPr="00BD0247">
        <w:rPr>
          <w:rFonts w:asciiTheme="majorHAnsi" w:hAnsiTheme="majorHAnsi"/>
        </w:rPr>
        <w:fldChar w:fldCharType="begin"/>
      </w:r>
      <w:r w:rsidRPr="00BD0247">
        <w:rPr>
          <w:rFonts w:asciiTheme="majorHAnsi" w:hAnsiTheme="majorHAnsi"/>
        </w:rPr>
        <w:instrText xml:space="preserve"> PAGEREF _Toc181713982 \h </w:instrText>
      </w:r>
      <w:r w:rsidRPr="00BD0247">
        <w:rPr>
          <w:rFonts w:asciiTheme="majorHAnsi" w:hAnsiTheme="majorHAnsi"/>
        </w:rPr>
      </w:r>
      <w:r w:rsidRPr="00BD0247">
        <w:rPr>
          <w:rFonts w:asciiTheme="majorHAnsi" w:hAnsiTheme="majorHAnsi"/>
        </w:rPr>
        <w:fldChar w:fldCharType="separate"/>
      </w:r>
      <w:r w:rsidR="00D22DDA">
        <w:rPr>
          <w:rFonts w:asciiTheme="majorHAnsi" w:hAnsiTheme="majorHAnsi"/>
        </w:rPr>
        <w:t>6</w:t>
      </w:r>
      <w:r w:rsidRPr="00BD0247">
        <w:rPr>
          <w:rFonts w:asciiTheme="majorHAnsi" w:hAnsiTheme="majorHAnsi"/>
        </w:rPr>
        <w:fldChar w:fldCharType="end"/>
      </w:r>
    </w:p>
    <w:p w14:paraId="7E04616B" w14:textId="3B271E46" w:rsidR="00BD0247" w:rsidRPr="002601A4" w:rsidRDefault="00BD0247">
      <w:pPr>
        <w:pStyle w:val="TDC1"/>
        <w:rPr>
          <w:rFonts w:asciiTheme="majorHAnsi" w:eastAsiaTheme="minorEastAsia" w:hAnsiTheme="majorHAnsi" w:cstheme="minorBidi"/>
          <w:bCs w:val="0"/>
          <w:kern w:val="2"/>
          <w:lang w:eastAsia="fr-FR"/>
          <w14:ligatures w14:val="standardContextual"/>
        </w:rPr>
      </w:pPr>
      <w:r w:rsidRPr="00BD0247">
        <w:rPr>
          <w:rFonts w:asciiTheme="majorHAnsi" w:hAnsiTheme="majorHAnsi"/>
        </w:rPr>
        <w:t>Principle 1: Mass Balance System for raw materials and food and feed production</w:t>
      </w:r>
      <w:r w:rsidRPr="00BD0247">
        <w:rPr>
          <w:rFonts w:asciiTheme="majorHAnsi" w:hAnsiTheme="majorHAnsi"/>
        </w:rPr>
        <w:tab/>
      </w:r>
      <w:r w:rsidRPr="00BD0247">
        <w:rPr>
          <w:rFonts w:asciiTheme="majorHAnsi" w:hAnsiTheme="majorHAnsi"/>
        </w:rPr>
        <w:fldChar w:fldCharType="begin"/>
      </w:r>
      <w:r w:rsidRPr="00BD0247">
        <w:rPr>
          <w:rFonts w:asciiTheme="majorHAnsi" w:hAnsiTheme="majorHAnsi"/>
        </w:rPr>
        <w:instrText xml:space="preserve"> PAGEREF _Toc181713983 \h </w:instrText>
      </w:r>
      <w:r w:rsidRPr="00BD0247">
        <w:rPr>
          <w:rFonts w:asciiTheme="majorHAnsi" w:hAnsiTheme="majorHAnsi"/>
        </w:rPr>
      </w:r>
      <w:r w:rsidRPr="00BD0247">
        <w:rPr>
          <w:rFonts w:asciiTheme="majorHAnsi" w:hAnsiTheme="majorHAnsi"/>
        </w:rPr>
        <w:fldChar w:fldCharType="separate"/>
      </w:r>
      <w:r w:rsidR="00D22DDA">
        <w:rPr>
          <w:rFonts w:asciiTheme="majorHAnsi" w:hAnsiTheme="majorHAnsi"/>
        </w:rPr>
        <w:t>11</w:t>
      </w:r>
      <w:r w:rsidRPr="00BD0247">
        <w:rPr>
          <w:rFonts w:asciiTheme="majorHAnsi" w:hAnsiTheme="majorHAnsi"/>
        </w:rPr>
        <w:fldChar w:fldCharType="end"/>
      </w:r>
    </w:p>
    <w:p w14:paraId="091A2FAC" w14:textId="1EF0AAE3" w:rsidR="00BD0247" w:rsidRPr="002601A4" w:rsidRDefault="00BD0247">
      <w:pPr>
        <w:pStyle w:val="TDC1"/>
        <w:rPr>
          <w:rFonts w:asciiTheme="majorHAnsi" w:eastAsiaTheme="minorEastAsia" w:hAnsiTheme="majorHAnsi" w:cstheme="minorBidi"/>
          <w:bCs w:val="0"/>
          <w:kern w:val="2"/>
          <w:lang w:eastAsia="fr-FR"/>
          <w14:ligatures w14:val="standardContextual"/>
        </w:rPr>
      </w:pPr>
      <w:r w:rsidRPr="00BD0247">
        <w:rPr>
          <w:rFonts w:asciiTheme="majorHAnsi" w:hAnsiTheme="majorHAnsi"/>
        </w:rPr>
        <w:t xml:space="preserve">Principle </w:t>
      </w:r>
      <w:r w:rsidRPr="0065579A">
        <w:rPr>
          <w:rFonts w:asciiTheme="majorHAnsi" w:hAnsiTheme="majorHAnsi"/>
        </w:rPr>
        <w:t>2: Segregation System for raw materials and food and feed production</w:t>
      </w:r>
      <w:r w:rsidRPr="00BD0247">
        <w:rPr>
          <w:rFonts w:asciiTheme="majorHAnsi" w:hAnsiTheme="majorHAnsi"/>
        </w:rPr>
        <w:tab/>
      </w:r>
      <w:r w:rsidRPr="00BD0247">
        <w:rPr>
          <w:rFonts w:asciiTheme="majorHAnsi" w:hAnsiTheme="majorHAnsi"/>
        </w:rPr>
        <w:fldChar w:fldCharType="begin"/>
      </w:r>
      <w:r w:rsidRPr="00BD0247">
        <w:rPr>
          <w:rFonts w:asciiTheme="majorHAnsi" w:hAnsiTheme="majorHAnsi"/>
        </w:rPr>
        <w:instrText xml:space="preserve"> PAGEREF _Toc181713984 \h </w:instrText>
      </w:r>
      <w:r w:rsidRPr="00BD0247">
        <w:rPr>
          <w:rFonts w:asciiTheme="majorHAnsi" w:hAnsiTheme="majorHAnsi"/>
        </w:rPr>
      </w:r>
      <w:r w:rsidRPr="00BD0247">
        <w:rPr>
          <w:rFonts w:asciiTheme="majorHAnsi" w:hAnsiTheme="majorHAnsi"/>
        </w:rPr>
        <w:fldChar w:fldCharType="separate"/>
      </w:r>
      <w:r w:rsidR="00D22DDA">
        <w:rPr>
          <w:rFonts w:asciiTheme="majorHAnsi" w:hAnsiTheme="majorHAnsi"/>
        </w:rPr>
        <w:t>17</w:t>
      </w:r>
      <w:r w:rsidRPr="00BD0247">
        <w:rPr>
          <w:rFonts w:asciiTheme="majorHAnsi" w:hAnsiTheme="majorHAnsi"/>
        </w:rPr>
        <w:fldChar w:fldCharType="end"/>
      </w:r>
    </w:p>
    <w:p w14:paraId="4CA39F3E" w14:textId="3A7CF0B2" w:rsidR="00BD0247" w:rsidRPr="003C0719" w:rsidRDefault="00BD0247">
      <w:pPr>
        <w:pStyle w:val="TDC1"/>
        <w:rPr>
          <w:rFonts w:asciiTheme="majorHAnsi" w:eastAsiaTheme="minorEastAsia" w:hAnsiTheme="majorHAnsi" w:cstheme="minorBidi"/>
          <w:bCs w:val="0"/>
          <w:kern w:val="2"/>
          <w:lang w:eastAsia="fr-FR"/>
          <w14:ligatures w14:val="standardContextual"/>
        </w:rPr>
      </w:pPr>
      <w:r w:rsidRPr="00BD0247">
        <w:rPr>
          <w:rFonts w:asciiTheme="majorHAnsi" w:hAnsiTheme="majorHAnsi"/>
        </w:rPr>
        <w:t>Definitions</w:t>
      </w:r>
      <w:r w:rsidRPr="00BD0247">
        <w:rPr>
          <w:rFonts w:asciiTheme="majorHAnsi" w:hAnsiTheme="majorHAnsi"/>
        </w:rPr>
        <w:tab/>
      </w:r>
      <w:r w:rsidRPr="00BD0247">
        <w:rPr>
          <w:rFonts w:asciiTheme="majorHAnsi" w:hAnsiTheme="majorHAnsi"/>
        </w:rPr>
        <w:fldChar w:fldCharType="begin"/>
      </w:r>
      <w:r w:rsidRPr="00BD0247">
        <w:rPr>
          <w:rFonts w:asciiTheme="majorHAnsi" w:hAnsiTheme="majorHAnsi"/>
        </w:rPr>
        <w:instrText xml:space="preserve"> PAGEREF _Toc181713985 \h </w:instrText>
      </w:r>
      <w:r w:rsidRPr="00BD0247">
        <w:rPr>
          <w:rFonts w:asciiTheme="majorHAnsi" w:hAnsiTheme="majorHAnsi"/>
        </w:rPr>
      </w:r>
      <w:r w:rsidRPr="00BD0247">
        <w:rPr>
          <w:rFonts w:asciiTheme="majorHAnsi" w:hAnsiTheme="majorHAnsi"/>
        </w:rPr>
        <w:fldChar w:fldCharType="separate"/>
      </w:r>
      <w:r w:rsidR="00D22DDA">
        <w:rPr>
          <w:rFonts w:asciiTheme="majorHAnsi" w:hAnsiTheme="majorHAnsi"/>
        </w:rPr>
        <w:t>22</w:t>
      </w:r>
      <w:r w:rsidRPr="00BD0247">
        <w:rPr>
          <w:rFonts w:asciiTheme="majorHAnsi" w:hAnsiTheme="majorHAnsi"/>
        </w:rPr>
        <w:fldChar w:fldCharType="end"/>
      </w:r>
    </w:p>
    <w:p w14:paraId="7E27446D" w14:textId="3C20EB7C" w:rsidR="00E31199" w:rsidRPr="007F21F5" w:rsidRDefault="0059453D" w:rsidP="008E3063">
      <w:pPr>
        <w:autoSpaceDE w:val="0"/>
        <w:autoSpaceDN w:val="0"/>
        <w:adjustRightInd w:val="0"/>
        <w:rPr>
          <w:rFonts w:asciiTheme="majorHAnsi" w:hAnsiTheme="majorHAnsi" w:cstheme="minorHAnsi"/>
          <w:bCs/>
          <w:color w:val="000000"/>
          <w:lang w:val="en-US" w:eastAsia="fr-FR"/>
        </w:rPr>
      </w:pPr>
      <w:r w:rsidRPr="00BD0247">
        <w:rPr>
          <w:rFonts w:asciiTheme="majorHAnsi" w:hAnsiTheme="majorHAnsi" w:cstheme="minorHAnsi"/>
          <w:bCs/>
          <w:color w:val="000000"/>
          <w:lang w:val="en-US" w:eastAsia="fr-FR"/>
        </w:rPr>
        <w:fldChar w:fldCharType="end"/>
      </w:r>
    </w:p>
    <w:p w14:paraId="7902F0A0" w14:textId="77777777" w:rsidR="00E31199" w:rsidRPr="007F21F5" w:rsidRDefault="00E31199">
      <w:pPr>
        <w:rPr>
          <w:rFonts w:asciiTheme="majorHAnsi" w:hAnsiTheme="majorHAnsi" w:cstheme="minorHAnsi"/>
          <w:bCs/>
          <w:color w:val="000000"/>
          <w:lang w:val="en-US" w:eastAsia="fr-FR"/>
        </w:rPr>
      </w:pPr>
      <w:r w:rsidRPr="007F21F5">
        <w:rPr>
          <w:rFonts w:asciiTheme="majorHAnsi" w:hAnsiTheme="majorHAnsi" w:cstheme="minorHAnsi"/>
          <w:bCs/>
          <w:color w:val="000000"/>
          <w:lang w:val="en-US" w:eastAsia="fr-FR"/>
        </w:rPr>
        <w:br w:type="page"/>
      </w:r>
    </w:p>
    <w:p w14:paraId="0755A5F5" w14:textId="77777777" w:rsidR="005E3917" w:rsidRPr="007F21F5" w:rsidRDefault="005E3917" w:rsidP="003C6D29">
      <w:pPr>
        <w:rPr>
          <w:rFonts w:eastAsiaTheme="majorEastAsia" w:cstheme="majorBidi"/>
          <w:b/>
          <w:bCs/>
          <w:color w:val="345A8A" w:themeColor="accent1" w:themeShade="B5"/>
          <w:sz w:val="32"/>
          <w:szCs w:val="32"/>
          <w:lang w:eastAsia="en-US"/>
        </w:rPr>
      </w:pPr>
    </w:p>
    <w:p w14:paraId="7BCC4A05" w14:textId="77777777" w:rsidR="005E3917" w:rsidRPr="007F21F5" w:rsidRDefault="005E3917" w:rsidP="003C6D29">
      <w:pPr>
        <w:rPr>
          <w:rFonts w:eastAsiaTheme="majorEastAsia"/>
          <w:lang w:eastAsia="en-US"/>
        </w:rPr>
      </w:pPr>
    </w:p>
    <w:p w14:paraId="67408D7C" w14:textId="6A9085AC" w:rsidR="005E3917" w:rsidRPr="007F21F5" w:rsidRDefault="005E3917" w:rsidP="005E3917">
      <w:pPr>
        <w:keepNext/>
        <w:keepLines/>
        <w:pBdr>
          <w:bottom w:val="single" w:sz="4" w:space="1" w:color="4F81BD" w:themeColor="accent1"/>
        </w:pBdr>
        <w:spacing w:before="240"/>
        <w:ind w:left="-426" w:right="46"/>
        <w:outlineLvl w:val="0"/>
        <w:rPr>
          <w:rFonts w:asciiTheme="majorHAnsi" w:eastAsiaTheme="majorEastAsia" w:hAnsiTheme="majorHAnsi" w:cstheme="minorHAnsi"/>
          <w:b/>
          <w:bCs/>
          <w:sz w:val="28"/>
          <w:szCs w:val="28"/>
        </w:rPr>
      </w:pPr>
      <w:bookmarkStart w:id="1" w:name="_Toc111119253"/>
      <w:r w:rsidRPr="007F21F5">
        <w:rPr>
          <w:rFonts w:asciiTheme="majorHAnsi" w:eastAsiaTheme="majorEastAsia" w:hAnsiTheme="majorHAnsi" w:cstheme="minorHAnsi"/>
          <w:b/>
          <w:bCs/>
          <w:sz w:val="28"/>
          <w:szCs w:val="28"/>
        </w:rPr>
        <w:t>Traceability of the changes in this auditing standard</w:t>
      </w:r>
      <w:bookmarkEnd w:id="1"/>
    </w:p>
    <w:tbl>
      <w:tblPr>
        <w:tblStyle w:val="Grilledutableau1"/>
        <w:tblpPr w:leftFromText="141" w:rightFromText="141" w:vertAnchor="text" w:horzAnchor="margin" w:tblpY="372"/>
        <w:tblW w:w="0" w:type="auto"/>
        <w:tblLook w:val="04A0" w:firstRow="1" w:lastRow="0" w:firstColumn="1" w:lastColumn="0" w:noHBand="0" w:noVBand="1"/>
      </w:tblPr>
      <w:tblGrid>
        <w:gridCol w:w="1207"/>
        <w:gridCol w:w="1084"/>
        <w:gridCol w:w="1215"/>
        <w:gridCol w:w="1233"/>
        <w:gridCol w:w="3307"/>
        <w:gridCol w:w="1000"/>
      </w:tblGrid>
      <w:tr w:rsidR="00842386" w:rsidRPr="007F21F5" w14:paraId="2D19A634" w14:textId="77777777" w:rsidTr="00852640">
        <w:trPr>
          <w:trHeight w:val="797"/>
        </w:trPr>
        <w:tc>
          <w:tcPr>
            <w:tcW w:w="1207" w:type="dxa"/>
          </w:tcPr>
          <w:p w14:paraId="62A6B06D" w14:textId="77777777" w:rsidR="003D2AA1" w:rsidRPr="007F21F5" w:rsidRDefault="003D2AA1" w:rsidP="003D2AA1">
            <w:pPr>
              <w:rPr>
                <w:rStyle w:val="nfasis"/>
                <w:rFonts w:asciiTheme="majorHAnsi" w:hAnsiTheme="majorHAnsi"/>
                <w:i w:val="0"/>
                <w:iCs w:val="0"/>
                <w:sz w:val="22"/>
                <w:szCs w:val="22"/>
              </w:rPr>
            </w:pPr>
            <w:r w:rsidRPr="007F21F5">
              <w:rPr>
                <w:rStyle w:val="nfasis"/>
                <w:rFonts w:asciiTheme="majorHAnsi" w:hAnsiTheme="majorHAnsi"/>
                <w:i w:val="0"/>
                <w:iCs w:val="0"/>
                <w:sz w:val="22"/>
                <w:szCs w:val="22"/>
              </w:rPr>
              <w:t>Date</w:t>
            </w:r>
          </w:p>
        </w:tc>
        <w:tc>
          <w:tcPr>
            <w:tcW w:w="1084" w:type="dxa"/>
          </w:tcPr>
          <w:p w14:paraId="2FCB3159" w14:textId="77777777" w:rsidR="003D2AA1" w:rsidRPr="007F21F5" w:rsidRDefault="003D2AA1" w:rsidP="003D2AA1">
            <w:pPr>
              <w:rPr>
                <w:rStyle w:val="nfasis"/>
                <w:rFonts w:asciiTheme="majorHAnsi" w:hAnsiTheme="majorHAnsi"/>
                <w:i w:val="0"/>
                <w:iCs w:val="0"/>
                <w:sz w:val="22"/>
                <w:szCs w:val="22"/>
              </w:rPr>
            </w:pPr>
            <w:r w:rsidRPr="007F21F5">
              <w:rPr>
                <w:rStyle w:val="nfasis"/>
                <w:rFonts w:asciiTheme="majorHAnsi" w:hAnsiTheme="majorHAnsi"/>
                <w:i w:val="0"/>
                <w:iCs w:val="0"/>
                <w:sz w:val="22"/>
                <w:szCs w:val="22"/>
              </w:rPr>
              <w:t>Section</w:t>
            </w:r>
          </w:p>
        </w:tc>
        <w:tc>
          <w:tcPr>
            <w:tcW w:w="1215" w:type="dxa"/>
          </w:tcPr>
          <w:p w14:paraId="2130DE74" w14:textId="77777777" w:rsidR="003D2AA1" w:rsidRPr="007F21F5" w:rsidRDefault="003D2AA1" w:rsidP="003D2AA1">
            <w:pPr>
              <w:rPr>
                <w:rStyle w:val="nfasis"/>
                <w:rFonts w:asciiTheme="majorHAnsi" w:hAnsiTheme="majorHAnsi"/>
                <w:i w:val="0"/>
                <w:iCs w:val="0"/>
                <w:sz w:val="22"/>
                <w:szCs w:val="22"/>
              </w:rPr>
            </w:pPr>
            <w:r w:rsidRPr="007F21F5">
              <w:rPr>
                <w:rStyle w:val="nfasis"/>
                <w:rFonts w:asciiTheme="majorHAnsi" w:hAnsiTheme="majorHAnsi"/>
                <w:i w:val="0"/>
                <w:iCs w:val="0"/>
                <w:sz w:val="22"/>
                <w:szCs w:val="22"/>
              </w:rPr>
              <w:t>Paragraph</w:t>
            </w:r>
          </w:p>
        </w:tc>
        <w:tc>
          <w:tcPr>
            <w:tcW w:w="1233" w:type="dxa"/>
          </w:tcPr>
          <w:p w14:paraId="6AD2C7AD" w14:textId="77777777" w:rsidR="003D2AA1" w:rsidRPr="007F21F5" w:rsidRDefault="003D2AA1" w:rsidP="003D2AA1">
            <w:pPr>
              <w:rPr>
                <w:rStyle w:val="nfasis"/>
                <w:rFonts w:asciiTheme="majorHAnsi" w:hAnsiTheme="majorHAnsi"/>
                <w:i w:val="0"/>
                <w:iCs w:val="0"/>
                <w:sz w:val="22"/>
                <w:szCs w:val="22"/>
              </w:rPr>
            </w:pPr>
            <w:r w:rsidRPr="007F21F5">
              <w:rPr>
                <w:rStyle w:val="nfasis"/>
                <w:rFonts w:asciiTheme="majorHAnsi" w:hAnsiTheme="majorHAnsi"/>
                <w:i w:val="0"/>
                <w:iCs w:val="0"/>
                <w:sz w:val="22"/>
                <w:szCs w:val="22"/>
              </w:rPr>
              <w:t>Deleted text</w:t>
            </w:r>
          </w:p>
        </w:tc>
        <w:tc>
          <w:tcPr>
            <w:tcW w:w="3307" w:type="dxa"/>
          </w:tcPr>
          <w:p w14:paraId="33433940" w14:textId="77777777" w:rsidR="003D2AA1" w:rsidRPr="007F21F5" w:rsidRDefault="003D2AA1" w:rsidP="003D2AA1">
            <w:pPr>
              <w:rPr>
                <w:rStyle w:val="nfasis"/>
                <w:rFonts w:asciiTheme="majorHAnsi" w:hAnsiTheme="majorHAnsi"/>
                <w:i w:val="0"/>
                <w:iCs w:val="0"/>
                <w:sz w:val="22"/>
                <w:szCs w:val="22"/>
              </w:rPr>
            </w:pPr>
            <w:r w:rsidRPr="007F21F5">
              <w:rPr>
                <w:rStyle w:val="nfasis"/>
                <w:rFonts w:asciiTheme="majorHAnsi" w:hAnsiTheme="majorHAnsi"/>
                <w:i w:val="0"/>
                <w:iCs w:val="0"/>
                <w:sz w:val="22"/>
                <w:szCs w:val="22"/>
              </w:rPr>
              <w:t>Text added</w:t>
            </w:r>
          </w:p>
        </w:tc>
        <w:tc>
          <w:tcPr>
            <w:tcW w:w="1000" w:type="dxa"/>
          </w:tcPr>
          <w:p w14:paraId="34F81A67" w14:textId="77777777" w:rsidR="003D2AA1" w:rsidRPr="007F21F5" w:rsidRDefault="003D2AA1" w:rsidP="003D2AA1">
            <w:pPr>
              <w:rPr>
                <w:rStyle w:val="nfasis"/>
                <w:rFonts w:asciiTheme="majorHAnsi" w:hAnsiTheme="majorHAnsi"/>
                <w:i w:val="0"/>
                <w:iCs w:val="0"/>
                <w:sz w:val="22"/>
                <w:szCs w:val="22"/>
              </w:rPr>
            </w:pPr>
            <w:r w:rsidRPr="007F21F5">
              <w:rPr>
                <w:rStyle w:val="nfasis"/>
                <w:rFonts w:asciiTheme="majorHAnsi" w:hAnsiTheme="majorHAnsi"/>
                <w:i w:val="0"/>
                <w:iCs w:val="0"/>
                <w:sz w:val="22"/>
                <w:szCs w:val="22"/>
              </w:rPr>
              <w:t xml:space="preserve">Version </w:t>
            </w:r>
          </w:p>
        </w:tc>
      </w:tr>
      <w:tr w:rsidR="004304A9" w:rsidRPr="007F21F5" w14:paraId="4CA1186D" w14:textId="77777777" w:rsidTr="00852640">
        <w:trPr>
          <w:trHeight w:val="324"/>
        </w:trPr>
        <w:tc>
          <w:tcPr>
            <w:tcW w:w="1207" w:type="dxa"/>
          </w:tcPr>
          <w:p w14:paraId="4C09E8FD" w14:textId="3C5F1A13" w:rsidR="004304A9" w:rsidRPr="00C23FA8" w:rsidRDefault="004304A9" w:rsidP="004304A9">
            <w:pPr>
              <w:rPr>
                <w:rStyle w:val="nfasis"/>
                <w:rFonts w:asciiTheme="majorHAnsi" w:hAnsiTheme="majorHAnsi"/>
                <w:i w:val="0"/>
                <w:iCs w:val="0"/>
                <w:sz w:val="18"/>
                <w:szCs w:val="18"/>
              </w:rPr>
            </w:pPr>
            <w:r w:rsidRPr="00C23FA8">
              <w:rPr>
                <w:rStyle w:val="nfasis"/>
                <w:rFonts w:asciiTheme="majorHAnsi" w:hAnsiTheme="majorHAnsi"/>
                <w:i w:val="0"/>
                <w:iCs w:val="0"/>
                <w:sz w:val="18"/>
                <w:szCs w:val="18"/>
              </w:rPr>
              <w:t>24/04/25</w:t>
            </w:r>
          </w:p>
        </w:tc>
        <w:tc>
          <w:tcPr>
            <w:tcW w:w="1084" w:type="dxa"/>
          </w:tcPr>
          <w:p w14:paraId="333C126B" w14:textId="2778317B" w:rsidR="004304A9" w:rsidRPr="00C23FA8" w:rsidRDefault="004304A9" w:rsidP="004304A9">
            <w:pPr>
              <w:rPr>
                <w:rStyle w:val="nfasis"/>
                <w:rFonts w:asciiTheme="majorHAnsi" w:hAnsiTheme="majorHAnsi"/>
                <w:i w:val="0"/>
                <w:iCs w:val="0"/>
                <w:sz w:val="18"/>
                <w:szCs w:val="18"/>
              </w:rPr>
            </w:pPr>
            <w:r w:rsidRPr="00C23FA8">
              <w:rPr>
                <w:rStyle w:val="nfasis"/>
                <w:rFonts w:asciiTheme="majorHAnsi" w:hAnsiTheme="majorHAnsi"/>
                <w:i w:val="0"/>
                <w:iCs w:val="0"/>
                <w:sz w:val="18"/>
                <w:szCs w:val="18"/>
              </w:rPr>
              <w:t>Principle 1</w:t>
            </w:r>
          </w:p>
        </w:tc>
        <w:tc>
          <w:tcPr>
            <w:tcW w:w="1215" w:type="dxa"/>
          </w:tcPr>
          <w:p w14:paraId="229B6AEA" w14:textId="490F08B6" w:rsidR="004304A9" w:rsidRPr="00C23FA8" w:rsidRDefault="004304A9" w:rsidP="004304A9">
            <w:pPr>
              <w:rPr>
                <w:rStyle w:val="nfasis"/>
                <w:rFonts w:asciiTheme="majorHAnsi" w:hAnsiTheme="majorHAnsi"/>
                <w:i w:val="0"/>
                <w:iCs w:val="0"/>
                <w:sz w:val="18"/>
                <w:szCs w:val="18"/>
              </w:rPr>
            </w:pPr>
            <w:r w:rsidRPr="00C23FA8">
              <w:rPr>
                <w:rStyle w:val="nfasis"/>
                <w:rFonts w:asciiTheme="majorHAnsi" w:hAnsiTheme="majorHAnsi"/>
                <w:i w:val="0"/>
                <w:iCs w:val="0"/>
                <w:sz w:val="18"/>
                <w:szCs w:val="18"/>
              </w:rPr>
              <w:t>Indicator 1.2.11</w:t>
            </w:r>
          </w:p>
        </w:tc>
        <w:tc>
          <w:tcPr>
            <w:tcW w:w="1233" w:type="dxa"/>
          </w:tcPr>
          <w:p w14:paraId="3F6156E5" w14:textId="705BB5C8" w:rsidR="004304A9" w:rsidRPr="00C23FA8" w:rsidRDefault="004304A9" w:rsidP="004304A9">
            <w:pPr>
              <w:rPr>
                <w:rStyle w:val="nfasis"/>
                <w:rFonts w:asciiTheme="majorHAnsi" w:hAnsiTheme="majorHAnsi"/>
                <w:i w:val="0"/>
                <w:iCs w:val="0"/>
                <w:sz w:val="18"/>
                <w:szCs w:val="18"/>
              </w:rPr>
            </w:pPr>
          </w:p>
        </w:tc>
        <w:tc>
          <w:tcPr>
            <w:tcW w:w="3307" w:type="dxa"/>
          </w:tcPr>
          <w:p w14:paraId="144F5866" w14:textId="02A61D29" w:rsidR="004304A9" w:rsidRPr="00C23FA8" w:rsidRDefault="002E5F1A" w:rsidP="004304A9">
            <w:pPr>
              <w:rPr>
                <w:rStyle w:val="nfasis"/>
                <w:rFonts w:asciiTheme="majorHAnsi" w:hAnsiTheme="majorHAnsi"/>
                <w:i w:val="0"/>
                <w:iCs w:val="0"/>
                <w:sz w:val="18"/>
                <w:szCs w:val="18"/>
              </w:rPr>
            </w:pPr>
            <w:r>
              <w:rPr>
                <w:rStyle w:val="nfasis"/>
                <w:rFonts w:asciiTheme="majorHAnsi" w:hAnsiTheme="majorHAnsi"/>
                <w:i w:val="0"/>
                <w:iCs w:val="0"/>
                <w:sz w:val="18"/>
                <w:szCs w:val="18"/>
              </w:rPr>
              <w:t xml:space="preserve">Transfer of positive credits on the next mass balance period possible even with no physical stock </w:t>
            </w:r>
          </w:p>
        </w:tc>
        <w:tc>
          <w:tcPr>
            <w:tcW w:w="1000" w:type="dxa"/>
          </w:tcPr>
          <w:p w14:paraId="42FF064A" w14:textId="234EB689" w:rsidR="004304A9" w:rsidRPr="00344DA4" w:rsidRDefault="002E5F1A" w:rsidP="004304A9">
            <w:pPr>
              <w:rPr>
                <w:rStyle w:val="nfasis"/>
                <w:rFonts w:asciiTheme="majorHAnsi" w:hAnsiTheme="majorHAnsi"/>
                <w:i w:val="0"/>
                <w:iCs w:val="0"/>
                <w:sz w:val="18"/>
                <w:szCs w:val="18"/>
              </w:rPr>
            </w:pPr>
            <w:r>
              <w:rPr>
                <w:rStyle w:val="nfasis"/>
                <w:rFonts w:asciiTheme="majorHAnsi" w:hAnsiTheme="majorHAnsi"/>
                <w:i w:val="0"/>
                <w:iCs w:val="0"/>
                <w:sz w:val="18"/>
                <w:szCs w:val="18"/>
              </w:rPr>
              <w:t>V</w:t>
            </w:r>
            <w:r>
              <w:rPr>
                <w:rStyle w:val="nfasis"/>
                <w:szCs w:val="18"/>
              </w:rPr>
              <w:t>0.2</w:t>
            </w:r>
          </w:p>
        </w:tc>
      </w:tr>
      <w:tr w:rsidR="004304A9" w:rsidRPr="007F21F5" w14:paraId="37FE0C0B" w14:textId="77777777" w:rsidTr="00852640">
        <w:trPr>
          <w:trHeight w:val="299"/>
        </w:trPr>
        <w:tc>
          <w:tcPr>
            <w:tcW w:w="1207" w:type="dxa"/>
          </w:tcPr>
          <w:p w14:paraId="5B32FBBE" w14:textId="60CDFD77" w:rsidR="004304A9" w:rsidRPr="00C23FA8" w:rsidRDefault="004304A9" w:rsidP="004304A9">
            <w:pPr>
              <w:rPr>
                <w:rStyle w:val="nfasis"/>
                <w:rFonts w:asciiTheme="majorHAnsi" w:hAnsiTheme="majorHAnsi"/>
                <w:i w:val="0"/>
                <w:iCs w:val="0"/>
                <w:sz w:val="18"/>
                <w:szCs w:val="18"/>
              </w:rPr>
            </w:pPr>
            <w:r w:rsidRPr="00C23FA8">
              <w:rPr>
                <w:rStyle w:val="nfasis"/>
                <w:rFonts w:asciiTheme="majorHAnsi" w:hAnsiTheme="majorHAnsi"/>
                <w:i w:val="0"/>
                <w:iCs w:val="0"/>
                <w:sz w:val="18"/>
                <w:szCs w:val="18"/>
              </w:rPr>
              <w:t>0</w:t>
            </w:r>
            <w:r w:rsidRPr="00C23FA8">
              <w:rPr>
                <w:rStyle w:val="nfasis"/>
                <w:rFonts w:asciiTheme="majorHAnsi" w:hAnsiTheme="majorHAnsi"/>
                <w:sz w:val="18"/>
                <w:szCs w:val="18"/>
              </w:rPr>
              <w:t>1/07/25</w:t>
            </w:r>
          </w:p>
        </w:tc>
        <w:tc>
          <w:tcPr>
            <w:tcW w:w="1084" w:type="dxa"/>
          </w:tcPr>
          <w:p w14:paraId="4DF08250" w14:textId="5981A5C8" w:rsidR="004304A9" w:rsidRPr="002E5F1A" w:rsidRDefault="004304A9" w:rsidP="004304A9">
            <w:pPr>
              <w:rPr>
                <w:rStyle w:val="nfasis"/>
                <w:rFonts w:asciiTheme="majorHAnsi" w:hAnsiTheme="majorHAnsi"/>
                <w:i w:val="0"/>
                <w:iCs w:val="0"/>
                <w:sz w:val="18"/>
                <w:szCs w:val="18"/>
              </w:rPr>
            </w:pPr>
            <w:r w:rsidRPr="002E5F1A">
              <w:rPr>
                <w:rStyle w:val="nfasis"/>
                <w:rFonts w:asciiTheme="majorHAnsi" w:hAnsiTheme="majorHAnsi"/>
                <w:i w:val="0"/>
                <w:iCs w:val="0"/>
                <w:sz w:val="18"/>
                <w:szCs w:val="18"/>
              </w:rPr>
              <w:t>Principle 0</w:t>
            </w:r>
          </w:p>
        </w:tc>
        <w:tc>
          <w:tcPr>
            <w:tcW w:w="1215" w:type="dxa"/>
          </w:tcPr>
          <w:p w14:paraId="1EC40C2F" w14:textId="6B71C924" w:rsidR="004304A9" w:rsidRPr="00C23FA8" w:rsidRDefault="004304A9" w:rsidP="004304A9">
            <w:pPr>
              <w:rPr>
                <w:rStyle w:val="nfasis"/>
                <w:rFonts w:asciiTheme="majorHAnsi" w:hAnsiTheme="majorHAnsi"/>
                <w:i w:val="0"/>
                <w:iCs w:val="0"/>
                <w:sz w:val="18"/>
                <w:szCs w:val="18"/>
              </w:rPr>
            </w:pPr>
          </w:p>
        </w:tc>
        <w:tc>
          <w:tcPr>
            <w:tcW w:w="1233" w:type="dxa"/>
          </w:tcPr>
          <w:p w14:paraId="621427BC" w14:textId="07E01F87" w:rsidR="004304A9" w:rsidRPr="00C23FA8" w:rsidRDefault="004304A9" w:rsidP="004304A9">
            <w:pPr>
              <w:rPr>
                <w:rStyle w:val="nfasis"/>
                <w:rFonts w:asciiTheme="majorHAnsi" w:hAnsiTheme="majorHAnsi"/>
                <w:i w:val="0"/>
                <w:iCs w:val="0"/>
                <w:sz w:val="18"/>
                <w:szCs w:val="18"/>
              </w:rPr>
            </w:pPr>
          </w:p>
        </w:tc>
        <w:tc>
          <w:tcPr>
            <w:tcW w:w="3307" w:type="dxa"/>
          </w:tcPr>
          <w:p w14:paraId="3A454E22" w14:textId="0BE71F68" w:rsidR="004304A9" w:rsidRPr="00C23FA8" w:rsidRDefault="004304A9" w:rsidP="004304A9">
            <w:pPr>
              <w:rPr>
                <w:rStyle w:val="nfasis"/>
                <w:rFonts w:asciiTheme="majorHAnsi" w:hAnsiTheme="majorHAnsi"/>
                <w:i w:val="0"/>
                <w:iCs w:val="0"/>
                <w:sz w:val="18"/>
                <w:szCs w:val="18"/>
              </w:rPr>
            </w:pPr>
            <w:r w:rsidRPr="00C23FA8">
              <w:rPr>
                <w:rStyle w:val="nfasis"/>
                <w:rFonts w:asciiTheme="majorHAnsi" w:hAnsiTheme="majorHAnsi"/>
                <w:i w:val="0"/>
                <w:iCs w:val="0"/>
                <w:sz w:val="18"/>
                <w:szCs w:val="18"/>
              </w:rPr>
              <w:t>Criterion 0.7</w:t>
            </w:r>
            <w:r w:rsidR="00EF40B2">
              <w:rPr>
                <w:rStyle w:val="nfasis"/>
                <w:rFonts w:asciiTheme="majorHAnsi" w:hAnsiTheme="majorHAnsi"/>
                <w:i w:val="0"/>
                <w:iCs w:val="0"/>
                <w:sz w:val="18"/>
                <w:szCs w:val="18"/>
              </w:rPr>
              <w:t xml:space="preserve"> (indicator 0.7.3</w:t>
            </w:r>
            <w:proofErr w:type="gramStart"/>
            <w:r w:rsidR="00EF40B2">
              <w:rPr>
                <w:rStyle w:val="nfasis"/>
                <w:rFonts w:asciiTheme="majorHAnsi" w:hAnsiTheme="majorHAnsi"/>
                <w:i w:val="0"/>
                <w:iCs w:val="0"/>
                <w:sz w:val="18"/>
                <w:szCs w:val="18"/>
              </w:rPr>
              <w:t xml:space="preserve">) </w:t>
            </w:r>
            <w:r w:rsidRPr="00C23FA8">
              <w:rPr>
                <w:rStyle w:val="nfasis"/>
                <w:rFonts w:asciiTheme="majorHAnsi" w:hAnsiTheme="majorHAnsi"/>
                <w:i w:val="0"/>
                <w:iCs w:val="0"/>
                <w:sz w:val="18"/>
                <w:szCs w:val="18"/>
              </w:rPr>
              <w:t xml:space="preserve"> and</w:t>
            </w:r>
            <w:proofErr w:type="gramEnd"/>
            <w:r w:rsidRPr="00C23FA8">
              <w:rPr>
                <w:rStyle w:val="nfasis"/>
                <w:rFonts w:asciiTheme="majorHAnsi" w:hAnsiTheme="majorHAnsi"/>
                <w:i w:val="0"/>
                <w:iCs w:val="0"/>
                <w:sz w:val="18"/>
                <w:szCs w:val="18"/>
              </w:rPr>
              <w:t xml:space="preserve"> 0.8</w:t>
            </w:r>
          </w:p>
        </w:tc>
        <w:tc>
          <w:tcPr>
            <w:tcW w:w="1000" w:type="dxa"/>
          </w:tcPr>
          <w:p w14:paraId="0FD34B57" w14:textId="509C5A1A" w:rsidR="004304A9" w:rsidRPr="00344DA4" w:rsidRDefault="002E5F1A" w:rsidP="004304A9">
            <w:pPr>
              <w:rPr>
                <w:rStyle w:val="nfasis"/>
                <w:rFonts w:asciiTheme="majorHAnsi" w:hAnsiTheme="majorHAnsi"/>
                <w:i w:val="0"/>
                <w:iCs w:val="0"/>
                <w:sz w:val="18"/>
                <w:szCs w:val="18"/>
              </w:rPr>
            </w:pPr>
            <w:r>
              <w:rPr>
                <w:rStyle w:val="nfasis"/>
                <w:rFonts w:asciiTheme="majorHAnsi" w:hAnsiTheme="majorHAnsi"/>
                <w:i w:val="0"/>
                <w:iCs w:val="0"/>
                <w:sz w:val="18"/>
                <w:szCs w:val="18"/>
              </w:rPr>
              <w:t>V</w:t>
            </w:r>
            <w:r>
              <w:rPr>
                <w:rStyle w:val="nfasis"/>
                <w:szCs w:val="18"/>
              </w:rPr>
              <w:t>0.2</w:t>
            </w:r>
          </w:p>
        </w:tc>
      </w:tr>
      <w:tr w:rsidR="004304A9" w:rsidRPr="007F21F5" w14:paraId="2E1B36C0" w14:textId="77777777" w:rsidTr="00852640">
        <w:trPr>
          <w:trHeight w:val="324"/>
        </w:trPr>
        <w:tc>
          <w:tcPr>
            <w:tcW w:w="1207" w:type="dxa"/>
          </w:tcPr>
          <w:p w14:paraId="2820C7C2" w14:textId="4188DDAE" w:rsidR="004304A9" w:rsidRPr="00344DA4" w:rsidRDefault="004304A9" w:rsidP="004304A9">
            <w:pPr>
              <w:rPr>
                <w:rStyle w:val="nfasis"/>
                <w:rFonts w:asciiTheme="majorHAnsi" w:hAnsiTheme="majorHAnsi"/>
                <w:i w:val="0"/>
                <w:iCs w:val="0"/>
                <w:sz w:val="18"/>
                <w:szCs w:val="18"/>
              </w:rPr>
            </w:pPr>
          </w:p>
        </w:tc>
        <w:tc>
          <w:tcPr>
            <w:tcW w:w="1084" w:type="dxa"/>
          </w:tcPr>
          <w:p w14:paraId="0C9C1514" w14:textId="66861963" w:rsidR="004304A9" w:rsidRPr="00344DA4" w:rsidRDefault="004304A9" w:rsidP="004304A9">
            <w:pPr>
              <w:rPr>
                <w:rStyle w:val="nfasis"/>
                <w:rFonts w:asciiTheme="majorHAnsi" w:hAnsiTheme="majorHAnsi"/>
                <w:i w:val="0"/>
                <w:iCs w:val="0"/>
                <w:sz w:val="18"/>
                <w:szCs w:val="18"/>
              </w:rPr>
            </w:pPr>
          </w:p>
        </w:tc>
        <w:tc>
          <w:tcPr>
            <w:tcW w:w="1215" w:type="dxa"/>
          </w:tcPr>
          <w:p w14:paraId="5AE14B33" w14:textId="77777777" w:rsidR="004304A9" w:rsidRPr="00344DA4" w:rsidRDefault="004304A9" w:rsidP="004304A9">
            <w:pPr>
              <w:rPr>
                <w:rStyle w:val="nfasis"/>
                <w:rFonts w:asciiTheme="majorHAnsi" w:hAnsiTheme="majorHAnsi"/>
                <w:i w:val="0"/>
                <w:iCs w:val="0"/>
                <w:sz w:val="18"/>
                <w:szCs w:val="18"/>
              </w:rPr>
            </w:pPr>
          </w:p>
        </w:tc>
        <w:tc>
          <w:tcPr>
            <w:tcW w:w="1233" w:type="dxa"/>
          </w:tcPr>
          <w:p w14:paraId="100EC071" w14:textId="77777777" w:rsidR="004304A9" w:rsidRPr="00344DA4" w:rsidRDefault="004304A9" w:rsidP="004304A9">
            <w:pPr>
              <w:rPr>
                <w:rStyle w:val="nfasis"/>
                <w:rFonts w:asciiTheme="majorHAnsi" w:hAnsiTheme="majorHAnsi"/>
                <w:i w:val="0"/>
                <w:iCs w:val="0"/>
                <w:sz w:val="18"/>
                <w:szCs w:val="18"/>
              </w:rPr>
            </w:pPr>
          </w:p>
        </w:tc>
        <w:tc>
          <w:tcPr>
            <w:tcW w:w="3307" w:type="dxa"/>
          </w:tcPr>
          <w:p w14:paraId="20F96B85" w14:textId="71DDD6CB" w:rsidR="004304A9" w:rsidRPr="00344DA4" w:rsidRDefault="004304A9" w:rsidP="004304A9">
            <w:pPr>
              <w:rPr>
                <w:rStyle w:val="nfasis"/>
                <w:rFonts w:asciiTheme="majorHAnsi" w:hAnsiTheme="majorHAnsi"/>
                <w:i w:val="0"/>
                <w:iCs w:val="0"/>
                <w:sz w:val="18"/>
                <w:szCs w:val="18"/>
              </w:rPr>
            </w:pPr>
          </w:p>
        </w:tc>
        <w:tc>
          <w:tcPr>
            <w:tcW w:w="1000" w:type="dxa"/>
          </w:tcPr>
          <w:p w14:paraId="1B9E9733" w14:textId="605D2EEB" w:rsidR="004304A9" w:rsidRPr="00344DA4" w:rsidRDefault="004304A9" w:rsidP="004304A9">
            <w:pPr>
              <w:rPr>
                <w:rStyle w:val="nfasis"/>
                <w:rFonts w:asciiTheme="majorHAnsi" w:hAnsiTheme="majorHAnsi"/>
                <w:i w:val="0"/>
                <w:iCs w:val="0"/>
                <w:sz w:val="18"/>
                <w:szCs w:val="18"/>
              </w:rPr>
            </w:pPr>
          </w:p>
        </w:tc>
      </w:tr>
      <w:tr w:rsidR="004304A9" w:rsidRPr="007F21F5" w14:paraId="597871A4" w14:textId="77777777" w:rsidTr="00852640">
        <w:trPr>
          <w:trHeight w:val="324"/>
        </w:trPr>
        <w:tc>
          <w:tcPr>
            <w:tcW w:w="1207" w:type="dxa"/>
          </w:tcPr>
          <w:p w14:paraId="65103891" w14:textId="11832B63" w:rsidR="004304A9" w:rsidRPr="00344DA4" w:rsidRDefault="004304A9" w:rsidP="004304A9">
            <w:pPr>
              <w:rPr>
                <w:rStyle w:val="nfasis"/>
                <w:rFonts w:asciiTheme="majorHAnsi" w:hAnsiTheme="majorHAnsi"/>
                <w:i w:val="0"/>
                <w:iCs w:val="0"/>
                <w:sz w:val="18"/>
                <w:szCs w:val="18"/>
              </w:rPr>
            </w:pPr>
          </w:p>
        </w:tc>
        <w:tc>
          <w:tcPr>
            <w:tcW w:w="1084" w:type="dxa"/>
          </w:tcPr>
          <w:p w14:paraId="3A570431" w14:textId="1C5C06F2" w:rsidR="004304A9" w:rsidRPr="00344DA4" w:rsidRDefault="004304A9" w:rsidP="004304A9">
            <w:pPr>
              <w:rPr>
                <w:rStyle w:val="nfasis"/>
                <w:rFonts w:asciiTheme="majorHAnsi" w:hAnsiTheme="majorHAnsi"/>
                <w:i w:val="0"/>
                <w:iCs w:val="0"/>
                <w:sz w:val="18"/>
                <w:szCs w:val="18"/>
              </w:rPr>
            </w:pPr>
          </w:p>
        </w:tc>
        <w:tc>
          <w:tcPr>
            <w:tcW w:w="1215" w:type="dxa"/>
          </w:tcPr>
          <w:p w14:paraId="3748ACC2" w14:textId="77777777" w:rsidR="004304A9" w:rsidRPr="00344DA4" w:rsidRDefault="004304A9" w:rsidP="004304A9">
            <w:pPr>
              <w:rPr>
                <w:rStyle w:val="nfasis"/>
                <w:rFonts w:asciiTheme="majorHAnsi" w:hAnsiTheme="majorHAnsi"/>
                <w:i w:val="0"/>
                <w:iCs w:val="0"/>
                <w:sz w:val="18"/>
                <w:szCs w:val="18"/>
              </w:rPr>
            </w:pPr>
          </w:p>
        </w:tc>
        <w:tc>
          <w:tcPr>
            <w:tcW w:w="1233" w:type="dxa"/>
          </w:tcPr>
          <w:p w14:paraId="7A1869F6" w14:textId="77777777" w:rsidR="004304A9" w:rsidRPr="00344DA4" w:rsidRDefault="004304A9" w:rsidP="004304A9">
            <w:pPr>
              <w:rPr>
                <w:rStyle w:val="nfasis"/>
                <w:rFonts w:asciiTheme="majorHAnsi" w:hAnsiTheme="majorHAnsi"/>
                <w:i w:val="0"/>
                <w:iCs w:val="0"/>
                <w:sz w:val="18"/>
                <w:szCs w:val="18"/>
              </w:rPr>
            </w:pPr>
          </w:p>
        </w:tc>
        <w:tc>
          <w:tcPr>
            <w:tcW w:w="3307" w:type="dxa"/>
          </w:tcPr>
          <w:p w14:paraId="15A5FA41" w14:textId="22867C51" w:rsidR="004304A9" w:rsidRPr="00344DA4" w:rsidRDefault="004304A9" w:rsidP="004304A9">
            <w:pPr>
              <w:rPr>
                <w:rStyle w:val="nfasis"/>
                <w:rFonts w:asciiTheme="majorHAnsi" w:hAnsiTheme="majorHAnsi"/>
                <w:i w:val="0"/>
                <w:iCs w:val="0"/>
                <w:sz w:val="18"/>
                <w:szCs w:val="18"/>
              </w:rPr>
            </w:pPr>
          </w:p>
        </w:tc>
        <w:tc>
          <w:tcPr>
            <w:tcW w:w="1000" w:type="dxa"/>
          </w:tcPr>
          <w:p w14:paraId="1B7E5B12" w14:textId="3AAD3992" w:rsidR="004304A9" w:rsidRPr="00344DA4" w:rsidRDefault="004304A9" w:rsidP="004304A9">
            <w:pPr>
              <w:rPr>
                <w:rStyle w:val="nfasis"/>
                <w:rFonts w:asciiTheme="majorHAnsi" w:hAnsiTheme="majorHAnsi"/>
                <w:i w:val="0"/>
                <w:iCs w:val="0"/>
                <w:sz w:val="18"/>
                <w:szCs w:val="18"/>
              </w:rPr>
            </w:pPr>
          </w:p>
        </w:tc>
      </w:tr>
      <w:tr w:rsidR="004304A9" w:rsidRPr="007F21F5" w14:paraId="512F7D24" w14:textId="77777777" w:rsidTr="00852640">
        <w:trPr>
          <w:trHeight w:val="324"/>
        </w:trPr>
        <w:tc>
          <w:tcPr>
            <w:tcW w:w="1207" w:type="dxa"/>
          </w:tcPr>
          <w:p w14:paraId="7CAC91F1" w14:textId="77777777" w:rsidR="004304A9" w:rsidRPr="00344DA4" w:rsidRDefault="004304A9" w:rsidP="004304A9">
            <w:pPr>
              <w:rPr>
                <w:rStyle w:val="nfasis"/>
                <w:rFonts w:asciiTheme="majorHAnsi" w:hAnsiTheme="majorHAnsi"/>
                <w:i w:val="0"/>
                <w:iCs w:val="0"/>
                <w:sz w:val="18"/>
                <w:szCs w:val="18"/>
              </w:rPr>
            </w:pPr>
          </w:p>
        </w:tc>
        <w:tc>
          <w:tcPr>
            <w:tcW w:w="1084" w:type="dxa"/>
          </w:tcPr>
          <w:p w14:paraId="0367C3F0" w14:textId="77777777" w:rsidR="004304A9" w:rsidRPr="00344DA4" w:rsidRDefault="004304A9" w:rsidP="004304A9">
            <w:pPr>
              <w:rPr>
                <w:rStyle w:val="nfasis"/>
                <w:rFonts w:asciiTheme="majorHAnsi" w:hAnsiTheme="majorHAnsi"/>
                <w:i w:val="0"/>
                <w:iCs w:val="0"/>
                <w:sz w:val="18"/>
                <w:szCs w:val="18"/>
              </w:rPr>
            </w:pPr>
          </w:p>
        </w:tc>
        <w:tc>
          <w:tcPr>
            <w:tcW w:w="1215" w:type="dxa"/>
          </w:tcPr>
          <w:p w14:paraId="3ED48B8E" w14:textId="77777777" w:rsidR="004304A9" w:rsidRPr="00344DA4" w:rsidRDefault="004304A9" w:rsidP="004304A9">
            <w:pPr>
              <w:rPr>
                <w:rStyle w:val="nfasis"/>
                <w:rFonts w:asciiTheme="majorHAnsi" w:hAnsiTheme="majorHAnsi"/>
                <w:i w:val="0"/>
                <w:iCs w:val="0"/>
                <w:sz w:val="18"/>
                <w:szCs w:val="18"/>
              </w:rPr>
            </w:pPr>
          </w:p>
        </w:tc>
        <w:tc>
          <w:tcPr>
            <w:tcW w:w="1233" w:type="dxa"/>
          </w:tcPr>
          <w:p w14:paraId="7AFA975B" w14:textId="77777777" w:rsidR="004304A9" w:rsidRPr="00344DA4" w:rsidRDefault="004304A9" w:rsidP="004304A9">
            <w:pPr>
              <w:rPr>
                <w:rStyle w:val="nfasis"/>
                <w:rFonts w:asciiTheme="majorHAnsi" w:hAnsiTheme="majorHAnsi"/>
                <w:i w:val="0"/>
                <w:iCs w:val="0"/>
                <w:sz w:val="18"/>
                <w:szCs w:val="18"/>
              </w:rPr>
            </w:pPr>
          </w:p>
        </w:tc>
        <w:tc>
          <w:tcPr>
            <w:tcW w:w="3307" w:type="dxa"/>
          </w:tcPr>
          <w:p w14:paraId="7A8D76EA" w14:textId="77777777" w:rsidR="004304A9" w:rsidRPr="00344DA4" w:rsidRDefault="004304A9" w:rsidP="004304A9">
            <w:pPr>
              <w:rPr>
                <w:rStyle w:val="nfasis"/>
                <w:rFonts w:asciiTheme="majorHAnsi" w:hAnsiTheme="majorHAnsi"/>
                <w:i w:val="0"/>
                <w:iCs w:val="0"/>
                <w:sz w:val="18"/>
                <w:szCs w:val="18"/>
              </w:rPr>
            </w:pPr>
          </w:p>
        </w:tc>
        <w:tc>
          <w:tcPr>
            <w:tcW w:w="1000" w:type="dxa"/>
          </w:tcPr>
          <w:p w14:paraId="2017EEC3" w14:textId="77777777" w:rsidR="004304A9" w:rsidRPr="00344DA4" w:rsidRDefault="004304A9" w:rsidP="004304A9">
            <w:pPr>
              <w:rPr>
                <w:rStyle w:val="nfasis"/>
                <w:rFonts w:asciiTheme="majorHAnsi" w:hAnsiTheme="majorHAnsi"/>
                <w:i w:val="0"/>
                <w:iCs w:val="0"/>
                <w:sz w:val="18"/>
                <w:szCs w:val="18"/>
              </w:rPr>
            </w:pPr>
          </w:p>
        </w:tc>
      </w:tr>
    </w:tbl>
    <w:p w14:paraId="3280CF00" w14:textId="77777777" w:rsidR="005E3917" w:rsidRPr="007F21F5" w:rsidRDefault="005E3917" w:rsidP="005E3917">
      <w:pPr>
        <w:rPr>
          <w:rFonts w:asciiTheme="majorHAnsi" w:eastAsia="MS Mincho" w:hAnsiTheme="majorHAnsi" w:cs="Calibri"/>
          <w:lang w:val="en-US" w:eastAsia="en-US"/>
        </w:rPr>
      </w:pPr>
    </w:p>
    <w:p w14:paraId="32B829AA" w14:textId="77777777" w:rsidR="005E3917" w:rsidRPr="007F21F5" w:rsidRDefault="005E3917" w:rsidP="005E3917">
      <w:pPr>
        <w:rPr>
          <w:rFonts w:asciiTheme="majorHAnsi" w:eastAsia="MS Mincho" w:hAnsiTheme="majorHAnsi" w:cs="Calibri"/>
          <w:sz w:val="18"/>
          <w:szCs w:val="18"/>
          <w:lang w:val="en-US" w:eastAsia="en-US"/>
        </w:rPr>
      </w:pPr>
    </w:p>
    <w:p w14:paraId="5E232663" w14:textId="77777777" w:rsidR="005E3917" w:rsidRPr="007F21F5" w:rsidRDefault="005E3917" w:rsidP="001C7DB5"/>
    <w:p w14:paraId="47298688" w14:textId="47544A07" w:rsidR="00360341" w:rsidRPr="007F21F5" w:rsidRDefault="00B4233E" w:rsidP="005E3917">
      <w:pPr>
        <w:pStyle w:val="Ttulo1"/>
        <w:pBdr>
          <w:bottom w:val="single" w:sz="4" w:space="1" w:color="4F81BD" w:themeColor="accent1"/>
        </w:pBdr>
        <w:spacing w:before="240"/>
        <w:ind w:left="-709" w:right="46"/>
        <w:rPr>
          <w:rFonts w:cstheme="minorHAnsi"/>
          <w:color w:val="auto"/>
          <w:sz w:val="28"/>
          <w:szCs w:val="28"/>
        </w:rPr>
      </w:pPr>
      <w:r w:rsidRPr="007F21F5">
        <w:br w:type="page"/>
      </w:r>
      <w:bookmarkStart w:id="2" w:name="_Toc454894641"/>
      <w:bookmarkStart w:id="3" w:name="_Toc464903513"/>
      <w:bookmarkStart w:id="4" w:name="_Toc181713980"/>
      <w:bookmarkStart w:id="5" w:name="_Toc181979242"/>
      <w:r w:rsidR="00360341" w:rsidRPr="007602AC">
        <w:rPr>
          <w:rFonts w:cstheme="minorHAnsi"/>
          <w:color w:val="auto"/>
          <w:sz w:val="28"/>
          <w:szCs w:val="28"/>
        </w:rPr>
        <w:lastRenderedPageBreak/>
        <w:t>Introduction</w:t>
      </w:r>
      <w:bookmarkEnd w:id="0"/>
      <w:bookmarkEnd w:id="2"/>
      <w:bookmarkEnd w:id="3"/>
      <w:bookmarkEnd w:id="4"/>
      <w:bookmarkEnd w:id="5"/>
    </w:p>
    <w:p w14:paraId="1F1AE86C" w14:textId="77777777" w:rsidR="00B4233E" w:rsidRPr="007F21F5" w:rsidRDefault="00B4233E" w:rsidP="00373CEE">
      <w:pPr>
        <w:jc w:val="both"/>
        <w:outlineLvl w:val="0"/>
        <w:rPr>
          <w:rFonts w:asciiTheme="majorHAnsi" w:hAnsiTheme="majorHAnsi"/>
        </w:rPr>
      </w:pPr>
    </w:p>
    <w:p w14:paraId="4A42D735" w14:textId="28F1D54A" w:rsidR="00AE01ED" w:rsidRPr="007F21F5" w:rsidRDefault="00381532" w:rsidP="003C6D29">
      <w:pPr>
        <w:pStyle w:val="Default"/>
        <w:ind w:left="-709" w:right="46"/>
        <w:jc w:val="both"/>
        <w:rPr>
          <w:rFonts w:asciiTheme="majorHAnsi" w:hAnsiTheme="majorHAnsi" w:cstheme="minorHAnsi"/>
          <w:color w:val="auto"/>
          <w:sz w:val="22"/>
          <w:szCs w:val="22"/>
          <w:lang w:val="en-GB"/>
        </w:rPr>
      </w:pPr>
      <w:bookmarkStart w:id="6" w:name="_Toc260915719"/>
      <w:r w:rsidRPr="00F12F18">
        <w:rPr>
          <w:rFonts w:asciiTheme="majorHAnsi" w:hAnsiTheme="majorHAnsi" w:cstheme="minorHAnsi"/>
          <w:color w:val="auto"/>
          <w:sz w:val="22"/>
          <w:szCs w:val="22"/>
          <w:lang w:val="en-GB"/>
        </w:rPr>
        <w:t>The 2BS</w:t>
      </w:r>
      <w:r>
        <w:rPr>
          <w:rFonts w:asciiTheme="majorHAnsi" w:hAnsiTheme="majorHAnsi" w:cstheme="minorHAnsi"/>
          <w:color w:val="auto"/>
          <w:sz w:val="22"/>
          <w:szCs w:val="22"/>
          <w:lang w:val="en-GB"/>
        </w:rPr>
        <w:t xml:space="preserve"> certification </w:t>
      </w:r>
      <w:r w:rsidRPr="00F12F18">
        <w:rPr>
          <w:rFonts w:asciiTheme="majorHAnsi" w:hAnsiTheme="majorHAnsi" w:cstheme="minorHAnsi"/>
          <w:color w:val="auto"/>
          <w:sz w:val="22"/>
          <w:szCs w:val="22"/>
          <w:lang w:val="en-GB"/>
        </w:rPr>
        <w:t xml:space="preserve">scheme </w:t>
      </w:r>
      <w:r>
        <w:rPr>
          <w:rFonts w:asciiTheme="majorHAnsi" w:hAnsiTheme="majorHAnsi" w:cstheme="minorHAnsi"/>
          <w:color w:val="auto"/>
          <w:sz w:val="22"/>
          <w:szCs w:val="22"/>
          <w:lang w:val="en-GB"/>
        </w:rPr>
        <w:t xml:space="preserve">has developed the 2BSXtra sustainability scheme for food and feed </w:t>
      </w:r>
      <w:r w:rsidRPr="00F12F18">
        <w:rPr>
          <w:rFonts w:asciiTheme="majorHAnsi" w:hAnsiTheme="majorHAnsi" w:cstheme="minorHAnsi"/>
          <w:color w:val="auto"/>
          <w:sz w:val="22"/>
          <w:szCs w:val="22"/>
          <w:lang w:val="en-GB"/>
        </w:rPr>
        <w:t xml:space="preserve">to allow biomass </w:t>
      </w:r>
      <w:r>
        <w:rPr>
          <w:rFonts w:asciiTheme="majorHAnsi" w:hAnsiTheme="majorHAnsi" w:cstheme="minorHAnsi"/>
          <w:color w:val="auto"/>
          <w:sz w:val="22"/>
          <w:szCs w:val="22"/>
          <w:lang w:val="en-GB"/>
        </w:rPr>
        <w:t xml:space="preserve">and food and feed </w:t>
      </w:r>
      <w:r w:rsidRPr="00F12F18">
        <w:rPr>
          <w:rFonts w:asciiTheme="majorHAnsi" w:hAnsiTheme="majorHAnsi" w:cstheme="minorHAnsi"/>
          <w:color w:val="auto"/>
          <w:sz w:val="22"/>
          <w:szCs w:val="22"/>
          <w:lang w:val="en-GB"/>
        </w:rPr>
        <w:t>producers, wastes and residues originators, first gathering points, processors, traders, and all other actors involved in the biomass</w:t>
      </w:r>
      <w:r>
        <w:rPr>
          <w:rFonts w:asciiTheme="majorHAnsi" w:hAnsiTheme="majorHAnsi" w:cstheme="minorHAnsi"/>
          <w:color w:val="auto"/>
          <w:sz w:val="22"/>
          <w:szCs w:val="22"/>
          <w:lang w:val="en-GB"/>
        </w:rPr>
        <w:t xml:space="preserve"> and food and feed</w:t>
      </w:r>
      <w:r w:rsidRPr="00F12F18">
        <w:rPr>
          <w:rFonts w:asciiTheme="majorHAnsi" w:hAnsiTheme="majorHAnsi" w:cstheme="minorHAnsi"/>
          <w:color w:val="auto"/>
          <w:sz w:val="22"/>
          <w:szCs w:val="22"/>
          <w:lang w:val="en-GB"/>
        </w:rPr>
        <w:t xml:space="preserve"> supply chains </w:t>
      </w:r>
      <w:r w:rsidRPr="001F3F2A">
        <w:rPr>
          <w:rFonts w:asciiTheme="majorHAnsi" w:hAnsiTheme="majorHAnsi" w:cstheme="minorHAnsi"/>
          <w:color w:val="auto"/>
          <w:sz w:val="22"/>
          <w:szCs w:val="22"/>
          <w:lang w:val="en-GB"/>
        </w:rPr>
        <w:t>(globally named in this introduction: "economic operators") to demonstrate the sustainability and traceability of their products, from the farm to the final product, in conformity with the 2BSXtra certification.</w:t>
      </w:r>
    </w:p>
    <w:p w14:paraId="11B056A1" w14:textId="77777777" w:rsidR="00306A42" w:rsidRDefault="00306A42" w:rsidP="003C6D29">
      <w:pPr>
        <w:pStyle w:val="Default"/>
        <w:ind w:left="-709" w:right="46"/>
        <w:jc w:val="both"/>
        <w:rPr>
          <w:rFonts w:asciiTheme="majorHAnsi" w:hAnsiTheme="majorHAnsi" w:cstheme="minorHAnsi"/>
          <w:color w:val="auto"/>
          <w:sz w:val="22"/>
          <w:szCs w:val="22"/>
          <w:lang w:val="en-GB"/>
        </w:rPr>
      </w:pPr>
    </w:p>
    <w:p w14:paraId="7F6CE111" w14:textId="77777777" w:rsidR="00306A42" w:rsidRDefault="00306A42" w:rsidP="00306A42">
      <w:pPr>
        <w:pStyle w:val="Default"/>
        <w:ind w:left="-426" w:right="46"/>
        <w:jc w:val="both"/>
        <w:rPr>
          <w:rFonts w:asciiTheme="majorHAnsi" w:hAnsiTheme="majorHAnsi" w:cs="Calibri"/>
          <w:sz w:val="22"/>
          <w:szCs w:val="22"/>
          <w:lang w:val="en-GB"/>
        </w:rPr>
      </w:pPr>
      <w:r w:rsidRPr="007A4641">
        <w:rPr>
          <w:rFonts w:asciiTheme="majorHAnsi" w:hAnsiTheme="majorHAnsi" w:cs="Calibri"/>
          <w:sz w:val="22"/>
          <w:szCs w:val="22"/>
          <w:lang w:val="en-GB"/>
        </w:rPr>
        <w:t xml:space="preserve">2BSXtra Food and Feed </w:t>
      </w:r>
      <w:r>
        <w:rPr>
          <w:rFonts w:asciiTheme="majorHAnsi" w:hAnsiTheme="majorHAnsi" w:cs="Calibri"/>
          <w:sz w:val="22"/>
          <w:szCs w:val="22"/>
          <w:lang w:val="en-GB"/>
        </w:rPr>
        <w:t xml:space="preserve">certification </w:t>
      </w:r>
      <w:r w:rsidRPr="007A4641">
        <w:rPr>
          <w:rFonts w:asciiTheme="majorHAnsi" w:hAnsiTheme="majorHAnsi" w:cs="Calibri"/>
          <w:sz w:val="22"/>
          <w:szCs w:val="22"/>
          <w:lang w:val="en-GB"/>
        </w:rPr>
        <w:t xml:space="preserve">requires that: </w:t>
      </w:r>
    </w:p>
    <w:p w14:paraId="0F035585" w14:textId="77777777" w:rsidR="00306A42" w:rsidRDefault="00306A42" w:rsidP="001F5C7A">
      <w:pPr>
        <w:pStyle w:val="Default"/>
        <w:numPr>
          <w:ilvl w:val="0"/>
          <w:numId w:val="51"/>
        </w:numPr>
        <w:ind w:right="46"/>
        <w:jc w:val="both"/>
        <w:rPr>
          <w:rFonts w:asciiTheme="majorHAnsi" w:hAnsiTheme="majorHAnsi" w:cs="Calibri"/>
          <w:sz w:val="22"/>
          <w:szCs w:val="22"/>
          <w:lang w:val="en-GB"/>
        </w:rPr>
      </w:pPr>
      <w:r w:rsidRPr="007A4641">
        <w:rPr>
          <w:rFonts w:asciiTheme="majorHAnsi" w:hAnsiTheme="majorHAnsi" w:cs="Calibri"/>
          <w:sz w:val="22"/>
          <w:szCs w:val="22"/>
          <w:lang w:val="en-GB"/>
        </w:rPr>
        <w:t>“Economic operators” provide accurate and reliable information regarding the origin of the biomass.</w:t>
      </w:r>
    </w:p>
    <w:p w14:paraId="0DF48B0A" w14:textId="77777777" w:rsidR="00306A42" w:rsidRDefault="00306A42" w:rsidP="001F5C7A">
      <w:pPr>
        <w:pStyle w:val="Default"/>
        <w:numPr>
          <w:ilvl w:val="0"/>
          <w:numId w:val="51"/>
        </w:numPr>
        <w:ind w:right="46"/>
        <w:jc w:val="both"/>
        <w:rPr>
          <w:rFonts w:asciiTheme="majorHAnsi" w:hAnsiTheme="majorHAnsi" w:cs="Calibri"/>
          <w:sz w:val="22"/>
          <w:szCs w:val="22"/>
          <w:lang w:val="en-GB"/>
        </w:rPr>
      </w:pPr>
      <w:r w:rsidRPr="007A4641">
        <w:rPr>
          <w:rFonts w:asciiTheme="majorHAnsi" w:hAnsiTheme="majorHAnsi" w:cs="Calibri"/>
          <w:sz w:val="22"/>
          <w:szCs w:val="22"/>
          <w:lang w:val="en-GB"/>
        </w:rPr>
        <w:t>Independent auditing of the systems used by “economic operators” verifies that they are accurate, reliable, and protected against fraud.</w:t>
      </w:r>
    </w:p>
    <w:p w14:paraId="7986A930" w14:textId="77777777" w:rsidR="00306A42" w:rsidRDefault="00306A42" w:rsidP="001F5C7A">
      <w:pPr>
        <w:pStyle w:val="Default"/>
        <w:numPr>
          <w:ilvl w:val="0"/>
          <w:numId w:val="51"/>
        </w:numPr>
        <w:ind w:right="46"/>
        <w:jc w:val="both"/>
        <w:rPr>
          <w:sz w:val="22"/>
          <w:szCs w:val="22"/>
          <w:lang w:val="en-GB"/>
        </w:rPr>
      </w:pPr>
      <w:r w:rsidRPr="007A4641">
        <w:rPr>
          <w:rFonts w:asciiTheme="majorHAnsi" w:hAnsiTheme="majorHAnsi" w:cs="Calibri"/>
          <w:sz w:val="22"/>
          <w:szCs w:val="22"/>
          <w:lang w:val="en-GB"/>
        </w:rPr>
        <w:t xml:space="preserve">“Economic operators” participating in the Scheme have an auditable system and have accepted the responsibility for preparing any information related to the auditing of such evidence. </w:t>
      </w:r>
    </w:p>
    <w:p w14:paraId="1FCB9136" w14:textId="566F4BC4" w:rsidR="00257F0D" w:rsidRPr="00257F0D" w:rsidRDefault="00306A42" w:rsidP="001F5C7A">
      <w:pPr>
        <w:pStyle w:val="Default"/>
        <w:numPr>
          <w:ilvl w:val="0"/>
          <w:numId w:val="51"/>
        </w:numPr>
        <w:ind w:right="46"/>
        <w:jc w:val="both"/>
        <w:rPr>
          <w:sz w:val="22"/>
          <w:szCs w:val="22"/>
          <w:lang w:val="en-GB"/>
        </w:rPr>
      </w:pPr>
      <w:r w:rsidRPr="007A4641">
        <w:rPr>
          <w:rFonts w:asciiTheme="majorHAnsi" w:hAnsiTheme="majorHAnsi" w:cs="Calibri"/>
          <w:sz w:val="22"/>
          <w:szCs w:val="22"/>
          <w:lang w:val="en-GB"/>
        </w:rPr>
        <w:t xml:space="preserve">“Economic operators” use a verified traceability </w:t>
      </w:r>
      <w:r w:rsidR="00B32008" w:rsidRPr="007A4641">
        <w:rPr>
          <w:rFonts w:asciiTheme="majorHAnsi" w:hAnsiTheme="majorHAnsi" w:cs="Calibri"/>
          <w:sz w:val="22"/>
          <w:szCs w:val="22"/>
          <w:lang w:val="en-GB"/>
        </w:rPr>
        <w:t>system.</w:t>
      </w:r>
    </w:p>
    <w:p w14:paraId="5FFAFFE1" w14:textId="77777777" w:rsidR="00257F0D" w:rsidRDefault="00257F0D" w:rsidP="00257F0D">
      <w:pPr>
        <w:pStyle w:val="Default"/>
        <w:ind w:left="294" w:right="46"/>
        <w:jc w:val="both"/>
        <w:rPr>
          <w:sz w:val="22"/>
          <w:szCs w:val="22"/>
          <w:lang w:val="en-GB"/>
        </w:rPr>
      </w:pPr>
    </w:p>
    <w:p w14:paraId="7F9466DE" w14:textId="7798DA5D" w:rsidR="001637E0" w:rsidRDefault="00257F0D" w:rsidP="00257F0D">
      <w:pPr>
        <w:pStyle w:val="Default"/>
        <w:ind w:left="-709" w:right="46"/>
        <w:jc w:val="both"/>
        <w:rPr>
          <w:rFonts w:asciiTheme="majorHAnsi" w:hAnsiTheme="majorHAnsi" w:cstheme="minorHAnsi"/>
          <w:sz w:val="22"/>
          <w:szCs w:val="22"/>
          <w:lang w:val="en-US"/>
        </w:rPr>
      </w:pPr>
      <w:r w:rsidRPr="002F38A6">
        <w:rPr>
          <w:rFonts w:asciiTheme="majorHAnsi" w:hAnsiTheme="majorHAnsi" w:cstheme="minorHAnsi"/>
          <w:sz w:val="22"/>
          <w:szCs w:val="22"/>
          <w:lang w:val="en-US"/>
        </w:rPr>
        <w:t xml:space="preserve">The requirements for the verification of feed and food production contained in this document have been designed to </w:t>
      </w:r>
      <w:r w:rsidR="00B32008" w:rsidRPr="002F38A6">
        <w:rPr>
          <w:rFonts w:asciiTheme="majorHAnsi" w:hAnsiTheme="majorHAnsi" w:cstheme="minorHAnsi"/>
          <w:sz w:val="22"/>
          <w:szCs w:val="22"/>
          <w:lang w:val="en-US"/>
        </w:rPr>
        <w:t>cover:</w:t>
      </w:r>
    </w:p>
    <w:p w14:paraId="1390EA71" w14:textId="77777777" w:rsidR="001637E0" w:rsidRPr="001637E0" w:rsidRDefault="002F38A6" w:rsidP="001F5C7A">
      <w:pPr>
        <w:pStyle w:val="Default"/>
        <w:numPr>
          <w:ilvl w:val="0"/>
          <w:numId w:val="52"/>
        </w:numPr>
        <w:ind w:right="46"/>
        <w:jc w:val="both"/>
        <w:rPr>
          <w:sz w:val="22"/>
          <w:szCs w:val="22"/>
          <w:lang w:val="en-US"/>
        </w:rPr>
      </w:pPr>
      <w:r w:rsidRPr="002F38A6">
        <w:rPr>
          <w:rFonts w:asciiTheme="majorHAnsi" w:hAnsiTheme="majorHAnsi" w:cstheme="minorHAnsi"/>
          <w:sz w:val="22"/>
          <w:szCs w:val="22"/>
          <w:u w:val="single"/>
          <w:lang w:val="en-US"/>
        </w:rPr>
        <w:t>processing intermediary and final food and feed</w:t>
      </w:r>
    </w:p>
    <w:p w14:paraId="2498F886" w14:textId="77777777" w:rsidR="001637E0" w:rsidRPr="001637E0" w:rsidRDefault="002F38A6" w:rsidP="001F5C7A">
      <w:pPr>
        <w:pStyle w:val="Default"/>
        <w:numPr>
          <w:ilvl w:val="0"/>
          <w:numId w:val="52"/>
        </w:numPr>
        <w:ind w:right="46"/>
        <w:jc w:val="both"/>
        <w:rPr>
          <w:sz w:val="22"/>
          <w:szCs w:val="22"/>
          <w:lang w:val="en-US"/>
        </w:rPr>
      </w:pPr>
      <w:r w:rsidRPr="002F38A6">
        <w:rPr>
          <w:rFonts w:asciiTheme="majorHAnsi" w:hAnsiTheme="majorHAnsi" w:cstheme="minorHAnsi"/>
          <w:sz w:val="22"/>
          <w:szCs w:val="22"/>
          <w:u w:val="single"/>
          <w:lang w:val="en-US"/>
        </w:rPr>
        <w:t>traders of biomass, intermediary and final food and feed</w:t>
      </w:r>
    </w:p>
    <w:p w14:paraId="18D8F25E" w14:textId="33BCF4DD" w:rsidR="00035EB3" w:rsidRPr="00D065EA" w:rsidRDefault="00257F0D" w:rsidP="003C6D29">
      <w:pPr>
        <w:pStyle w:val="Default"/>
        <w:ind w:left="-709" w:right="46"/>
        <w:jc w:val="both"/>
        <w:rPr>
          <w:sz w:val="22"/>
          <w:szCs w:val="22"/>
          <w:lang w:val="en-US"/>
        </w:rPr>
      </w:pPr>
      <w:r w:rsidRPr="002F38A6">
        <w:rPr>
          <w:rFonts w:asciiTheme="majorHAnsi" w:hAnsiTheme="majorHAnsi" w:cstheme="minorHAnsi"/>
          <w:sz w:val="22"/>
          <w:szCs w:val="22"/>
          <w:lang w:val="en-US"/>
        </w:rPr>
        <w:t xml:space="preserve">and to have adequate levels of reliability, </w:t>
      </w:r>
      <w:r w:rsidR="00B32008" w:rsidRPr="002F38A6">
        <w:rPr>
          <w:rFonts w:asciiTheme="majorHAnsi" w:hAnsiTheme="majorHAnsi" w:cstheme="minorHAnsi"/>
          <w:sz w:val="22"/>
          <w:szCs w:val="22"/>
          <w:lang w:val="en-US"/>
        </w:rPr>
        <w:t>transparency,</w:t>
      </w:r>
      <w:r w:rsidRPr="002F38A6">
        <w:rPr>
          <w:rFonts w:asciiTheme="majorHAnsi" w:hAnsiTheme="majorHAnsi" w:cstheme="minorHAnsi"/>
          <w:sz w:val="22"/>
          <w:szCs w:val="22"/>
          <w:lang w:val="en-US"/>
        </w:rPr>
        <w:t xml:space="preserve"> and independent auditing. Auditing by an independent certification body ensures that the systems covered by the scope of the certificate are reliable and protected against fraud. </w:t>
      </w:r>
    </w:p>
    <w:p w14:paraId="1321E663" w14:textId="77777777" w:rsidR="00E3298A" w:rsidRPr="007F21F5" w:rsidRDefault="00E3298A" w:rsidP="00871005">
      <w:pPr>
        <w:pStyle w:val="Default"/>
        <w:ind w:right="46"/>
        <w:jc w:val="both"/>
        <w:rPr>
          <w:rFonts w:asciiTheme="majorHAnsi" w:hAnsiTheme="majorHAnsi" w:cstheme="minorHAnsi"/>
          <w:color w:val="auto"/>
          <w:sz w:val="22"/>
          <w:szCs w:val="22"/>
          <w:lang w:val="en-GB"/>
        </w:rPr>
      </w:pPr>
    </w:p>
    <w:p w14:paraId="20A3A826" w14:textId="77777777" w:rsidR="00611101" w:rsidRDefault="00976019" w:rsidP="00611101">
      <w:pPr>
        <w:pStyle w:val="Default"/>
        <w:ind w:left="-709" w:right="46"/>
        <w:jc w:val="both"/>
        <w:rPr>
          <w:rFonts w:asciiTheme="majorHAnsi" w:hAnsiTheme="majorHAnsi" w:cstheme="minorHAnsi"/>
          <w:color w:val="auto"/>
          <w:sz w:val="22"/>
          <w:szCs w:val="22"/>
          <w:u w:color="0070C0"/>
          <w:lang w:val="en-GB"/>
        </w:rPr>
      </w:pPr>
      <w:r w:rsidRPr="00976019">
        <w:rPr>
          <w:rFonts w:asciiTheme="majorHAnsi" w:hAnsiTheme="majorHAnsi" w:cstheme="minorHAnsi"/>
          <w:color w:val="auto"/>
          <w:sz w:val="22"/>
          <w:szCs w:val="22"/>
          <w:u w:color="0070C0"/>
          <w:lang w:val="en-GB"/>
        </w:rPr>
        <w:t xml:space="preserve">Economic operators taking legal ownership and physical possession of the product throughout the food and feed supply chain shall be independently verified by an approved Certification Body with reference to the requirements set out in this document. These legal entities cannot make any claim regarding the sustainability of the product (food and feed) before an independent verification audit has been performed and a certificate has been awarded by an approved independent Certification Body. 2BS-PRO-02, ‘Requirements for the Certification Process’ applies also to 2BSXtra Food and </w:t>
      </w:r>
      <w:proofErr w:type="gramStart"/>
      <w:r w:rsidRPr="00976019">
        <w:rPr>
          <w:rFonts w:asciiTheme="majorHAnsi" w:hAnsiTheme="majorHAnsi" w:cstheme="minorHAnsi"/>
          <w:color w:val="auto"/>
          <w:sz w:val="22"/>
          <w:szCs w:val="22"/>
          <w:u w:color="0070C0"/>
          <w:lang w:val="en-GB"/>
        </w:rPr>
        <w:t>Feed</w:t>
      </w:r>
      <w:proofErr w:type="gramEnd"/>
      <w:r w:rsidRPr="00976019">
        <w:rPr>
          <w:rFonts w:asciiTheme="majorHAnsi" w:hAnsiTheme="majorHAnsi" w:cstheme="minorHAnsi"/>
          <w:color w:val="auto"/>
          <w:sz w:val="22"/>
          <w:szCs w:val="22"/>
          <w:u w:color="0070C0"/>
          <w:lang w:val="en-GB"/>
        </w:rPr>
        <w:t xml:space="preserve"> and its requirements shall be followed.</w:t>
      </w:r>
    </w:p>
    <w:p w14:paraId="79E616D2" w14:textId="77777777" w:rsidR="00AE3FAB" w:rsidRDefault="00AE3FAB" w:rsidP="003C6D29">
      <w:pPr>
        <w:pStyle w:val="Default"/>
        <w:ind w:left="-709" w:right="46"/>
        <w:jc w:val="both"/>
        <w:rPr>
          <w:rFonts w:asciiTheme="majorHAnsi" w:hAnsiTheme="majorHAnsi" w:cstheme="minorHAnsi"/>
          <w:color w:val="auto"/>
          <w:sz w:val="22"/>
          <w:szCs w:val="22"/>
          <w:u w:color="0070C0"/>
          <w:lang w:val="en-GB"/>
        </w:rPr>
      </w:pPr>
    </w:p>
    <w:p w14:paraId="4696890E" w14:textId="41767EAA" w:rsidR="00D84DB9" w:rsidRPr="007F21F5" w:rsidRDefault="003D227C" w:rsidP="003C6D29">
      <w:pPr>
        <w:pStyle w:val="Default"/>
        <w:ind w:left="-709" w:right="46"/>
        <w:jc w:val="both"/>
        <w:rPr>
          <w:rFonts w:asciiTheme="majorHAnsi" w:hAnsiTheme="majorHAnsi" w:cstheme="minorHAnsi"/>
          <w:color w:val="auto"/>
          <w:sz w:val="22"/>
          <w:szCs w:val="22"/>
          <w:lang w:val="en-GB"/>
        </w:rPr>
      </w:pPr>
      <w:r w:rsidRPr="007F21F5">
        <w:rPr>
          <w:rFonts w:asciiTheme="majorHAnsi" w:hAnsiTheme="majorHAnsi" w:cstheme="minorHAnsi"/>
          <w:color w:val="auto"/>
          <w:sz w:val="22"/>
          <w:szCs w:val="22"/>
          <w:lang w:val="en-GB"/>
        </w:rPr>
        <w:t xml:space="preserve">The last economic </w:t>
      </w:r>
      <w:r w:rsidR="007C1D11" w:rsidRPr="007C1D11">
        <w:rPr>
          <w:rFonts w:asciiTheme="majorHAnsi" w:hAnsiTheme="majorHAnsi" w:cstheme="minorHAnsi"/>
          <w:color w:val="auto"/>
          <w:sz w:val="22"/>
          <w:szCs w:val="22"/>
          <w:lang w:val="en-GB"/>
        </w:rPr>
        <w:t>operator</w:t>
      </w:r>
      <w:r w:rsidRPr="007F21F5">
        <w:rPr>
          <w:rFonts w:asciiTheme="majorHAnsi" w:hAnsiTheme="majorHAnsi" w:cstheme="minorHAnsi"/>
          <w:color w:val="auto"/>
          <w:sz w:val="22"/>
          <w:szCs w:val="22"/>
          <w:lang w:val="en-GB"/>
        </w:rPr>
        <w:t xml:space="preserve"> in the supply chain</w:t>
      </w:r>
      <w:r w:rsidR="00175FB8" w:rsidRPr="007F21F5">
        <w:rPr>
          <w:rFonts w:asciiTheme="majorHAnsi" w:hAnsiTheme="majorHAnsi" w:cstheme="minorHAnsi"/>
          <w:color w:val="auto"/>
          <w:sz w:val="22"/>
          <w:szCs w:val="22"/>
          <w:lang w:val="en-GB"/>
        </w:rPr>
        <w:t xml:space="preserve"> </w:t>
      </w:r>
      <w:r w:rsidR="007E610E" w:rsidRPr="007F21F5">
        <w:rPr>
          <w:rFonts w:asciiTheme="majorHAnsi" w:hAnsiTheme="majorHAnsi" w:cstheme="minorHAnsi"/>
          <w:color w:val="auto"/>
          <w:sz w:val="22"/>
          <w:szCs w:val="22"/>
          <w:lang w:val="en-GB"/>
        </w:rPr>
        <w:t>shall</w:t>
      </w:r>
      <w:r w:rsidRPr="007F21F5">
        <w:rPr>
          <w:rFonts w:asciiTheme="majorHAnsi" w:hAnsiTheme="majorHAnsi" w:cstheme="minorHAnsi"/>
          <w:color w:val="auto"/>
          <w:sz w:val="22"/>
          <w:szCs w:val="22"/>
          <w:lang w:val="en-GB"/>
        </w:rPr>
        <w:t xml:space="preserve"> ensure that </w:t>
      </w:r>
      <w:r w:rsidR="007C1D11" w:rsidRPr="007C1D11">
        <w:rPr>
          <w:rFonts w:asciiTheme="majorHAnsi" w:hAnsiTheme="majorHAnsi" w:cstheme="minorHAnsi"/>
          <w:color w:val="auto"/>
          <w:sz w:val="22"/>
          <w:szCs w:val="22"/>
          <w:lang w:val="en-GB"/>
        </w:rPr>
        <w:t>it has</w:t>
      </w:r>
      <w:r w:rsidRPr="007F21F5">
        <w:rPr>
          <w:rFonts w:asciiTheme="majorHAnsi" w:hAnsiTheme="majorHAnsi" w:cstheme="minorHAnsi"/>
          <w:color w:val="auto"/>
          <w:sz w:val="22"/>
          <w:szCs w:val="22"/>
          <w:lang w:val="en-GB"/>
        </w:rPr>
        <w:t xml:space="preserve"> access to relevant information covering the</w:t>
      </w:r>
      <w:r w:rsidR="003B26FD" w:rsidRPr="007F21F5">
        <w:rPr>
          <w:rFonts w:asciiTheme="majorHAnsi" w:hAnsiTheme="majorHAnsi" w:cstheme="minorHAnsi"/>
          <w:color w:val="auto"/>
          <w:sz w:val="22"/>
          <w:szCs w:val="22"/>
          <w:lang w:val="en-GB"/>
        </w:rPr>
        <w:t xml:space="preserve"> </w:t>
      </w:r>
      <w:r w:rsidR="007C1D11" w:rsidRPr="007C1D11">
        <w:rPr>
          <w:rFonts w:asciiTheme="majorHAnsi" w:hAnsiTheme="majorHAnsi" w:cstheme="minorHAnsi"/>
          <w:color w:val="auto"/>
          <w:sz w:val="22"/>
          <w:szCs w:val="22"/>
          <w:lang w:val="en-GB"/>
        </w:rPr>
        <w:t>whole</w:t>
      </w:r>
      <w:r w:rsidR="00C36827" w:rsidRPr="007F21F5">
        <w:rPr>
          <w:rFonts w:asciiTheme="majorHAnsi" w:hAnsiTheme="majorHAnsi" w:cstheme="minorHAnsi"/>
          <w:color w:val="auto"/>
          <w:sz w:val="22"/>
          <w:szCs w:val="22"/>
          <w:lang w:val="en-GB"/>
        </w:rPr>
        <w:t xml:space="preserve"> </w:t>
      </w:r>
      <w:r w:rsidRPr="007F21F5">
        <w:rPr>
          <w:rFonts w:asciiTheme="majorHAnsi" w:hAnsiTheme="majorHAnsi" w:cstheme="minorHAnsi"/>
          <w:color w:val="auto"/>
          <w:sz w:val="22"/>
          <w:szCs w:val="22"/>
          <w:lang w:val="en-GB"/>
        </w:rPr>
        <w:t>supply chain so that the sustainable origin</w:t>
      </w:r>
      <w:r w:rsidR="00D44D9F" w:rsidRPr="007F21F5">
        <w:rPr>
          <w:rFonts w:asciiTheme="majorHAnsi" w:hAnsiTheme="majorHAnsi" w:cstheme="minorHAnsi"/>
          <w:color w:val="auto"/>
          <w:sz w:val="22"/>
          <w:szCs w:val="22"/>
          <w:lang w:val="en-GB"/>
        </w:rPr>
        <w:t xml:space="preserve"> </w:t>
      </w:r>
      <w:r w:rsidR="00892B47">
        <w:rPr>
          <w:rFonts w:asciiTheme="majorHAnsi" w:hAnsiTheme="majorHAnsi" w:cstheme="minorHAnsi"/>
          <w:color w:val="auto"/>
          <w:sz w:val="22"/>
          <w:szCs w:val="22"/>
          <w:lang w:val="en-GB"/>
        </w:rPr>
        <w:t xml:space="preserve">of the </w:t>
      </w:r>
      <w:r w:rsidR="007C1D11" w:rsidRPr="007C1D11">
        <w:rPr>
          <w:rFonts w:asciiTheme="majorHAnsi" w:hAnsiTheme="majorHAnsi" w:cstheme="minorHAnsi"/>
          <w:color w:val="auto"/>
          <w:sz w:val="22"/>
          <w:szCs w:val="22"/>
          <w:lang w:val="en-GB"/>
        </w:rPr>
        <w:t>biomass</w:t>
      </w:r>
      <w:r w:rsidR="003B26FD" w:rsidRPr="007F21F5">
        <w:rPr>
          <w:rFonts w:asciiTheme="majorHAnsi" w:hAnsiTheme="majorHAnsi" w:cstheme="minorHAnsi"/>
          <w:color w:val="auto"/>
          <w:sz w:val="22"/>
          <w:szCs w:val="22"/>
          <w:lang w:val="en-GB"/>
        </w:rPr>
        <w:t xml:space="preserve"> </w:t>
      </w:r>
      <w:r w:rsidR="002406FB" w:rsidRPr="007F21F5">
        <w:rPr>
          <w:rFonts w:asciiTheme="majorHAnsi" w:hAnsiTheme="majorHAnsi" w:cstheme="minorHAnsi"/>
          <w:color w:val="auto"/>
          <w:sz w:val="22"/>
          <w:szCs w:val="22"/>
          <w:lang w:val="en-GB"/>
        </w:rPr>
        <w:t xml:space="preserve">can </w:t>
      </w:r>
      <w:r w:rsidRPr="007F21F5">
        <w:rPr>
          <w:rFonts w:asciiTheme="majorHAnsi" w:hAnsiTheme="majorHAnsi" w:cstheme="minorHAnsi"/>
          <w:color w:val="auto"/>
          <w:sz w:val="22"/>
          <w:szCs w:val="22"/>
          <w:lang w:val="en-GB"/>
        </w:rPr>
        <w:t>be demonstrated.</w:t>
      </w:r>
    </w:p>
    <w:p w14:paraId="20355F3B" w14:textId="77777777" w:rsidR="00611101" w:rsidRPr="00611101" w:rsidRDefault="00611101" w:rsidP="00611101">
      <w:pPr>
        <w:pStyle w:val="Default"/>
        <w:ind w:left="-709" w:right="46"/>
        <w:jc w:val="both"/>
        <w:rPr>
          <w:rFonts w:asciiTheme="majorHAnsi" w:hAnsiTheme="majorHAnsi" w:cstheme="minorHAnsi"/>
          <w:color w:val="auto"/>
          <w:sz w:val="22"/>
          <w:szCs w:val="22"/>
          <w:u w:color="0070C0"/>
          <w:lang w:val="en-GB"/>
        </w:rPr>
      </w:pPr>
    </w:p>
    <w:p w14:paraId="7A5EB647" w14:textId="77777777" w:rsidR="00D84DB9" w:rsidRPr="007F21F5" w:rsidRDefault="00D84DB9" w:rsidP="003C6D29">
      <w:pPr>
        <w:ind w:left="-709" w:right="46"/>
        <w:jc w:val="both"/>
        <w:rPr>
          <w:rFonts w:asciiTheme="majorHAnsi" w:hAnsiTheme="majorHAnsi"/>
          <w:sz w:val="22"/>
          <w:szCs w:val="22"/>
        </w:rPr>
      </w:pPr>
      <w:r w:rsidRPr="007F21F5">
        <w:rPr>
          <w:rFonts w:asciiTheme="majorHAnsi" w:hAnsiTheme="majorHAnsi"/>
          <w:sz w:val="22"/>
          <w:szCs w:val="22"/>
        </w:rPr>
        <w:t>To facilitate the reading of this standard,</w:t>
      </w:r>
    </w:p>
    <w:p w14:paraId="1E83B9D5" w14:textId="77777777" w:rsidR="00D84DB9" w:rsidRPr="007F21F5" w:rsidRDefault="00D84DB9" w:rsidP="003C6D29">
      <w:pPr>
        <w:ind w:left="-709" w:right="46"/>
        <w:jc w:val="both"/>
        <w:rPr>
          <w:rFonts w:asciiTheme="majorHAnsi" w:hAnsiTheme="majorHAnsi"/>
          <w:sz w:val="22"/>
          <w:szCs w:val="22"/>
        </w:rPr>
      </w:pPr>
    </w:p>
    <w:p w14:paraId="3E7CD38E" w14:textId="44B096C0" w:rsidR="00D84DB9" w:rsidRPr="007F21F5" w:rsidRDefault="001E0C99" w:rsidP="001F5C7A">
      <w:pPr>
        <w:pStyle w:val="Prrafodelista"/>
        <w:numPr>
          <w:ilvl w:val="0"/>
          <w:numId w:val="48"/>
        </w:numPr>
        <w:ind w:left="-709" w:right="46" w:firstLine="0"/>
        <w:jc w:val="both"/>
        <w:rPr>
          <w:rFonts w:asciiTheme="majorHAnsi" w:hAnsiTheme="majorHAnsi"/>
          <w:sz w:val="22"/>
          <w:szCs w:val="22"/>
        </w:rPr>
      </w:pPr>
      <w:r w:rsidRPr="007F21F5">
        <w:rPr>
          <w:rFonts w:asciiTheme="majorHAnsi" w:hAnsiTheme="majorHAnsi"/>
          <w:sz w:val="22"/>
          <w:szCs w:val="22"/>
        </w:rPr>
        <w:t>“</w:t>
      </w:r>
      <w:r w:rsidR="00D84DB9" w:rsidRPr="007F21F5">
        <w:rPr>
          <w:rFonts w:asciiTheme="majorHAnsi" w:hAnsiTheme="majorHAnsi"/>
          <w:sz w:val="22"/>
          <w:szCs w:val="22"/>
        </w:rPr>
        <w:t>critical</w:t>
      </w:r>
      <w:r w:rsidRPr="007F21F5">
        <w:rPr>
          <w:rFonts w:asciiTheme="majorHAnsi" w:hAnsiTheme="majorHAnsi"/>
          <w:sz w:val="22"/>
          <w:szCs w:val="22"/>
        </w:rPr>
        <w:t>”</w:t>
      </w:r>
      <w:r w:rsidR="00D84DB9" w:rsidRPr="007F21F5">
        <w:rPr>
          <w:rFonts w:asciiTheme="majorHAnsi" w:hAnsiTheme="majorHAnsi"/>
          <w:sz w:val="22"/>
          <w:szCs w:val="22"/>
        </w:rPr>
        <w:t xml:space="preserve"> and </w:t>
      </w:r>
      <w:r w:rsidRPr="007F21F5">
        <w:rPr>
          <w:rFonts w:asciiTheme="majorHAnsi" w:hAnsiTheme="majorHAnsi"/>
          <w:sz w:val="22"/>
          <w:szCs w:val="22"/>
        </w:rPr>
        <w:t>“</w:t>
      </w:r>
      <w:r w:rsidR="00D84DB9" w:rsidRPr="007F21F5">
        <w:rPr>
          <w:rFonts w:asciiTheme="majorHAnsi" w:hAnsiTheme="majorHAnsi"/>
          <w:sz w:val="22"/>
          <w:szCs w:val="22"/>
        </w:rPr>
        <w:t>major</w:t>
      </w:r>
      <w:r w:rsidRPr="007F21F5">
        <w:rPr>
          <w:rFonts w:asciiTheme="majorHAnsi" w:hAnsiTheme="majorHAnsi"/>
          <w:sz w:val="22"/>
          <w:szCs w:val="22"/>
        </w:rPr>
        <w:t>”</w:t>
      </w:r>
      <w:r w:rsidR="00D84DB9" w:rsidRPr="007F21F5">
        <w:rPr>
          <w:rFonts w:asciiTheme="majorHAnsi" w:hAnsiTheme="majorHAnsi"/>
          <w:sz w:val="22"/>
          <w:szCs w:val="22"/>
        </w:rPr>
        <w:t xml:space="preserve"> requirements are identified as </w:t>
      </w:r>
      <w:r w:rsidRPr="007F21F5">
        <w:rPr>
          <w:rFonts w:asciiTheme="majorHAnsi" w:hAnsiTheme="majorHAnsi"/>
          <w:sz w:val="22"/>
          <w:szCs w:val="22"/>
        </w:rPr>
        <w:t>“</w:t>
      </w:r>
      <w:r w:rsidR="00D84DB9" w:rsidRPr="007F21F5">
        <w:rPr>
          <w:rFonts w:asciiTheme="majorHAnsi" w:hAnsiTheme="majorHAnsi"/>
          <w:sz w:val="22"/>
          <w:szCs w:val="22"/>
        </w:rPr>
        <w:t>critical</w:t>
      </w:r>
      <w:r w:rsidRPr="007F21F5">
        <w:rPr>
          <w:rFonts w:asciiTheme="majorHAnsi" w:hAnsiTheme="majorHAnsi"/>
          <w:sz w:val="22"/>
          <w:szCs w:val="22"/>
        </w:rPr>
        <w:t>”</w:t>
      </w:r>
      <w:r w:rsidR="00D84DB9" w:rsidRPr="007F21F5">
        <w:rPr>
          <w:rFonts w:asciiTheme="majorHAnsi" w:hAnsiTheme="majorHAnsi"/>
          <w:sz w:val="22"/>
          <w:szCs w:val="22"/>
        </w:rPr>
        <w:t xml:space="preserve"> or </w:t>
      </w:r>
      <w:r w:rsidRPr="007F21F5">
        <w:rPr>
          <w:rFonts w:asciiTheme="majorHAnsi" w:hAnsiTheme="majorHAnsi"/>
          <w:sz w:val="22"/>
          <w:szCs w:val="22"/>
        </w:rPr>
        <w:t>“</w:t>
      </w:r>
      <w:r w:rsidR="00D84DB9" w:rsidRPr="007F21F5">
        <w:rPr>
          <w:rFonts w:asciiTheme="majorHAnsi" w:hAnsiTheme="majorHAnsi"/>
          <w:sz w:val="22"/>
          <w:szCs w:val="22"/>
        </w:rPr>
        <w:t>major</w:t>
      </w:r>
      <w:r w:rsidRPr="007F21F5">
        <w:rPr>
          <w:rFonts w:asciiTheme="majorHAnsi" w:hAnsiTheme="majorHAnsi"/>
          <w:sz w:val="22"/>
          <w:szCs w:val="22"/>
        </w:rPr>
        <w:t>”</w:t>
      </w:r>
      <w:r w:rsidR="00D84DB9" w:rsidRPr="007F21F5">
        <w:rPr>
          <w:rFonts w:asciiTheme="majorHAnsi" w:hAnsiTheme="majorHAnsi"/>
          <w:sz w:val="22"/>
          <w:szCs w:val="22"/>
        </w:rPr>
        <w:t xml:space="preserve"> indicators.</w:t>
      </w:r>
    </w:p>
    <w:p w14:paraId="55CCCABF" w14:textId="77777777" w:rsidR="00D84DB9" w:rsidRPr="007F21F5" w:rsidRDefault="00D84DB9" w:rsidP="001F5C7A">
      <w:pPr>
        <w:pStyle w:val="Prrafodelista"/>
        <w:numPr>
          <w:ilvl w:val="0"/>
          <w:numId w:val="48"/>
        </w:numPr>
        <w:ind w:left="-709" w:right="-96" w:firstLine="0"/>
        <w:jc w:val="both"/>
        <w:rPr>
          <w:rFonts w:asciiTheme="majorHAnsi" w:hAnsiTheme="majorHAnsi"/>
          <w:sz w:val="22"/>
          <w:szCs w:val="22"/>
        </w:rPr>
      </w:pPr>
      <w:r w:rsidRPr="007F21F5">
        <w:rPr>
          <w:rFonts w:asciiTheme="majorHAnsi" w:hAnsiTheme="majorHAnsi"/>
          <w:sz w:val="22"/>
          <w:szCs w:val="22"/>
        </w:rPr>
        <w:t>The table below provides an overview of the weight of critical &amp; major indicators for each principle.</w:t>
      </w:r>
    </w:p>
    <w:p w14:paraId="2C8AEB43" w14:textId="77777777" w:rsidR="00D84DB9" w:rsidRPr="007F21F5" w:rsidRDefault="00D84DB9" w:rsidP="00D84DB9">
      <w:pPr>
        <w:ind w:left="-426" w:right="46"/>
        <w:jc w:val="both"/>
        <w:rPr>
          <w:rFonts w:asciiTheme="majorHAnsi" w:hAnsiTheme="majorHAnsi"/>
          <w:sz w:val="22"/>
          <w:szCs w:val="22"/>
        </w:rPr>
      </w:pPr>
    </w:p>
    <w:p w14:paraId="68703610" w14:textId="77777777" w:rsidR="00D84DB9" w:rsidRPr="007F21F5" w:rsidRDefault="00D84DB9" w:rsidP="00D84DB9">
      <w:pPr>
        <w:ind w:left="-426" w:right="46"/>
        <w:jc w:val="both"/>
        <w:rPr>
          <w:rFonts w:asciiTheme="majorHAnsi" w:hAnsiTheme="majorHAnsi"/>
          <w:sz w:val="22"/>
          <w:szCs w:val="22"/>
        </w:rPr>
      </w:pPr>
    </w:p>
    <w:tbl>
      <w:tblPr>
        <w:tblStyle w:val="Tablaconcuadrcula"/>
        <w:tblW w:w="0" w:type="auto"/>
        <w:tblInd w:w="-426" w:type="dxa"/>
        <w:tblLook w:val="04A0" w:firstRow="1" w:lastRow="0" w:firstColumn="1" w:lastColumn="0" w:noHBand="0" w:noVBand="1"/>
      </w:tblPr>
      <w:tblGrid>
        <w:gridCol w:w="1414"/>
        <w:gridCol w:w="5510"/>
        <w:gridCol w:w="1211"/>
        <w:gridCol w:w="1211"/>
      </w:tblGrid>
      <w:tr w:rsidR="00D84DB9" w:rsidRPr="007F21F5" w14:paraId="57FC31F6" w14:textId="77777777" w:rsidTr="00A65DA3">
        <w:tc>
          <w:tcPr>
            <w:tcW w:w="1414" w:type="dxa"/>
          </w:tcPr>
          <w:p w14:paraId="33D70404" w14:textId="77777777" w:rsidR="00D84DB9" w:rsidRPr="007F21F5" w:rsidRDefault="00D84DB9" w:rsidP="00AD5A75">
            <w:pPr>
              <w:ind w:right="46"/>
              <w:jc w:val="both"/>
              <w:rPr>
                <w:rFonts w:asciiTheme="majorHAnsi" w:hAnsiTheme="majorHAnsi"/>
                <w:sz w:val="22"/>
                <w:szCs w:val="22"/>
              </w:rPr>
            </w:pPr>
            <w:r w:rsidRPr="007F21F5">
              <w:rPr>
                <w:rFonts w:asciiTheme="majorHAnsi" w:hAnsiTheme="majorHAnsi"/>
                <w:sz w:val="22"/>
                <w:szCs w:val="22"/>
              </w:rPr>
              <w:t xml:space="preserve">Principle </w:t>
            </w:r>
          </w:p>
        </w:tc>
        <w:tc>
          <w:tcPr>
            <w:tcW w:w="5510" w:type="dxa"/>
          </w:tcPr>
          <w:p w14:paraId="5AC1DF20" w14:textId="77777777" w:rsidR="00D84DB9" w:rsidRPr="007F21F5" w:rsidRDefault="00D84DB9" w:rsidP="00AD5A75">
            <w:pPr>
              <w:ind w:right="46"/>
              <w:jc w:val="both"/>
              <w:rPr>
                <w:rFonts w:asciiTheme="majorHAnsi" w:hAnsiTheme="majorHAnsi"/>
                <w:sz w:val="22"/>
                <w:szCs w:val="22"/>
              </w:rPr>
            </w:pPr>
            <w:r w:rsidRPr="007F21F5">
              <w:rPr>
                <w:rFonts w:asciiTheme="majorHAnsi" w:hAnsiTheme="majorHAnsi"/>
                <w:sz w:val="22"/>
                <w:szCs w:val="22"/>
              </w:rPr>
              <w:t>Subject</w:t>
            </w:r>
          </w:p>
        </w:tc>
        <w:tc>
          <w:tcPr>
            <w:tcW w:w="1211" w:type="dxa"/>
          </w:tcPr>
          <w:p w14:paraId="5A99A803" w14:textId="77777777" w:rsidR="00D84DB9" w:rsidRPr="007F21F5" w:rsidRDefault="00D84DB9" w:rsidP="00AD5A75">
            <w:pPr>
              <w:ind w:right="46"/>
              <w:jc w:val="both"/>
              <w:rPr>
                <w:rFonts w:asciiTheme="majorHAnsi" w:hAnsiTheme="majorHAnsi"/>
                <w:sz w:val="22"/>
                <w:szCs w:val="22"/>
              </w:rPr>
            </w:pPr>
            <w:r w:rsidRPr="007F21F5">
              <w:rPr>
                <w:rFonts w:asciiTheme="majorHAnsi" w:hAnsiTheme="majorHAnsi"/>
                <w:sz w:val="22"/>
                <w:szCs w:val="22"/>
              </w:rPr>
              <w:t>Critical indicators</w:t>
            </w:r>
          </w:p>
        </w:tc>
        <w:tc>
          <w:tcPr>
            <w:tcW w:w="1211" w:type="dxa"/>
          </w:tcPr>
          <w:p w14:paraId="53CF6FAD" w14:textId="77777777" w:rsidR="00D84DB9" w:rsidRPr="007F21F5" w:rsidRDefault="00D84DB9" w:rsidP="00AD5A75">
            <w:pPr>
              <w:ind w:right="46"/>
              <w:jc w:val="both"/>
              <w:rPr>
                <w:rFonts w:asciiTheme="majorHAnsi" w:hAnsiTheme="majorHAnsi"/>
                <w:sz w:val="22"/>
                <w:szCs w:val="22"/>
              </w:rPr>
            </w:pPr>
            <w:r w:rsidRPr="007F21F5">
              <w:rPr>
                <w:rFonts w:asciiTheme="majorHAnsi" w:hAnsiTheme="majorHAnsi"/>
                <w:sz w:val="22"/>
                <w:szCs w:val="22"/>
              </w:rPr>
              <w:t>Major indicators</w:t>
            </w:r>
          </w:p>
        </w:tc>
      </w:tr>
      <w:tr w:rsidR="00D84DB9" w:rsidRPr="007F21F5" w14:paraId="3D62E6C7" w14:textId="77777777" w:rsidTr="00A65DA3">
        <w:tc>
          <w:tcPr>
            <w:tcW w:w="1414" w:type="dxa"/>
          </w:tcPr>
          <w:p w14:paraId="01159CB6" w14:textId="77777777" w:rsidR="00D84DB9" w:rsidRPr="007F21F5" w:rsidRDefault="00D84DB9" w:rsidP="00AD5A75">
            <w:pPr>
              <w:ind w:right="46"/>
              <w:jc w:val="both"/>
              <w:rPr>
                <w:rFonts w:asciiTheme="majorHAnsi" w:hAnsiTheme="majorHAnsi"/>
                <w:sz w:val="22"/>
                <w:szCs w:val="22"/>
              </w:rPr>
            </w:pPr>
            <w:r w:rsidRPr="007F21F5">
              <w:rPr>
                <w:rFonts w:asciiTheme="majorHAnsi" w:hAnsiTheme="majorHAnsi"/>
                <w:sz w:val="22"/>
                <w:szCs w:val="22"/>
              </w:rPr>
              <w:t>Principle 0</w:t>
            </w:r>
          </w:p>
        </w:tc>
        <w:tc>
          <w:tcPr>
            <w:tcW w:w="5510" w:type="dxa"/>
          </w:tcPr>
          <w:p w14:paraId="3529ACA3" w14:textId="5997FFE2" w:rsidR="00D84DB9" w:rsidRPr="007F21F5" w:rsidRDefault="00D84DB9" w:rsidP="00AD5A75">
            <w:pPr>
              <w:ind w:right="46"/>
              <w:jc w:val="both"/>
              <w:rPr>
                <w:rFonts w:asciiTheme="majorHAnsi" w:hAnsiTheme="majorHAnsi"/>
                <w:sz w:val="22"/>
                <w:szCs w:val="22"/>
              </w:rPr>
            </w:pPr>
            <w:r w:rsidRPr="007F21F5">
              <w:rPr>
                <w:rFonts w:asciiTheme="majorHAnsi" w:hAnsiTheme="majorHAnsi"/>
                <w:sz w:val="22"/>
                <w:szCs w:val="22"/>
              </w:rPr>
              <w:t>Internal Management System (2</w:t>
            </w:r>
            <w:r w:rsidR="00CA37D9" w:rsidRPr="007F21F5">
              <w:rPr>
                <w:rFonts w:asciiTheme="majorHAnsi" w:hAnsiTheme="majorHAnsi"/>
                <w:sz w:val="22"/>
                <w:szCs w:val="22"/>
              </w:rPr>
              <w:t>8</w:t>
            </w:r>
            <w:r w:rsidRPr="007F21F5">
              <w:rPr>
                <w:rFonts w:asciiTheme="majorHAnsi" w:hAnsiTheme="majorHAnsi"/>
                <w:sz w:val="22"/>
                <w:szCs w:val="22"/>
              </w:rPr>
              <w:t xml:space="preserve"> indicators)</w:t>
            </w:r>
          </w:p>
        </w:tc>
        <w:tc>
          <w:tcPr>
            <w:tcW w:w="1211" w:type="dxa"/>
          </w:tcPr>
          <w:p w14:paraId="1AD0BDBD" w14:textId="68E83692" w:rsidR="00D84DB9" w:rsidRPr="007F21F5" w:rsidRDefault="009E41A3" w:rsidP="00AD5A75">
            <w:pPr>
              <w:ind w:right="46"/>
              <w:jc w:val="center"/>
              <w:rPr>
                <w:rFonts w:asciiTheme="majorHAnsi" w:hAnsiTheme="majorHAnsi"/>
                <w:sz w:val="22"/>
                <w:szCs w:val="22"/>
              </w:rPr>
            </w:pPr>
            <w:r w:rsidRPr="007F21F5">
              <w:rPr>
                <w:rFonts w:asciiTheme="majorHAnsi" w:hAnsiTheme="majorHAnsi"/>
                <w:sz w:val="22"/>
                <w:szCs w:val="22"/>
              </w:rPr>
              <w:t>1</w:t>
            </w:r>
          </w:p>
        </w:tc>
        <w:tc>
          <w:tcPr>
            <w:tcW w:w="1211" w:type="dxa"/>
          </w:tcPr>
          <w:p w14:paraId="550BB671" w14:textId="1BB452C0" w:rsidR="00D84DB9" w:rsidRPr="007F21F5" w:rsidRDefault="009E41A3" w:rsidP="00AD5A75">
            <w:pPr>
              <w:ind w:right="46"/>
              <w:jc w:val="center"/>
              <w:rPr>
                <w:rFonts w:asciiTheme="majorHAnsi" w:hAnsiTheme="majorHAnsi"/>
                <w:sz w:val="22"/>
                <w:szCs w:val="22"/>
              </w:rPr>
            </w:pPr>
            <w:r w:rsidRPr="007F21F5">
              <w:rPr>
                <w:rFonts w:asciiTheme="majorHAnsi" w:hAnsiTheme="majorHAnsi"/>
                <w:sz w:val="22"/>
                <w:szCs w:val="22"/>
              </w:rPr>
              <w:t>4</w:t>
            </w:r>
          </w:p>
        </w:tc>
      </w:tr>
      <w:tr w:rsidR="00D84DB9" w:rsidRPr="007F21F5" w14:paraId="3689560A" w14:textId="77777777" w:rsidTr="00A65DA3">
        <w:tc>
          <w:tcPr>
            <w:tcW w:w="1414" w:type="dxa"/>
          </w:tcPr>
          <w:p w14:paraId="163C3AA9" w14:textId="77777777" w:rsidR="00D84DB9" w:rsidRPr="007F21F5" w:rsidRDefault="00D84DB9" w:rsidP="00AD5A75">
            <w:pPr>
              <w:ind w:right="46"/>
              <w:jc w:val="both"/>
              <w:rPr>
                <w:rFonts w:asciiTheme="majorHAnsi" w:hAnsiTheme="majorHAnsi"/>
                <w:sz w:val="22"/>
                <w:szCs w:val="22"/>
              </w:rPr>
            </w:pPr>
            <w:r w:rsidRPr="007F21F5">
              <w:rPr>
                <w:rFonts w:asciiTheme="majorHAnsi" w:hAnsiTheme="majorHAnsi"/>
                <w:sz w:val="22"/>
                <w:szCs w:val="22"/>
              </w:rPr>
              <w:t>Principle 1</w:t>
            </w:r>
          </w:p>
        </w:tc>
        <w:tc>
          <w:tcPr>
            <w:tcW w:w="5510" w:type="dxa"/>
          </w:tcPr>
          <w:p w14:paraId="1FA31B1F" w14:textId="38481864" w:rsidR="00D84DB9" w:rsidRPr="007F21F5" w:rsidRDefault="00D84DB9" w:rsidP="00AD5A75">
            <w:pPr>
              <w:ind w:right="46"/>
              <w:jc w:val="both"/>
              <w:rPr>
                <w:rFonts w:asciiTheme="majorHAnsi" w:hAnsiTheme="majorHAnsi"/>
                <w:sz w:val="22"/>
                <w:szCs w:val="22"/>
              </w:rPr>
            </w:pPr>
            <w:r w:rsidRPr="007F21F5">
              <w:rPr>
                <w:rFonts w:asciiTheme="majorHAnsi" w:hAnsiTheme="majorHAnsi"/>
                <w:sz w:val="22"/>
                <w:szCs w:val="22"/>
              </w:rPr>
              <w:t>Mass Balance Systems (</w:t>
            </w:r>
            <w:r w:rsidR="00EC587B" w:rsidRPr="007F21F5">
              <w:rPr>
                <w:rFonts w:asciiTheme="majorHAnsi" w:hAnsiTheme="majorHAnsi"/>
                <w:sz w:val="22"/>
                <w:szCs w:val="22"/>
              </w:rPr>
              <w:t>32</w:t>
            </w:r>
            <w:r w:rsidRPr="007F21F5">
              <w:rPr>
                <w:rFonts w:asciiTheme="majorHAnsi" w:hAnsiTheme="majorHAnsi"/>
                <w:sz w:val="22"/>
                <w:szCs w:val="22"/>
              </w:rPr>
              <w:t xml:space="preserve"> indicators)</w:t>
            </w:r>
            <w:r w:rsidR="00E439E0">
              <w:rPr>
                <w:rFonts w:asciiTheme="majorHAnsi" w:hAnsiTheme="majorHAnsi"/>
                <w:sz w:val="22"/>
                <w:szCs w:val="22"/>
              </w:rPr>
              <w:t xml:space="preserve"> </w:t>
            </w:r>
          </w:p>
        </w:tc>
        <w:tc>
          <w:tcPr>
            <w:tcW w:w="1211" w:type="dxa"/>
          </w:tcPr>
          <w:p w14:paraId="4F5430CE" w14:textId="751F07C1" w:rsidR="00D84DB9" w:rsidRPr="007F21F5" w:rsidRDefault="00A25DBF" w:rsidP="00AD5A75">
            <w:pPr>
              <w:ind w:right="46"/>
              <w:jc w:val="center"/>
              <w:rPr>
                <w:rFonts w:asciiTheme="majorHAnsi" w:hAnsiTheme="majorHAnsi"/>
                <w:sz w:val="22"/>
                <w:szCs w:val="22"/>
              </w:rPr>
            </w:pPr>
            <w:r w:rsidRPr="007F21F5">
              <w:rPr>
                <w:rFonts w:asciiTheme="majorHAnsi" w:hAnsiTheme="majorHAnsi"/>
                <w:sz w:val="22"/>
                <w:szCs w:val="22"/>
              </w:rPr>
              <w:t>2</w:t>
            </w:r>
          </w:p>
        </w:tc>
        <w:tc>
          <w:tcPr>
            <w:tcW w:w="1211" w:type="dxa"/>
          </w:tcPr>
          <w:p w14:paraId="6BE11FAE" w14:textId="77777777" w:rsidR="00D84DB9" w:rsidRPr="007F21F5" w:rsidRDefault="00D84DB9" w:rsidP="00AD5A75">
            <w:pPr>
              <w:ind w:right="46"/>
              <w:jc w:val="center"/>
              <w:rPr>
                <w:rFonts w:asciiTheme="majorHAnsi" w:hAnsiTheme="majorHAnsi"/>
                <w:sz w:val="22"/>
                <w:szCs w:val="22"/>
              </w:rPr>
            </w:pPr>
            <w:r w:rsidRPr="007F21F5">
              <w:rPr>
                <w:rFonts w:asciiTheme="majorHAnsi" w:hAnsiTheme="majorHAnsi"/>
                <w:sz w:val="22"/>
                <w:szCs w:val="22"/>
              </w:rPr>
              <w:t>11</w:t>
            </w:r>
          </w:p>
        </w:tc>
      </w:tr>
      <w:tr w:rsidR="002B6173" w:rsidRPr="007F21F5" w14:paraId="1CF46036" w14:textId="77777777" w:rsidTr="00A65DA3">
        <w:tc>
          <w:tcPr>
            <w:tcW w:w="1414" w:type="dxa"/>
          </w:tcPr>
          <w:p w14:paraId="3172CB35" w14:textId="5AF6769C" w:rsidR="002B6173" w:rsidRPr="007F21F5" w:rsidRDefault="002B6173" w:rsidP="002B6173">
            <w:pPr>
              <w:ind w:right="46"/>
              <w:jc w:val="both"/>
              <w:rPr>
                <w:rFonts w:asciiTheme="majorHAnsi" w:hAnsiTheme="majorHAnsi"/>
                <w:sz w:val="22"/>
                <w:szCs w:val="22"/>
              </w:rPr>
            </w:pPr>
            <w:r>
              <w:rPr>
                <w:rFonts w:asciiTheme="majorHAnsi" w:hAnsiTheme="majorHAnsi"/>
                <w:sz w:val="22"/>
                <w:szCs w:val="22"/>
              </w:rPr>
              <w:t>Principle 2</w:t>
            </w:r>
          </w:p>
        </w:tc>
        <w:tc>
          <w:tcPr>
            <w:tcW w:w="5510" w:type="dxa"/>
          </w:tcPr>
          <w:p w14:paraId="1BEA6D53" w14:textId="0E4C716E" w:rsidR="002B6173" w:rsidRPr="007F21F5" w:rsidRDefault="002B6173" w:rsidP="002B6173">
            <w:pPr>
              <w:ind w:right="46"/>
              <w:jc w:val="both"/>
              <w:rPr>
                <w:rFonts w:asciiTheme="majorHAnsi" w:hAnsiTheme="majorHAnsi"/>
                <w:sz w:val="22"/>
                <w:szCs w:val="22"/>
              </w:rPr>
            </w:pPr>
            <w:r>
              <w:rPr>
                <w:rFonts w:asciiTheme="majorHAnsi" w:hAnsiTheme="majorHAnsi"/>
                <w:sz w:val="22"/>
                <w:szCs w:val="22"/>
              </w:rPr>
              <w:t xml:space="preserve">Segregation </w:t>
            </w:r>
            <w:r w:rsidR="00620F84">
              <w:rPr>
                <w:rFonts w:asciiTheme="majorHAnsi" w:hAnsiTheme="majorHAnsi"/>
                <w:sz w:val="22"/>
                <w:szCs w:val="22"/>
              </w:rPr>
              <w:t xml:space="preserve">Systems (12 </w:t>
            </w:r>
            <w:r>
              <w:rPr>
                <w:rFonts w:asciiTheme="majorHAnsi" w:hAnsiTheme="majorHAnsi"/>
                <w:sz w:val="22"/>
                <w:szCs w:val="22"/>
              </w:rPr>
              <w:t>indicators)</w:t>
            </w:r>
          </w:p>
        </w:tc>
        <w:tc>
          <w:tcPr>
            <w:tcW w:w="1211" w:type="dxa"/>
          </w:tcPr>
          <w:p w14:paraId="0B70BE0E" w14:textId="7092DBE5" w:rsidR="002B6173" w:rsidRPr="00A322AD" w:rsidRDefault="00620F84" w:rsidP="002B6173">
            <w:pPr>
              <w:ind w:right="46"/>
              <w:jc w:val="center"/>
              <w:rPr>
                <w:rStyle w:val="nfasis"/>
                <w:rFonts w:asciiTheme="majorHAnsi" w:hAnsiTheme="majorHAnsi"/>
                <w:i w:val="0"/>
                <w:iCs w:val="0"/>
              </w:rPr>
            </w:pPr>
            <w:r w:rsidRPr="00A322AD">
              <w:rPr>
                <w:rStyle w:val="nfasis"/>
                <w:rFonts w:asciiTheme="majorHAnsi" w:hAnsiTheme="majorHAnsi"/>
                <w:i w:val="0"/>
                <w:iCs w:val="0"/>
              </w:rPr>
              <w:t>5</w:t>
            </w:r>
          </w:p>
        </w:tc>
        <w:tc>
          <w:tcPr>
            <w:tcW w:w="1211" w:type="dxa"/>
          </w:tcPr>
          <w:p w14:paraId="7F37DBB3" w14:textId="78A38598" w:rsidR="002B6173" w:rsidRPr="007F21F5" w:rsidRDefault="00A322AD" w:rsidP="002B6173">
            <w:pPr>
              <w:ind w:right="46"/>
              <w:jc w:val="center"/>
              <w:rPr>
                <w:rFonts w:asciiTheme="majorHAnsi" w:hAnsiTheme="majorHAnsi"/>
                <w:sz w:val="22"/>
                <w:szCs w:val="22"/>
              </w:rPr>
            </w:pPr>
            <w:r>
              <w:rPr>
                <w:rFonts w:asciiTheme="majorHAnsi" w:hAnsiTheme="majorHAnsi"/>
                <w:sz w:val="22"/>
                <w:szCs w:val="22"/>
              </w:rPr>
              <w:t>5</w:t>
            </w:r>
          </w:p>
        </w:tc>
      </w:tr>
    </w:tbl>
    <w:p w14:paraId="719C49B2" w14:textId="77777777" w:rsidR="00D84DB9" w:rsidRPr="007F21F5" w:rsidRDefault="00D84DB9" w:rsidP="00D84DB9">
      <w:pPr>
        <w:ind w:left="-426" w:right="46"/>
        <w:jc w:val="both"/>
        <w:rPr>
          <w:rFonts w:asciiTheme="majorHAnsi" w:hAnsiTheme="majorHAnsi"/>
          <w:sz w:val="22"/>
          <w:szCs w:val="22"/>
        </w:rPr>
      </w:pPr>
    </w:p>
    <w:p w14:paraId="47C2D580" w14:textId="5A2AD4FB" w:rsidR="00DE6086" w:rsidRPr="00DE6086" w:rsidRDefault="00DE6086" w:rsidP="00DE6086">
      <w:pPr>
        <w:ind w:left="-426" w:right="46"/>
        <w:jc w:val="both"/>
        <w:rPr>
          <w:rFonts w:asciiTheme="majorHAnsi" w:hAnsiTheme="majorHAnsi"/>
          <w:sz w:val="22"/>
          <w:szCs w:val="22"/>
        </w:rPr>
      </w:pPr>
      <w:r w:rsidRPr="00DE6086">
        <w:rPr>
          <w:rFonts w:asciiTheme="majorHAnsi" w:hAnsiTheme="majorHAnsi"/>
          <w:sz w:val="22"/>
          <w:szCs w:val="22"/>
        </w:rPr>
        <w:lastRenderedPageBreak/>
        <w:t>The certification body is mandated to implement conflict-of-interest procedures ensuring that an auditor can conduct audits (certification, surveillance, and renewal audits) for the same economic operator for a maximum of three consecutive years. Furthermore, auditors cannot simultaneously engage in consultancy and auditing activities for the same economic operator. If an auditor has provided consultancy services to an economic operator, a minimum gap of 3 years should be maintained before being assigned to audit the same economic operator on the topics covered by 2BS.</w:t>
      </w:r>
    </w:p>
    <w:p w14:paraId="188561B3" w14:textId="77777777" w:rsidR="00DE6086" w:rsidRPr="00DE6086" w:rsidRDefault="00DE6086" w:rsidP="00DE6086">
      <w:pPr>
        <w:ind w:left="-426" w:right="46"/>
        <w:jc w:val="both"/>
        <w:rPr>
          <w:rFonts w:asciiTheme="majorHAnsi" w:hAnsiTheme="majorHAnsi"/>
          <w:sz w:val="22"/>
          <w:szCs w:val="22"/>
        </w:rPr>
      </w:pPr>
    </w:p>
    <w:p w14:paraId="5001CD78" w14:textId="77777777" w:rsidR="00DE6086" w:rsidRPr="00DE6086" w:rsidRDefault="00DE6086" w:rsidP="00DE6086">
      <w:pPr>
        <w:ind w:left="-426" w:right="46"/>
        <w:jc w:val="both"/>
        <w:rPr>
          <w:rFonts w:asciiTheme="majorHAnsi" w:hAnsiTheme="majorHAnsi"/>
          <w:sz w:val="22"/>
          <w:szCs w:val="22"/>
        </w:rPr>
      </w:pPr>
      <w:r w:rsidRPr="00DE6086">
        <w:rPr>
          <w:rFonts w:asciiTheme="majorHAnsi" w:hAnsiTheme="majorHAnsi"/>
          <w:sz w:val="22"/>
          <w:szCs w:val="22"/>
        </w:rPr>
        <w:t>Beyond consultancy and audit, the conflict-of-interest procedure established by the certification body must encompass additional aspects. These include financial or business relationships, as well as personal relationships, between the auditor, CB staff (including back-office personnel and report reviewers), and the economic operator (auditee).</w:t>
      </w:r>
    </w:p>
    <w:p w14:paraId="70344C55" w14:textId="77777777" w:rsidR="00DE6086" w:rsidRPr="00DE6086" w:rsidRDefault="00DE6086" w:rsidP="00DE6086">
      <w:pPr>
        <w:ind w:left="-426" w:right="46"/>
        <w:jc w:val="both"/>
        <w:rPr>
          <w:rFonts w:asciiTheme="majorHAnsi" w:hAnsiTheme="majorHAnsi"/>
          <w:sz w:val="22"/>
          <w:szCs w:val="22"/>
        </w:rPr>
      </w:pPr>
    </w:p>
    <w:p w14:paraId="6301278A" w14:textId="45BF4C6A" w:rsidR="007B4CB4" w:rsidRDefault="00DE6086" w:rsidP="00D84DB9">
      <w:pPr>
        <w:ind w:left="-426" w:right="46"/>
        <w:jc w:val="both"/>
        <w:rPr>
          <w:rFonts w:asciiTheme="majorHAnsi" w:hAnsiTheme="majorHAnsi" w:cstheme="minorHAnsi"/>
          <w:sz w:val="22"/>
          <w:szCs w:val="22"/>
        </w:rPr>
      </w:pPr>
      <w:r w:rsidRPr="00DE6086">
        <w:rPr>
          <w:rFonts w:asciiTheme="majorHAnsi" w:hAnsiTheme="majorHAnsi"/>
          <w:sz w:val="22"/>
          <w:szCs w:val="22"/>
        </w:rPr>
        <w:t>The procedure should outline the specific compliance records required to demonstrate the implementation of this process. Monitoring compliance with this conflict-of-interest procedure is an integral part of the 2BS integrity program.</w:t>
      </w:r>
    </w:p>
    <w:p w14:paraId="224767A9" w14:textId="77777777" w:rsidR="007B4CB4" w:rsidRDefault="007B4CB4" w:rsidP="00D84DB9">
      <w:pPr>
        <w:ind w:left="-426" w:right="46"/>
        <w:jc w:val="both"/>
        <w:rPr>
          <w:rFonts w:asciiTheme="majorHAnsi" w:hAnsiTheme="majorHAnsi" w:cstheme="minorHAnsi"/>
          <w:sz w:val="22"/>
          <w:szCs w:val="22"/>
        </w:rPr>
      </w:pPr>
    </w:p>
    <w:p w14:paraId="59CCEA94" w14:textId="133C8F2A" w:rsidR="00004298" w:rsidRPr="007F21F5" w:rsidRDefault="00004298" w:rsidP="00D84DB9">
      <w:pPr>
        <w:ind w:left="-426" w:right="46"/>
        <w:jc w:val="both"/>
        <w:rPr>
          <w:rFonts w:asciiTheme="majorHAnsi" w:hAnsiTheme="majorHAnsi" w:cstheme="minorHAnsi"/>
          <w:sz w:val="22"/>
          <w:szCs w:val="22"/>
        </w:rPr>
      </w:pPr>
      <w:r w:rsidRPr="007F21F5">
        <w:rPr>
          <w:rFonts w:asciiTheme="majorHAnsi" w:hAnsiTheme="majorHAnsi" w:cstheme="minorHAnsi"/>
          <w:sz w:val="22"/>
          <w:szCs w:val="22"/>
        </w:rPr>
        <w:t>T</w:t>
      </w:r>
      <w:r w:rsidR="00D84DB9" w:rsidRPr="007F21F5">
        <w:rPr>
          <w:rFonts w:asciiTheme="majorHAnsi" w:hAnsiTheme="majorHAnsi" w:cstheme="minorHAnsi"/>
          <w:sz w:val="22"/>
          <w:szCs w:val="22"/>
        </w:rPr>
        <w:t>his document is an integral part of the 2BS</w:t>
      </w:r>
      <w:r w:rsidR="00B31088">
        <w:rPr>
          <w:rFonts w:asciiTheme="majorHAnsi" w:hAnsiTheme="majorHAnsi" w:cstheme="minorHAnsi"/>
          <w:sz w:val="22"/>
          <w:szCs w:val="22"/>
        </w:rPr>
        <w:t>Xtra certification</w:t>
      </w:r>
      <w:r w:rsidR="00D84DB9" w:rsidRPr="007F21F5">
        <w:rPr>
          <w:rFonts w:asciiTheme="majorHAnsi" w:hAnsiTheme="majorHAnsi" w:cstheme="minorHAnsi"/>
          <w:sz w:val="22"/>
          <w:szCs w:val="22"/>
        </w:rPr>
        <w:t xml:space="preserve"> developed to evaluate the sustainability of</w:t>
      </w:r>
      <w:r w:rsidR="000958BA" w:rsidRPr="007F21F5">
        <w:rPr>
          <w:rFonts w:asciiTheme="majorHAnsi" w:hAnsiTheme="majorHAnsi" w:cstheme="minorHAnsi"/>
          <w:sz w:val="22"/>
          <w:szCs w:val="22"/>
        </w:rPr>
        <w:t>:</w:t>
      </w:r>
      <w:r w:rsidR="00D84DB9" w:rsidRPr="007F21F5">
        <w:rPr>
          <w:rFonts w:asciiTheme="majorHAnsi" w:hAnsiTheme="majorHAnsi" w:cstheme="minorHAnsi"/>
          <w:sz w:val="22"/>
          <w:szCs w:val="22"/>
        </w:rPr>
        <w:t xml:space="preserve"> </w:t>
      </w:r>
    </w:p>
    <w:p w14:paraId="62948DEB" w14:textId="7673247B" w:rsidR="0038515E" w:rsidRPr="007602AC" w:rsidRDefault="000958BA" w:rsidP="001F5C7A">
      <w:pPr>
        <w:pStyle w:val="Prrafodelista"/>
        <w:numPr>
          <w:ilvl w:val="0"/>
          <w:numId w:val="49"/>
        </w:numPr>
        <w:ind w:right="46"/>
        <w:jc w:val="both"/>
        <w:rPr>
          <w:rFonts w:asciiTheme="majorHAnsi" w:hAnsiTheme="majorHAnsi" w:cstheme="minorHAnsi"/>
          <w:b/>
          <w:sz w:val="22"/>
          <w:szCs w:val="22"/>
        </w:rPr>
      </w:pPr>
      <w:r w:rsidRPr="007602AC">
        <w:rPr>
          <w:rFonts w:asciiTheme="majorHAnsi" w:hAnsiTheme="majorHAnsi" w:cstheme="minorHAnsi"/>
          <w:b/>
          <w:sz w:val="22"/>
          <w:szCs w:val="22"/>
        </w:rPr>
        <w:t xml:space="preserve">production and trade of </w:t>
      </w:r>
      <w:r w:rsidR="00056FB9" w:rsidRPr="007602AC">
        <w:rPr>
          <w:rFonts w:asciiTheme="majorHAnsi" w:hAnsiTheme="majorHAnsi" w:cstheme="minorHAnsi"/>
          <w:b/>
          <w:sz w:val="22"/>
          <w:szCs w:val="22"/>
        </w:rPr>
        <w:t>food and feed</w:t>
      </w:r>
    </w:p>
    <w:p w14:paraId="31CAFC2B" w14:textId="77777777" w:rsidR="0053180B" w:rsidRPr="007602AC" w:rsidRDefault="00004298" w:rsidP="001F5C7A">
      <w:pPr>
        <w:pStyle w:val="Prrafodelista"/>
        <w:numPr>
          <w:ilvl w:val="0"/>
          <w:numId w:val="49"/>
        </w:numPr>
        <w:ind w:right="46"/>
        <w:jc w:val="both"/>
        <w:rPr>
          <w:rFonts w:asciiTheme="majorHAnsi" w:hAnsiTheme="majorHAnsi" w:cstheme="minorHAnsi"/>
          <w:b/>
          <w:sz w:val="22"/>
          <w:szCs w:val="22"/>
        </w:rPr>
      </w:pPr>
      <w:r w:rsidRPr="007602AC">
        <w:rPr>
          <w:rFonts w:asciiTheme="majorHAnsi" w:hAnsiTheme="majorHAnsi" w:cstheme="minorHAnsi"/>
          <w:b/>
          <w:sz w:val="22"/>
          <w:szCs w:val="22"/>
        </w:rPr>
        <w:t>trade of biomass (agr</w:t>
      </w:r>
      <w:r w:rsidR="0097054E" w:rsidRPr="007602AC">
        <w:rPr>
          <w:rFonts w:asciiTheme="majorHAnsi" w:hAnsiTheme="majorHAnsi" w:cstheme="minorHAnsi"/>
          <w:b/>
          <w:sz w:val="22"/>
          <w:szCs w:val="22"/>
        </w:rPr>
        <w:t>icu</w:t>
      </w:r>
      <w:r w:rsidRPr="007602AC">
        <w:rPr>
          <w:rFonts w:asciiTheme="majorHAnsi" w:hAnsiTheme="majorHAnsi" w:cstheme="minorHAnsi"/>
          <w:b/>
          <w:sz w:val="22"/>
          <w:szCs w:val="22"/>
        </w:rPr>
        <w:t>ltural biomass and wastes &amp; residues</w:t>
      </w:r>
      <w:r w:rsidR="0097054E" w:rsidRPr="007602AC">
        <w:rPr>
          <w:rFonts w:asciiTheme="majorHAnsi" w:hAnsiTheme="majorHAnsi" w:cstheme="minorHAnsi"/>
          <w:b/>
          <w:sz w:val="22"/>
          <w:szCs w:val="22"/>
        </w:rPr>
        <w:t>)</w:t>
      </w:r>
    </w:p>
    <w:p w14:paraId="1F1AA6F2" w14:textId="77777777" w:rsidR="0053180B" w:rsidRDefault="0053180B" w:rsidP="0053180B">
      <w:pPr>
        <w:ind w:left="-426" w:right="46"/>
        <w:jc w:val="both"/>
        <w:rPr>
          <w:rFonts w:asciiTheme="majorHAnsi" w:hAnsiTheme="majorHAnsi" w:cstheme="minorHAnsi"/>
          <w:sz w:val="22"/>
          <w:szCs w:val="22"/>
        </w:rPr>
      </w:pPr>
    </w:p>
    <w:p w14:paraId="0A657E0C" w14:textId="06EE1734" w:rsidR="0038515E" w:rsidRDefault="0053180B" w:rsidP="00D84DB9">
      <w:pPr>
        <w:ind w:left="-426" w:right="46"/>
        <w:jc w:val="both"/>
        <w:rPr>
          <w:rFonts w:asciiTheme="majorHAnsi" w:hAnsiTheme="majorHAnsi"/>
          <w:sz w:val="22"/>
          <w:szCs w:val="22"/>
        </w:rPr>
      </w:pPr>
      <w:r w:rsidRPr="004B24E8">
        <w:rPr>
          <w:rFonts w:asciiTheme="majorHAnsi" w:hAnsiTheme="majorHAnsi"/>
          <w:sz w:val="22"/>
          <w:szCs w:val="22"/>
        </w:rPr>
        <w:t>The</w:t>
      </w:r>
      <w:r>
        <w:rPr>
          <w:rFonts w:asciiTheme="majorHAnsi" w:hAnsiTheme="majorHAnsi"/>
          <w:sz w:val="22"/>
          <w:szCs w:val="22"/>
        </w:rPr>
        <w:t xml:space="preserve"> </w:t>
      </w:r>
      <w:r w:rsidR="007602AC" w:rsidRPr="007602AC">
        <w:rPr>
          <w:rFonts w:asciiTheme="majorHAnsi" w:hAnsiTheme="majorHAnsi"/>
          <w:sz w:val="22"/>
          <w:szCs w:val="22"/>
        </w:rPr>
        <w:t>2BSXtra</w:t>
      </w:r>
      <w:r w:rsidRPr="004B24E8">
        <w:rPr>
          <w:rFonts w:asciiTheme="majorHAnsi" w:hAnsiTheme="majorHAnsi"/>
          <w:sz w:val="22"/>
          <w:szCs w:val="22"/>
        </w:rPr>
        <w:t xml:space="preserve"> standards are equivalent to the Farm Sustainability Assessment (FSA) 3.0 program of the Sustainable Agriculture Initiative (SAI) at the </w:t>
      </w:r>
      <w:proofErr w:type="gramStart"/>
      <w:r w:rsidRPr="004B24E8">
        <w:rPr>
          <w:rFonts w:asciiTheme="majorHAnsi" w:hAnsiTheme="majorHAnsi"/>
          <w:sz w:val="22"/>
          <w:szCs w:val="22"/>
        </w:rPr>
        <w:t>Silver</w:t>
      </w:r>
      <w:proofErr w:type="gramEnd"/>
      <w:r w:rsidRPr="004B24E8">
        <w:rPr>
          <w:rFonts w:asciiTheme="majorHAnsi" w:hAnsiTheme="majorHAnsi"/>
          <w:sz w:val="22"/>
          <w:szCs w:val="22"/>
        </w:rPr>
        <w:t xml:space="preserve"> level for economic operators based in France. There is an additional module, 2BS-ADD-01 to allow economic operators in other EU countries to demonstrate compliance with SAI/FSA Silver.</w:t>
      </w:r>
    </w:p>
    <w:p w14:paraId="3C4E6700" w14:textId="77777777" w:rsidR="007602AC" w:rsidRPr="007F21F5" w:rsidRDefault="007602AC" w:rsidP="00D84DB9">
      <w:pPr>
        <w:ind w:left="-426" w:right="46"/>
        <w:jc w:val="both"/>
        <w:rPr>
          <w:rFonts w:asciiTheme="majorHAnsi" w:hAnsiTheme="majorHAnsi" w:cstheme="minorHAnsi"/>
          <w:sz w:val="22"/>
          <w:szCs w:val="22"/>
        </w:rPr>
      </w:pPr>
    </w:p>
    <w:p w14:paraId="4AB80176" w14:textId="19C5CE89" w:rsidR="00D84DB9" w:rsidRPr="007F21F5" w:rsidRDefault="00D84DB9" w:rsidP="00D84DB9">
      <w:pPr>
        <w:ind w:left="-426" w:right="46"/>
        <w:jc w:val="both"/>
        <w:rPr>
          <w:rFonts w:asciiTheme="majorHAnsi" w:hAnsiTheme="majorHAnsi" w:cstheme="minorHAnsi"/>
          <w:sz w:val="22"/>
          <w:szCs w:val="22"/>
        </w:rPr>
      </w:pPr>
      <w:r w:rsidRPr="007F21F5">
        <w:rPr>
          <w:rFonts w:asciiTheme="majorHAnsi" w:hAnsiTheme="majorHAnsi" w:cstheme="minorHAnsi"/>
          <w:sz w:val="22"/>
          <w:szCs w:val="22"/>
        </w:rPr>
        <w:t xml:space="preserve">Further details and explanations can be found on </w:t>
      </w:r>
    </w:p>
    <w:p w14:paraId="101CF78B" w14:textId="77777777" w:rsidR="00D84DB9" w:rsidRPr="007F21F5" w:rsidRDefault="00D84DB9" w:rsidP="00D84DB9">
      <w:pPr>
        <w:ind w:left="-426" w:right="46"/>
        <w:jc w:val="both"/>
        <w:rPr>
          <w:rFonts w:asciiTheme="majorHAnsi" w:hAnsiTheme="majorHAnsi" w:cstheme="minorHAnsi"/>
          <w:color w:val="7030A0"/>
          <w:sz w:val="22"/>
          <w:szCs w:val="22"/>
        </w:rPr>
      </w:pPr>
    </w:p>
    <w:p w14:paraId="560D0587" w14:textId="4B4C5988" w:rsidR="00D84DB9" w:rsidRDefault="00D84DB9" w:rsidP="001F5C7A">
      <w:pPr>
        <w:pStyle w:val="Prrafodelista"/>
        <w:numPr>
          <w:ilvl w:val="0"/>
          <w:numId w:val="47"/>
        </w:numPr>
        <w:ind w:right="46"/>
        <w:jc w:val="both"/>
        <w:rPr>
          <w:rFonts w:asciiTheme="majorHAnsi" w:hAnsiTheme="majorHAnsi" w:cstheme="minorHAnsi"/>
          <w:sz w:val="22"/>
          <w:szCs w:val="22"/>
        </w:rPr>
      </w:pPr>
      <w:r w:rsidRPr="007F21F5">
        <w:rPr>
          <w:rFonts w:asciiTheme="majorHAnsi" w:hAnsiTheme="majorHAnsi" w:cstheme="minorHAnsi"/>
          <w:sz w:val="22"/>
          <w:szCs w:val="22"/>
        </w:rPr>
        <w:t>2BS</w:t>
      </w:r>
      <w:r w:rsidR="005F63B5">
        <w:rPr>
          <w:rFonts w:asciiTheme="majorHAnsi" w:hAnsiTheme="majorHAnsi" w:cstheme="minorHAnsi"/>
          <w:sz w:val="22"/>
          <w:szCs w:val="22"/>
        </w:rPr>
        <w:t>Xtra</w:t>
      </w:r>
      <w:r w:rsidRPr="007F21F5">
        <w:rPr>
          <w:rFonts w:asciiTheme="majorHAnsi" w:hAnsiTheme="majorHAnsi" w:cstheme="minorHAnsi"/>
          <w:sz w:val="22"/>
          <w:szCs w:val="22"/>
        </w:rPr>
        <w:t>-PRO-02 (Requirements for the certification process)</w:t>
      </w:r>
    </w:p>
    <w:p w14:paraId="2DFDE87D" w14:textId="77777777" w:rsidR="00295739" w:rsidRPr="007F21F5" w:rsidRDefault="00295739" w:rsidP="007602AC">
      <w:pPr>
        <w:pStyle w:val="Default"/>
        <w:ind w:right="46"/>
        <w:jc w:val="both"/>
        <w:rPr>
          <w:rFonts w:asciiTheme="majorHAnsi" w:hAnsiTheme="majorHAnsi" w:cstheme="minorHAnsi"/>
          <w:color w:val="auto"/>
          <w:sz w:val="22"/>
          <w:szCs w:val="22"/>
          <w:lang w:val="en-GB"/>
        </w:rPr>
      </w:pPr>
    </w:p>
    <w:p w14:paraId="6F1CBC77" w14:textId="77777777" w:rsidR="007602AC" w:rsidRDefault="007602AC" w:rsidP="007602AC">
      <w:pPr>
        <w:pStyle w:val="Default"/>
        <w:ind w:right="46"/>
        <w:jc w:val="both"/>
        <w:rPr>
          <w:rFonts w:asciiTheme="majorHAnsi" w:hAnsiTheme="majorHAnsi" w:cstheme="minorHAnsi"/>
          <w:color w:val="auto"/>
          <w:sz w:val="22"/>
          <w:szCs w:val="22"/>
          <w:lang w:val="en-GB"/>
        </w:rPr>
      </w:pPr>
    </w:p>
    <w:p w14:paraId="1D987DD0" w14:textId="77777777" w:rsidR="00C23FA8" w:rsidRDefault="00C23FA8" w:rsidP="007602AC">
      <w:pPr>
        <w:pStyle w:val="Default"/>
        <w:ind w:right="46"/>
        <w:jc w:val="both"/>
        <w:rPr>
          <w:rFonts w:asciiTheme="majorHAnsi" w:hAnsiTheme="majorHAnsi" w:cstheme="minorHAnsi"/>
          <w:color w:val="auto"/>
          <w:sz w:val="22"/>
          <w:szCs w:val="22"/>
          <w:lang w:val="en-GB"/>
        </w:rPr>
      </w:pPr>
    </w:p>
    <w:p w14:paraId="7C000529" w14:textId="77777777" w:rsidR="00C23FA8" w:rsidRDefault="00C23FA8" w:rsidP="007602AC">
      <w:pPr>
        <w:pStyle w:val="Default"/>
        <w:ind w:right="46"/>
        <w:jc w:val="both"/>
        <w:rPr>
          <w:rFonts w:asciiTheme="majorHAnsi" w:hAnsiTheme="majorHAnsi" w:cstheme="minorHAnsi"/>
          <w:color w:val="auto"/>
          <w:sz w:val="22"/>
          <w:szCs w:val="22"/>
          <w:lang w:val="en-GB"/>
        </w:rPr>
      </w:pPr>
    </w:p>
    <w:p w14:paraId="0D192C7E" w14:textId="77777777" w:rsidR="00C23FA8" w:rsidRDefault="00C23FA8" w:rsidP="007602AC">
      <w:pPr>
        <w:pStyle w:val="Default"/>
        <w:ind w:right="46"/>
        <w:jc w:val="both"/>
        <w:rPr>
          <w:rFonts w:asciiTheme="majorHAnsi" w:hAnsiTheme="majorHAnsi" w:cstheme="minorHAnsi"/>
          <w:color w:val="auto"/>
          <w:sz w:val="22"/>
          <w:szCs w:val="22"/>
          <w:lang w:val="en-GB"/>
        </w:rPr>
      </w:pPr>
    </w:p>
    <w:p w14:paraId="69F53634" w14:textId="77777777" w:rsidR="00C23FA8" w:rsidRDefault="00C23FA8" w:rsidP="007602AC">
      <w:pPr>
        <w:pStyle w:val="Default"/>
        <w:ind w:right="46"/>
        <w:jc w:val="both"/>
        <w:rPr>
          <w:rFonts w:asciiTheme="majorHAnsi" w:hAnsiTheme="majorHAnsi" w:cstheme="minorHAnsi"/>
          <w:color w:val="auto"/>
          <w:sz w:val="22"/>
          <w:szCs w:val="22"/>
          <w:lang w:val="en-GB"/>
        </w:rPr>
      </w:pPr>
    </w:p>
    <w:p w14:paraId="4BFAA1D6" w14:textId="77777777" w:rsidR="00C23FA8" w:rsidRDefault="00C23FA8" w:rsidP="007602AC">
      <w:pPr>
        <w:pStyle w:val="Default"/>
        <w:ind w:right="46"/>
        <w:jc w:val="both"/>
        <w:rPr>
          <w:rFonts w:asciiTheme="majorHAnsi" w:hAnsiTheme="majorHAnsi" w:cstheme="minorHAnsi"/>
          <w:color w:val="auto"/>
          <w:sz w:val="22"/>
          <w:szCs w:val="22"/>
          <w:lang w:val="en-GB"/>
        </w:rPr>
      </w:pPr>
    </w:p>
    <w:p w14:paraId="48CF2894" w14:textId="77777777" w:rsidR="00C23FA8" w:rsidRDefault="00C23FA8" w:rsidP="007602AC">
      <w:pPr>
        <w:pStyle w:val="Default"/>
        <w:ind w:right="46"/>
        <w:jc w:val="both"/>
        <w:rPr>
          <w:rFonts w:asciiTheme="majorHAnsi" w:hAnsiTheme="majorHAnsi" w:cstheme="minorHAnsi"/>
          <w:color w:val="auto"/>
          <w:sz w:val="22"/>
          <w:szCs w:val="22"/>
          <w:lang w:val="en-GB"/>
        </w:rPr>
      </w:pPr>
    </w:p>
    <w:p w14:paraId="3A99C0DD" w14:textId="77777777" w:rsidR="00C23FA8" w:rsidRDefault="00C23FA8" w:rsidP="007602AC">
      <w:pPr>
        <w:pStyle w:val="Default"/>
        <w:ind w:right="46"/>
        <w:jc w:val="both"/>
        <w:rPr>
          <w:rFonts w:asciiTheme="majorHAnsi" w:hAnsiTheme="majorHAnsi" w:cstheme="minorHAnsi"/>
          <w:color w:val="auto"/>
          <w:sz w:val="22"/>
          <w:szCs w:val="22"/>
          <w:lang w:val="en-GB"/>
        </w:rPr>
      </w:pPr>
    </w:p>
    <w:p w14:paraId="54B2A471" w14:textId="77777777" w:rsidR="00C23FA8" w:rsidRDefault="00C23FA8" w:rsidP="007602AC">
      <w:pPr>
        <w:pStyle w:val="Default"/>
        <w:ind w:right="46"/>
        <w:jc w:val="both"/>
        <w:rPr>
          <w:rFonts w:asciiTheme="majorHAnsi" w:hAnsiTheme="majorHAnsi" w:cstheme="minorHAnsi"/>
          <w:color w:val="auto"/>
          <w:sz w:val="22"/>
          <w:szCs w:val="22"/>
          <w:lang w:val="en-GB"/>
        </w:rPr>
      </w:pPr>
    </w:p>
    <w:p w14:paraId="391F0126" w14:textId="77777777" w:rsidR="00C23FA8" w:rsidRDefault="00C23FA8" w:rsidP="007602AC">
      <w:pPr>
        <w:pStyle w:val="Default"/>
        <w:ind w:right="46"/>
        <w:jc w:val="both"/>
        <w:rPr>
          <w:rFonts w:asciiTheme="majorHAnsi" w:hAnsiTheme="majorHAnsi" w:cstheme="minorHAnsi"/>
          <w:color w:val="auto"/>
          <w:sz w:val="22"/>
          <w:szCs w:val="22"/>
          <w:lang w:val="en-GB"/>
        </w:rPr>
      </w:pPr>
    </w:p>
    <w:p w14:paraId="18243E6D" w14:textId="77777777" w:rsidR="00C23FA8" w:rsidRDefault="00C23FA8" w:rsidP="007602AC">
      <w:pPr>
        <w:pStyle w:val="Default"/>
        <w:ind w:right="46"/>
        <w:jc w:val="both"/>
        <w:rPr>
          <w:rFonts w:asciiTheme="majorHAnsi" w:hAnsiTheme="majorHAnsi" w:cstheme="minorHAnsi"/>
          <w:color w:val="auto"/>
          <w:sz w:val="22"/>
          <w:szCs w:val="22"/>
          <w:lang w:val="en-GB"/>
        </w:rPr>
      </w:pPr>
    </w:p>
    <w:p w14:paraId="6E846C11" w14:textId="77777777" w:rsidR="00C23FA8" w:rsidRDefault="00C23FA8" w:rsidP="007602AC">
      <w:pPr>
        <w:pStyle w:val="Default"/>
        <w:ind w:right="46"/>
        <w:jc w:val="both"/>
        <w:rPr>
          <w:rFonts w:asciiTheme="majorHAnsi" w:hAnsiTheme="majorHAnsi" w:cstheme="minorHAnsi"/>
          <w:color w:val="auto"/>
          <w:sz w:val="22"/>
          <w:szCs w:val="22"/>
          <w:lang w:val="en-GB"/>
        </w:rPr>
      </w:pPr>
    </w:p>
    <w:p w14:paraId="419AED9C" w14:textId="77777777" w:rsidR="00C23FA8" w:rsidRDefault="00C23FA8" w:rsidP="007602AC">
      <w:pPr>
        <w:pStyle w:val="Default"/>
        <w:ind w:right="46"/>
        <w:jc w:val="both"/>
        <w:rPr>
          <w:rFonts w:asciiTheme="majorHAnsi" w:hAnsiTheme="majorHAnsi" w:cstheme="minorHAnsi"/>
          <w:color w:val="auto"/>
          <w:sz w:val="22"/>
          <w:szCs w:val="22"/>
          <w:lang w:val="en-GB"/>
        </w:rPr>
      </w:pPr>
    </w:p>
    <w:p w14:paraId="0E59E9C0" w14:textId="77777777" w:rsidR="00C23FA8" w:rsidRDefault="00C23FA8" w:rsidP="007602AC">
      <w:pPr>
        <w:pStyle w:val="Default"/>
        <w:ind w:right="46"/>
        <w:jc w:val="both"/>
        <w:rPr>
          <w:rFonts w:asciiTheme="majorHAnsi" w:hAnsiTheme="majorHAnsi" w:cstheme="minorHAnsi"/>
          <w:color w:val="auto"/>
          <w:sz w:val="22"/>
          <w:szCs w:val="22"/>
          <w:lang w:val="en-GB"/>
        </w:rPr>
      </w:pPr>
    </w:p>
    <w:p w14:paraId="6D060859" w14:textId="77777777" w:rsidR="00C23FA8" w:rsidRDefault="00C23FA8" w:rsidP="007602AC">
      <w:pPr>
        <w:pStyle w:val="Default"/>
        <w:ind w:right="46"/>
        <w:jc w:val="both"/>
        <w:rPr>
          <w:rFonts w:asciiTheme="majorHAnsi" w:hAnsiTheme="majorHAnsi" w:cstheme="minorHAnsi"/>
          <w:color w:val="auto"/>
          <w:sz w:val="22"/>
          <w:szCs w:val="22"/>
          <w:lang w:val="en-GB"/>
        </w:rPr>
      </w:pPr>
    </w:p>
    <w:p w14:paraId="653AA4FB" w14:textId="77777777" w:rsidR="00C23FA8" w:rsidRDefault="00C23FA8" w:rsidP="007602AC">
      <w:pPr>
        <w:pStyle w:val="Default"/>
        <w:ind w:right="46"/>
        <w:jc w:val="both"/>
        <w:rPr>
          <w:rFonts w:asciiTheme="majorHAnsi" w:hAnsiTheme="majorHAnsi" w:cstheme="minorHAnsi"/>
          <w:color w:val="auto"/>
          <w:sz w:val="22"/>
          <w:szCs w:val="22"/>
          <w:lang w:val="en-GB"/>
        </w:rPr>
      </w:pPr>
    </w:p>
    <w:p w14:paraId="3609F6E1" w14:textId="77777777" w:rsidR="00C23FA8" w:rsidRDefault="00C23FA8" w:rsidP="007602AC">
      <w:pPr>
        <w:pStyle w:val="Default"/>
        <w:ind w:right="46"/>
        <w:jc w:val="both"/>
        <w:rPr>
          <w:rFonts w:asciiTheme="majorHAnsi" w:hAnsiTheme="majorHAnsi" w:cstheme="minorHAnsi"/>
          <w:color w:val="auto"/>
          <w:sz w:val="22"/>
          <w:szCs w:val="22"/>
          <w:lang w:val="en-GB"/>
        </w:rPr>
      </w:pPr>
    </w:p>
    <w:p w14:paraId="4D98A60D" w14:textId="77777777" w:rsidR="00C23FA8" w:rsidRDefault="00C23FA8" w:rsidP="007602AC">
      <w:pPr>
        <w:pStyle w:val="Default"/>
        <w:ind w:right="46"/>
        <w:jc w:val="both"/>
        <w:rPr>
          <w:rFonts w:asciiTheme="majorHAnsi" w:hAnsiTheme="majorHAnsi" w:cstheme="minorHAnsi"/>
          <w:color w:val="auto"/>
          <w:sz w:val="22"/>
          <w:szCs w:val="22"/>
          <w:lang w:val="en-GB"/>
        </w:rPr>
      </w:pPr>
    </w:p>
    <w:p w14:paraId="1870002B" w14:textId="77777777" w:rsidR="00C23FA8" w:rsidRPr="007F21F5" w:rsidRDefault="00C23FA8" w:rsidP="007602AC">
      <w:pPr>
        <w:pStyle w:val="Default"/>
        <w:ind w:right="46"/>
        <w:jc w:val="both"/>
        <w:rPr>
          <w:rFonts w:asciiTheme="majorHAnsi" w:hAnsiTheme="majorHAnsi" w:cstheme="minorHAnsi"/>
          <w:color w:val="auto"/>
          <w:sz w:val="22"/>
          <w:szCs w:val="22"/>
          <w:lang w:val="en-GB"/>
        </w:rPr>
      </w:pPr>
    </w:p>
    <w:p w14:paraId="5E5B7EEB" w14:textId="74C884DE" w:rsidR="004471A8" w:rsidRPr="007F21F5" w:rsidRDefault="004471A8" w:rsidP="00A3202D">
      <w:pPr>
        <w:pStyle w:val="Ttulo1"/>
        <w:pBdr>
          <w:bottom w:val="single" w:sz="4" w:space="1" w:color="4F81BD" w:themeColor="accent1"/>
        </w:pBdr>
        <w:spacing w:before="240"/>
        <w:ind w:left="-709" w:right="46"/>
        <w:rPr>
          <w:rFonts w:cstheme="minorHAnsi"/>
          <w:color w:val="auto"/>
          <w:sz w:val="28"/>
          <w:szCs w:val="28"/>
        </w:rPr>
      </w:pPr>
      <w:bookmarkStart w:id="7" w:name="_Toc454894643"/>
      <w:bookmarkStart w:id="8" w:name="_Toc464903515"/>
      <w:bookmarkStart w:id="9" w:name="_Toc181713981"/>
      <w:bookmarkStart w:id="10" w:name="_Toc181979243"/>
      <w:bookmarkStart w:id="11" w:name="_Toc260915721"/>
      <w:bookmarkEnd w:id="6"/>
      <w:r w:rsidRPr="007F21F5">
        <w:rPr>
          <w:rFonts w:cstheme="minorHAnsi"/>
          <w:color w:val="auto"/>
          <w:sz w:val="28"/>
          <w:szCs w:val="28"/>
        </w:rPr>
        <w:lastRenderedPageBreak/>
        <w:t>Scope of the Requirements of 2BS</w:t>
      </w:r>
      <w:r w:rsidR="005F63B5">
        <w:rPr>
          <w:rFonts w:cstheme="minorHAnsi"/>
          <w:color w:val="auto"/>
          <w:sz w:val="28"/>
          <w:szCs w:val="28"/>
        </w:rPr>
        <w:t>Xtra</w:t>
      </w:r>
      <w:r w:rsidRPr="007F21F5">
        <w:rPr>
          <w:rFonts w:cstheme="minorHAnsi"/>
          <w:color w:val="auto"/>
          <w:sz w:val="28"/>
          <w:szCs w:val="28"/>
        </w:rPr>
        <w:t>-STD-02</w:t>
      </w:r>
      <w:bookmarkEnd w:id="7"/>
      <w:bookmarkEnd w:id="8"/>
      <w:bookmarkEnd w:id="9"/>
      <w:bookmarkEnd w:id="10"/>
      <w:r w:rsidRPr="007F21F5">
        <w:rPr>
          <w:rFonts w:cstheme="minorHAnsi"/>
          <w:color w:val="auto"/>
          <w:sz w:val="28"/>
          <w:szCs w:val="28"/>
        </w:rPr>
        <w:t xml:space="preserve"> </w:t>
      </w:r>
    </w:p>
    <w:p w14:paraId="7720F15B" w14:textId="1BDBB52B" w:rsidR="004471A8" w:rsidRPr="007F21F5" w:rsidRDefault="004471A8" w:rsidP="001F6600">
      <w:pPr>
        <w:rPr>
          <w:rFonts w:asciiTheme="majorHAnsi" w:hAnsiTheme="majorHAnsi" w:cstheme="minorHAnsi"/>
        </w:rPr>
      </w:pPr>
    </w:p>
    <w:p w14:paraId="3216B21B" w14:textId="44AA0F05" w:rsidR="00144DCA" w:rsidRDefault="004471A8" w:rsidP="00E5452A">
      <w:pPr>
        <w:ind w:left="-709"/>
        <w:rPr>
          <w:rFonts w:asciiTheme="majorHAnsi" w:hAnsiTheme="majorHAnsi" w:cstheme="minorHAnsi"/>
          <w:sz w:val="22"/>
          <w:szCs w:val="22"/>
        </w:rPr>
      </w:pPr>
      <w:r w:rsidRPr="007F21F5">
        <w:rPr>
          <w:rFonts w:asciiTheme="majorHAnsi" w:hAnsiTheme="majorHAnsi" w:cstheme="minorHAnsi"/>
          <w:sz w:val="22"/>
          <w:szCs w:val="22"/>
        </w:rPr>
        <w:t>These requirements a</w:t>
      </w:r>
      <w:r w:rsidR="00712C17" w:rsidRPr="007F21F5">
        <w:rPr>
          <w:rFonts w:asciiTheme="majorHAnsi" w:hAnsiTheme="majorHAnsi" w:cstheme="minorHAnsi"/>
          <w:sz w:val="22"/>
          <w:szCs w:val="22"/>
        </w:rPr>
        <w:t>pply</w:t>
      </w:r>
      <w:r w:rsidRPr="007F21F5">
        <w:rPr>
          <w:rFonts w:asciiTheme="majorHAnsi" w:hAnsiTheme="majorHAnsi" w:cstheme="minorHAnsi"/>
          <w:sz w:val="22"/>
          <w:szCs w:val="22"/>
        </w:rPr>
        <w:t xml:space="preserve"> to traders of agricultural biomass, waste and residues,</w:t>
      </w:r>
      <w:r w:rsidR="005F63B5">
        <w:rPr>
          <w:rFonts w:asciiTheme="majorHAnsi" w:hAnsiTheme="majorHAnsi" w:cstheme="minorHAnsi"/>
          <w:sz w:val="22"/>
          <w:szCs w:val="22"/>
        </w:rPr>
        <w:t xml:space="preserve"> food and feed,</w:t>
      </w:r>
      <w:r w:rsidRPr="007F21F5">
        <w:rPr>
          <w:rFonts w:asciiTheme="majorHAnsi" w:hAnsiTheme="majorHAnsi" w:cstheme="minorHAnsi"/>
          <w:sz w:val="22"/>
          <w:szCs w:val="22"/>
        </w:rPr>
        <w:t xml:space="preserve"> and to production plants</w:t>
      </w:r>
      <w:r w:rsidR="005F63B5">
        <w:rPr>
          <w:rFonts w:asciiTheme="majorHAnsi" w:hAnsiTheme="majorHAnsi" w:cstheme="minorHAnsi"/>
          <w:sz w:val="22"/>
          <w:szCs w:val="22"/>
        </w:rPr>
        <w:t>.</w:t>
      </w:r>
    </w:p>
    <w:p w14:paraId="2E312E7D" w14:textId="125B47D1" w:rsidR="00144DCA" w:rsidRPr="006C36E6" w:rsidRDefault="00144DCA" w:rsidP="00485751">
      <w:pPr>
        <w:pStyle w:val="NormalWeb"/>
        <w:rPr>
          <w:lang w:val="en-GB"/>
        </w:rPr>
      </w:pPr>
    </w:p>
    <w:p w14:paraId="710EAD2D" w14:textId="4E9833FB" w:rsidR="00E12585" w:rsidRPr="008D6361" w:rsidRDefault="00E63AAC" w:rsidP="008D6361">
      <w:pPr>
        <w:pStyle w:val="NormalWeb"/>
      </w:pPr>
      <w:r>
        <w:rPr>
          <w:noProof/>
        </w:rPr>
        <w:drawing>
          <wp:inline distT="0" distB="0" distL="0" distR="0" wp14:anchorId="1C65E19C" wp14:editId="23714F97">
            <wp:extent cx="5631156" cy="4193931"/>
            <wp:effectExtent l="0" t="0" r="8255" b="0"/>
            <wp:docPr id="1765795886" name="Image 1" descr="Une image contenant texte, capture d’écran, Parallèle,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795886" name="Image 1" descr="Une image contenant texte, capture d’écran, Parallèle, diagramme&#10;&#10;Description générée automatiquement"/>
                    <pic:cNvPicPr>
                      <a:picLocks noChangeAspect="1" noChangeArrowheads="1"/>
                    </pic:cNvPicPr>
                  </pic:nvPicPr>
                  <pic:blipFill rotWithShape="1">
                    <a:blip r:embed="rId11">
                      <a:extLst>
                        <a:ext uri="{28A0092B-C50C-407E-A947-70E740481C1C}">
                          <a14:useLocalDpi xmlns:a14="http://schemas.microsoft.com/office/drawing/2010/main" val="0"/>
                        </a:ext>
                      </a:extLst>
                    </a:blip>
                    <a:srcRect l="2369" t="50010" r="5396" b="2586"/>
                    <a:stretch/>
                  </pic:blipFill>
                  <pic:spPr bwMode="auto">
                    <a:xfrm>
                      <a:off x="0" y="0"/>
                      <a:ext cx="5688552" cy="4236678"/>
                    </a:xfrm>
                    <a:prstGeom prst="rect">
                      <a:avLst/>
                    </a:prstGeom>
                    <a:noFill/>
                    <a:ln>
                      <a:noFill/>
                    </a:ln>
                    <a:extLst>
                      <a:ext uri="{53640926-AAD7-44D8-BBD7-CCE9431645EC}">
                        <a14:shadowObscured xmlns:a14="http://schemas.microsoft.com/office/drawing/2010/main"/>
                      </a:ext>
                    </a:extLst>
                  </pic:spPr>
                </pic:pic>
              </a:graphicData>
            </a:graphic>
          </wp:inline>
        </w:drawing>
      </w:r>
    </w:p>
    <w:p w14:paraId="1CCA94DB" w14:textId="6DF6A001" w:rsidR="00207E07" w:rsidRPr="007F21F5" w:rsidRDefault="00207E07" w:rsidP="00A3202D">
      <w:pPr>
        <w:pStyle w:val="Ttulo1"/>
        <w:pBdr>
          <w:bottom w:val="single" w:sz="4" w:space="1" w:color="4F81BD" w:themeColor="accent1"/>
        </w:pBdr>
        <w:spacing w:before="240"/>
        <w:ind w:left="-709" w:right="46"/>
        <w:rPr>
          <w:rFonts w:cstheme="minorHAnsi"/>
          <w:color w:val="auto"/>
          <w:sz w:val="28"/>
          <w:szCs w:val="28"/>
        </w:rPr>
      </w:pPr>
      <w:bookmarkStart w:id="12" w:name="_Toc454894644"/>
      <w:bookmarkStart w:id="13" w:name="_Toc464903516"/>
      <w:bookmarkStart w:id="14" w:name="_Toc181713982"/>
      <w:bookmarkStart w:id="15" w:name="_Toc181979244"/>
      <w:r w:rsidRPr="007F21F5">
        <w:rPr>
          <w:rFonts w:cstheme="minorHAnsi"/>
          <w:color w:val="auto"/>
          <w:sz w:val="28"/>
          <w:szCs w:val="28"/>
        </w:rPr>
        <w:t>Principle 0: Internal management and monitoring system</w:t>
      </w:r>
      <w:bookmarkEnd w:id="11"/>
      <w:bookmarkEnd w:id="12"/>
      <w:bookmarkEnd w:id="13"/>
      <w:bookmarkEnd w:id="14"/>
      <w:bookmarkEnd w:id="15"/>
    </w:p>
    <w:p w14:paraId="22BD52C7" w14:textId="3FDAFE04" w:rsidR="00016764" w:rsidRPr="007F21F5" w:rsidRDefault="00016764" w:rsidP="004471A8">
      <w:pPr>
        <w:rPr>
          <w:sz w:val="6"/>
          <w:szCs w:val="6"/>
        </w:rPr>
      </w:pPr>
    </w:p>
    <w:p w14:paraId="05D74FBB" w14:textId="16FEE57D" w:rsidR="001C6137" w:rsidRDefault="00CE54C3" w:rsidP="00FB47D0">
      <w:pPr>
        <w:ind w:left="-426"/>
        <w:jc w:val="both"/>
        <w:rPr>
          <w:rFonts w:asciiTheme="majorHAnsi" w:hAnsiTheme="majorHAnsi" w:cstheme="minorHAnsi"/>
          <w:i/>
          <w:iCs/>
          <w:sz w:val="22"/>
          <w:szCs w:val="22"/>
        </w:rPr>
      </w:pPr>
      <w:r w:rsidRPr="007F21F5">
        <w:rPr>
          <w:rFonts w:asciiTheme="majorHAnsi" w:hAnsiTheme="majorHAnsi" w:cstheme="minorHAnsi"/>
          <w:i/>
          <w:iCs/>
          <w:sz w:val="22"/>
          <w:szCs w:val="22"/>
        </w:rPr>
        <w:t xml:space="preserve">The economic operator shall have available and up-to-date records of all data and information required to demonstrate conformity with </w:t>
      </w:r>
      <w:r w:rsidR="00FB47D0">
        <w:rPr>
          <w:rFonts w:asciiTheme="majorHAnsi" w:hAnsiTheme="majorHAnsi" w:cstheme="minorHAnsi"/>
          <w:i/>
          <w:iCs/>
          <w:sz w:val="22"/>
          <w:szCs w:val="22"/>
        </w:rPr>
        <w:t>the 2BSXtra certification.</w:t>
      </w:r>
    </w:p>
    <w:p w14:paraId="3610E6F1" w14:textId="77777777" w:rsidR="00FB47D0" w:rsidRPr="007F21F5" w:rsidRDefault="00FB47D0" w:rsidP="00FB47D0">
      <w:pPr>
        <w:ind w:left="-426"/>
        <w:jc w:val="both"/>
        <w:rPr>
          <w:rFonts w:asciiTheme="majorHAnsi" w:hAnsiTheme="majorHAnsi"/>
        </w:rPr>
      </w:pPr>
    </w:p>
    <w:p w14:paraId="301A6B23" w14:textId="14B40D7F" w:rsidR="008C38C1" w:rsidRPr="007F21F5" w:rsidRDefault="00CE54C3" w:rsidP="00131081">
      <w:pPr>
        <w:ind w:left="-426"/>
        <w:jc w:val="both"/>
        <w:rPr>
          <w:rFonts w:asciiTheme="majorHAnsi" w:hAnsiTheme="majorHAnsi" w:cstheme="minorHAnsi"/>
          <w:sz w:val="22"/>
          <w:szCs w:val="22"/>
        </w:rPr>
      </w:pPr>
      <w:r w:rsidRPr="007F21F5">
        <w:rPr>
          <w:rFonts w:asciiTheme="majorHAnsi" w:hAnsiTheme="majorHAnsi" w:cstheme="minorHAnsi"/>
          <w:b/>
          <w:sz w:val="22"/>
          <w:szCs w:val="22"/>
        </w:rPr>
        <w:t>Criterion 0.1:</w:t>
      </w:r>
      <w:r w:rsidRPr="007F21F5">
        <w:rPr>
          <w:rFonts w:asciiTheme="majorHAnsi" w:hAnsiTheme="majorHAnsi" w:cstheme="minorHAnsi"/>
          <w:sz w:val="22"/>
          <w:szCs w:val="22"/>
        </w:rPr>
        <w:t xml:space="preserve"> The economic operator</w:t>
      </w:r>
      <w:r w:rsidR="004B0FB2" w:rsidRPr="007F21F5">
        <w:rPr>
          <w:rFonts w:asciiTheme="majorHAnsi" w:hAnsiTheme="majorHAnsi" w:cstheme="minorHAnsi"/>
          <w:sz w:val="22"/>
          <w:szCs w:val="22"/>
        </w:rPr>
        <w:t xml:space="preserve"> applying to be verified for compliance</w:t>
      </w:r>
      <w:r w:rsidRPr="007F21F5">
        <w:rPr>
          <w:rFonts w:asciiTheme="majorHAnsi" w:hAnsiTheme="majorHAnsi" w:cstheme="minorHAnsi"/>
          <w:sz w:val="22"/>
          <w:szCs w:val="22"/>
        </w:rPr>
        <w:t xml:space="preserve"> </w:t>
      </w:r>
      <w:r w:rsidRPr="007F21F5">
        <w:rPr>
          <w:rFonts w:asciiTheme="majorHAnsi" w:hAnsiTheme="majorHAnsi" w:cstheme="minorHAnsi"/>
          <w:b/>
          <w:sz w:val="22"/>
          <w:szCs w:val="22"/>
        </w:rPr>
        <w:t>shall</w:t>
      </w:r>
      <w:r w:rsidRPr="007F21F5">
        <w:rPr>
          <w:rFonts w:asciiTheme="majorHAnsi" w:hAnsiTheme="majorHAnsi" w:cstheme="minorHAnsi"/>
          <w:sz w:val="22"/>
          <w:szCs w:val="22"/>
        </w:rPr>
        <w:t xml:space="preserve"> </w:t>
      </w:r>
      <w:r w:rsidR="0032408E" w:rsidRPr="007F21F5">
        <w:rPr>
          <w:rFonts w:asciiTheme="majorHAnsi" w:hAnsiTheme="majorHAnsi" w:cstheme="minorHAnsi"/>
          <w:sz w:val="22"/>
          <w:szCs w:val="22"/>
        </w:rPr>
        <w:t xml:space="preserve">define the </w:t>
      </w:r>
      <w:r w:rsidR="0056662E" w:rsidRPr="007F21F5">
        <w:rPr>
          <w:rFonts w:asciiTheme="majorHAnsi" w:hAnsiTheme="majorHAnsi" w:cstheme="minorHAnsi"/>
          <w:sz w:val="22"/>
          <w:szCs w:val="22"/>
        </w:rPr>
        <w:t xml:space="preserve">verification </w:t>
      </w:r>
      <w:r w:rsidR="009C41B8" w:rsidRPr="007F21F5">
        <w:rPr>
          <w:rFonts w:asciiTheme="majorHAnsi" w:hAnsiTheme="majorHAnsi" w:cstheme="minorHAnsi"/>
          <w:sz w:val="22"/>
          <w:szCs w:val="22"/>
        </w:rPr>
        <w:t>unit or</w:t>
      </w:r>
      <w:r w:rsidR="002B19E7" w:rsidRPr="007F21F5">
        <w:rPr>
          <w:rFonts w:asciiTheme="majorHAnsi" w:hAnsiTheme="majorHAnsi" w:cstheme="minorHAnsi"/>
          <w:sz w:val="22"/>
          <w:szCs w:val="22"/>
        </w:rPr>
        <w:t xml:space="preserve"> the certifiable </w:t>
      </w:r>
      <w:r w:rsidR="00FB47D0" w:rsidRPr="007F21F5">
        <w:rPr>
          <w:rFonts w:asciiTheme="majorHAnsi" w:hAnsiTheme="majorHAnsi" w:cstheme="minorHAnsi"/>
          <w:sz w:val="22"/>
          <w:szCs w:val="22"/>
        </w:rPr>
        <w:t>interface</w:t>
      </w:r>
      <w:r w:rsidR="006A5267">
        <w:rPr>
          <w:rFonts w:asciiTheme="majorHAnsi" w:hAnsiTheme="majorHAnsi" w:cstheme="minorHAnsi"/>
          <w:sz w:val="22"/>
          <w:szCs w:val="22"/>
        </w:rPr>
        <w:t xml:space="preserve"> </w:t>
      </w:r>
      <w:r w:rsidR="00F55B13">
        <w:rPr>
          <w:rFonts w:asciiTheme="majorHAnsi" w:hAnsiTheme="majorHAnsi" w:cstheme="minorHAnsi"/>
          <w:sz w:val="22"/>
          <w:szCs w:val="22"/>
        </w:rPr>
        <w:t xml:space="preserve">for </w:t>
      </w:r>
      <w:r w:rsidR="006A5267">
        <w:rPr>
          <w:rFonts w:asciiTheme="majorHAnsi" w:hAnsiTheme="majorHAnsi" w:cstheme="minorHAnsi"/>
          <w:sz w:val="22"/>
          <w:szCs w:val="22"/>
        </w:rPr>
        <w:t>2BSXtra Food and Feed</w:t>
      </w:r>
      <w:r w:rsidR="00F55B13">
        <w:rPr>
          <w:rFonts w:asciiTheme="majorHAnsi" w:hAnsiTheme="majorHAnsi" w:cstheme="minorHAnsi"/>
          <w:sz w:val="22"/>
          <w:szCs w:val="22"/>
        </w:rPr>
        <w:t xml:space="preserve"> certification</w:t>
      </w:r>
      <w:r w:rsidR="006A5267">
        <w:rPr>
          <w:rFonts w:asciiTheme="majorHAnsi" w:hAnsiTheme="majorHAnsi" w:cstheme="minorHAnsi"/>
          <w:sz w:val="22"/>
          <w:szCs w:val="22"/>
        </w:rPr>
        <w:t>.</w:t>
      </w:r>
    </w:p>
    <w:p w14:paraId="008CEC05" w14:textId="77777777" w:rsidR="001C6137" w:rsidRPr="007F21F5" w:rsidRDefault="001C6137" w:rsidP="00373CEE">
      <w:pPr>
        <w:ind w:left="360"/>
        <w:jc w:val="both"/>
        <w:rPr>
          <w:rFonts w:asciiTheme="majorHAnsi" w:hAnsiTheme="majorHAnsi" w:cstheme="minorHAnsi"/>
          <w:sz w:val="22"/>
          <w:szCs w:val="22"/>
        </w:rPr>
      </w:pPr>
    </w:p>
    <w:p w14:paraId="3947282D" w14:textId="5DCD6788" w:rsidR="003D3282" w:rsidRPr="007F21F5" w:rsidRDefault="008C38C1" w:rsidP="004C6289">
      <w:pPr>
        <w:ind w:left="567"/>
        <w:jc w:val="both"/>
        <w:rPr>
          <w:rFonts w:asciiTheme="majorHAnsi" w:hAnsiTheme="majorHAnsi" w:cstheme="minorHAnsi"/>
          <w:sz w:val="22"/>
          <w:szCs w:val="22"/>
        </w:rPr>
      </w:pPr>
      <w:r w:rsidRPr="007F21F5">
        <w:rPr>
          <w:rFonts w:asciiTheme="majorHAnsi" w:hAnsiTheme="majorHAnsi" w:cstheme="minorHAnsi"/>
          <w:b/>
          <w:sz w:val="22"/>
          <w:szCs w:val="22"/>
        </w:rPr>
        <w:t>Indicator</w:t>
      </w:r>
      <w:r w:rsidR="00F22CB6" w:rsidRPr="007F21F5">
        <w:rPr>
          <w:rFonts w:asciiTheme="majorHAnsi" w:hAnsiTheme="majorHAnsi" w:cstheme="minorHAnsi"/>
          <w:b/>
          <w:sz w:val="22"/>
          <w:szCs w:val="22"/>
        </w:rPr>
        <w:t xml:space="preserve"> </w:t>
      </w:r>
      <w:r w:rsidR="003D3282" w:rsidRPr="007F21F5">
        <w:rPr>
          <w:rFonts w:asciiTheme="majorHAnsi" w:hAnsiTheme="majorHAnsi" w:cstheme="minorHAnsi"/>
          <w:b/>
          <w:sz w:val="22"/>
          <w:szCs w:val="22"/>
        </w:rPr>
        <w:t>0.1.1</w:t>
      </w:r>
      <w:r w:rsidR="004D0491" w:rsidRPr="007F21F5">
        <w:rPr>
          <w:rFonts w:asciiTheme="majorHAnsi" w:hAnsiTheme="majorHAnsi" w:cstheme="minorHAnsi"/>
          <w:b/>
          <w:sz w:val="22"/>
          <w:szCs w:val="22"/>
        </w:rPr>
        <w:t xml:space="preserve"> (Critical Indicator)</w:t>
      </w:r>
      <w:r w:rsidRPr="007F21F5">
        <w:rPr>
          <w:rFonts w:asciiTheme="majorHAnsi" w:hAnsiTheme="majorHAnsi" w:cstheme="minorHAnsi"/>
          <w:b/>
          <w:sz w:val="22"/>
          <w:szCs w:val="22"/>
        </w:rPr>
        <w:t>:</w:t>
      </w:r>
      <w:r w:rsidRPr="007F21F5">
        <w:rPr>
          <w:rFonts w:asciiTheme="majorHAnsi" w:hAnsiTheme="majorHAnsi" w:cstheme="minorHAnsi"/>
          <w:sz w:val="22"/>
          <w:szCs w:val="22"/>
        </w:rPr>
        <w:t xml:space="preserve"> </w:t>
      </w:r>
      <w:r w:rsidR="003D3282" w:rsidRPr="007F21F5">
        <w:rPr>
          <w:rFonts w:asciiTheme="majorHAnsi" w:hAnsiTheme="majorHAnsi" w:cstheme="minorHAnsi"/>
          <w:sz w:val="22"/>
          <w:szCs w:val="22"/>
        </w:rPr>
        <w:t xml:space="preserve">The economic operator </w:t>
      </w:r>
      <w:r w:rsidR="003D3282" w:rsidRPr="007F21F5">
        <w:rPr>
          <w:rFonts w:asciiTheme="majorHAnsi" w:hAnsiTheme="majorHAnsi" w:cstheme="minorHAnsi"/>
          <w:b/>
          <w:sz w:val="22"/>
          <w:szCs w:val="22"/>
        </w:rPr>
        <w:t>shall</w:t>
      </w:r>
      <w:r w:rsidR="003D3282" w:rsidRPr="007F21F5">
        <w:rPr>
          <w:rFonts w:asciiTheme="majorHAnsi" w:hAnsiTheme="majorHAnsi" w:cstheme="minorHAnsi"/>
          <w:sz w:val="22"/>
          <w:szCs w:val="22"/>
        </w:rPr>
        <w:t xml:space="preserve"> be registered as a legal entity in compliance with the relevant national requirements. </w:t>
      </w:r>
    </w:p>
    <w:p w14:paraId="79DD0E34" w14:textId="77777777" w:rsidR="009625C1" w:rsidRPr="007F21F5" w:rsidRDefault="009625C1" w:rsidP="00CF18E5">
      <w:pPr>
        <w:numPr>
          <w:ilvl w:val="4"/>
          <w:numId w:val="35"/>
        </w:numPr>
        <w:jc w:val="both"/>
        <w:rPr>
          <w:rFonts w:asciiTheme="majorHAnsi" w:hAnsiTheme="majorHAnsi" w:cstheme="minorHAnsi"/>
          <w:sz w:val="22"/>
          <w:szCs w:val="22"/>
        </w:rPr>
      </w:pPr>
      <w:r w:rsidRPr="007F21F5">
        <w:rPr>
          <w:rFonts w:asciiTheme="majorHAnsi" w:hAnsiTheme="majorHAnsi" w:cstheme="minorHAnsi"/>
          <w:b/>
          <w:sz w:val="22"/>
          <w:szCs w:val="22"/>
        </w:rPr>
        <w:t xml:space="preserve">Verifier: </w:t>
      </w:r>
      <w:r w:rsidRPr="007F21F5">
        <w:rPr>
          <w:rFonts w:asciiTheme="majorHAnsi" w:hAnsiTheme="majorHAnsi" w:cstheme="minorHAnsi"/>
          <w:sz w:val="22"/>
          <w:szCs w:val="22"/>
        </w:rPr>
        <w:t>Legal registration document, or</w:t>
      </w:r>
    </w:p>
    <w:p w14:paraId="3076CD9D" w14:textId="77777777" w:rsidR="009625C1" w:rsidRPr="007F21F5" w:rsidRDefault="009625C1" w:rsidP="00CF18E5">
      <w:pPr>
        <w:numPr>
          <w:ilvl w:val="4"/>
          <w:numId w:val="35"/>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Legal registration number, or</w:t>
      </w:r>
    </w:p>
    <w:p w14:paraId="58BAC917" w14:textId="77777777" w:rsidR="009625C1" w:rsidRPr="007F21F5" w:rsidRDefault="009625C1" w:rsidP="00CF18E5">
      <w:pPr>
        <w:numPr>
          <w:ilvl w:val="4"/>
          <w:numId w:val="35"/>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Legal registry of competent authority.</w:t>
      </w:r>
    </w:p>
    <w:p w14:paraId="2DFF5657" w14:textId="77777777" w:rsidR="009A3B6D" w:rsidRPr="007F21F5" w:rsidRDefault="009A3B6D" w:rsidP="0087164B">
      <w:pPr>
        <w:jc w:val="both"/>
        <w:rPr>
          <w:rFonts w:asciiTheme="majorHAnsi" w:hAnsiTheme="majorHAnsi" w:cstheme="minorHAnsi"/>
          <w:sz w:val="22"/>
          <w:szCs w:val="22"/>
        </w:rPr>
      </w:pPr>
    </w:p>
    <w:p w14:paraId="2CEB5A14" w14:textId="77777777" w:rsidR="0061362B" w:rsidRPr="007F21F5" w:rsidRDefault="0061362B" w:rsidP="00373CEE">
      <w:pPr>
        <w:ind w:left="1440"/>
        <w:jc w:val="both"/>
        <w:rPr>
          <w:rFonts w:asciiTheme="majorHAnsi" w:hAnsiTheme="majorHAnsi" w:cstheme="minorHAnsi"/>
          <w:sz w:val="8"/>
          <w:szCs w:val="8"/>
        </w:rPr>
      </w:pPr>
    </w:p>
    <w:p w14:paraId="63E7563D" w14:textId="2613C7D3" w:rsidR="00577A4E" w:rsidRPr="007F21F5" w:rsidRDefault="003D3282" w:rsidP="004C6289">
      <w:pPr>
        <w:ind w:left="567"/>
        <w:jc w:val="both"/>
        <w:rPr>
          <w:rFonts w:asciiTheme="majorHAnsi" w:hAnsiTheme="majorHAnsi" w:cstheme="minorHAnsi"/>
          <w:sz w:val="22"/>
          <w:szCs w:val="22"/>
        </w:rPr>
      </w:pPr>
      <w:r w:rsidRPr="007F21F5">
        <w:rPr>
          <w:rFonts w:asciiTheme="majorHAnsi" w:hAnsiTheme="majorHAnsi" w:cstheme="minorHAnsi"/>
          <w:b/>
          <w:sz w:val="22"/>
          <w:szCs w:val="22"/>
        </w:rPr>
        <w:lastRenderedPageBreak/>
        <w:t>Indicator 0.1.2</w:t>
      </w:r>
      <w:r w:rsidR="004D0491" w:rsidRPr="007F21F5">
        <w:rPr>
          <w:rFonts w:asciiTheme="majorHAnsi" w:hAnsiTheme="majorHAnsi" w:cstheme="minorHAnsi"/>
          <w:b/>
          <w:sz w:val="22"/>
          <w:szCs w:val="22"/>
        </w:rPr>
        <w:t xml:space="preserve"> (Major Indicator)</w:t>
      </w:r>
      <w:r w:rsidRPr="007F21F5">
        <w:rPr>
          <w:rFonts w:asciiTheme="majorHAnsi" w:hAnsiTheme="majorHAnsi" w:cstheme="minorHAnsi"/>
          <w:sz w:val="22"/>
          <w:szCs w:val="22"/>
        </w:rPr>
        <w:t xml:space="preserve">: </w:t>
      </w:r>
      <w:r w:rsidR="008A4976" w:rsidRPr="007F21F5">
        <w:rPr>
          <w:rFonts w:asciiTheme="majorHAnsi" w:hAnsiTheme="majorHAnsi" w:cstheme="minorHAnsi"/>
          <w:sz w:val="22"/>
          <w:szCs w:val="22"/>
        </w:rPr>
        <w:t xml:space="preserve">The economic operator </w:t>
      </w:r>
      <w:r w:rsidR="008A4976" w:rsidRPr="007F21F5">
        <w:rPr>
          <w:rFonts w:asciiTheme="majorHAnsi" w:hAnsiTheme="majorHAnsi" w:cstheme="minorHAnsi"/>
          <w:b/>
          <w:sz w:val="22"/>
          <w:szCs w:val="22"/>
        </w:rPr>
        <w:t>shall</w:t>
      </w:r>
      <w:r w:rsidR="008A4976" w:rsidRPr="007F21F5">
        <w:rPr>
          <w:rFonts w:asciiTheme="majorHAnsi" w:hAnsiTheme="majorHAnsi" w:cstheme="minorHAnsi"/>
          <w:sz w:val="22"/>
          <w:szCs w:val="22"/>
        </w:rPr>
        <w:t xml:space="preserve"> s</w:t>
      </w:r>
      <w:r w:rsidR="008A4976" w:rsidRPr="007F21F5">
        <w:rPr>
          <w:rFonts w:asciiTheme="majorHAnsi" w:hAnsiTheme="majorHAnsi" w:cstheme="minorHAnsi"/>
          <w:sz w:val="22"/>
          <w:szCs w:val="22"/>
          <w:u w:val="single"/>
        </w:rPr>
        <w:t>pecify and docume</w:t>
      </w:r>
      <w:r w:rsidR="0032408E" w:rsidRPr="007F21F5">
        <w:rPr>
          <w:rFonts w:asciiTheme="majorHAnsi" w:hAnsiTheme="majorHAnsi" w:cstheme="minorHAnsi"/>
          <w:sz w:val="22"/>
          <w:szCs w:val="22"/>
          <w:u w:val="single"/>
        </w:rPr>
        <w:t>nt the unit</w:t>
      </w:r>
      <w:r w:rsidR="008A4976" w:rsidRPr="007F21F5">
        <w:rPr>
          <w:rFonts w:asciiTheme="majorHAnsi" w:hAnsiTheme="majorHAnsi" w:cstheme="minorHAnsi"/>
          <w:sz w:val="22"/>
          <w:szCs w:val="22"/>
          <w:u w:val="single"/>
        </w:rPr>
        <w:t xml:space="preserve"> of</w:t>
      </w:r>
      <w:r w:rsidR="0032408E" w:rsidRPr="007F21F5">
        <w:rPr>
          <w:rFonts w:asciiTheme="majorHAnsi" w:hAnsiTheme="majorHAnsi" w:cstheme="minorHAnsi"/>
          <w:sz w:val="22"/>
          <w:szCs w:val="22"/>
          <w:u w:val="single"/>
        </w:rPr>
        <w:t xml:space="preserve"> verification</w:t>
      </w:r>
      <w:r w:rsidR="00D72501" w:rsidRPr="007F21F5">
        <w:rPr>
          <w:rFonts w:asciiTheme="majorHAnsi" w:hAnsiTheme="majorHAnsi" w:cstheme="minorHAnsi"/>
          <w:sz w:val="22"/>
          <w:szCs w:val="22"/>
          <w:u w:val="single"/>
        </w:rPr>
        <w:t xml:space="preserve"> and procedures</w:t>
      </w:r>
      <w:r w:rsidR="00D72501" w:rsidRPr="007F21F5">
        <w:rPr>
          <w:rFonts w:asciiTheme="majorHAnsi" w:hAnsiTheme="majorHAnsi" w:cstheme="minorHAnsi"/>
          <w:sz w:val="22"/>
          <w:szCs w:val="22"/>
        </w:rPr>
        <w:t xml:space="preserve"> for</w:t>
      </w:r>
      <w:r w:rsidR="008A4976" w:rsidRPr="007F21F5">
        <w:rPr>
          <w:rFonts w:asciiTheme="majorHAnsi" w:hAnsiTheme="majorHAnsi" w:cstheme="minorHAnsi"/>
          <w:sz w:val="22"/>
          <w:szCs w:val="22"/>
        </w:rPr>
        <w:t xml:space="preserve"> the activities and s</w:t>
      </w:r>
      <w:r w:rsidR="005C52DB" w:rsidRPr="007F21F5">
        <w:rPr>
          <w:rFonts w:asciiTheme="majorHAnsi" w:hAnsiTheme="majorHAnsi" w:cstheme="minorHAnsi"/>
          <w:sz w:val="22"/>
          <w:szCs w:val="22"/>
        </w:rPr>
        <w:t>ites covered by the system developed</w:t>
      </w:r>
      <w:r w:rsidR="008A4976" w:rsidRPr="007F21F5">
        <w:rPr>
          <w:rFonts w:asciiTheme="majorHAnsi" w:hAnsiTheme="majorHAnsi" w:cstheme="minorHAnsi"/>
          <w:sz w:val="22"/>
          <w:szCs w:val="22"/>
        </w:rPr>
        <w:t xml:space="preserve"> to demonstrate conformity with</w:t>
      </w:r>
      <w:r w:rsidR="000A03B8">
        <w:rPr>
          <w:rFonts w:asciiTheme="majorHAnsi" w:hAnsiTheme="majorHAnsi" w:cstheme="minorHAnsi"/>
          <w:sz w:val="22"/>
          <w:szCs w:val="22"/>
        </w:rPr>
        <w:t xml:space="preserve"> the 2BSXtra certificat</w:t>
      </w:r>
      <w:r w:rsidR="001D5859">
        <w:rPr>
          <w:rFonts w:asciiTheme="majorHAnsi" w:hAnsiTheme="majorHAnsi" w:cstheme="minorHAnsi"/>
          <w:sz w:val="22"/>
          <w:szCs w:val="22"/>
        </w:rPr>
        <w:t>ion</w:t>
      </w:r>
      <w:r w:rsidR="000A03B8">
        <w:rPr>
          <w:rFonts w:asciiTheme="majorHAnsi" w:hAnsiTheme="majorHAnsi" w:cstheme="minorHAnsi"/>
          <w:sz w:val="22"/>
          <w:szCs w:val="22"/>
        </w:rPr>
        <w:t>.</w:t>
      </w:r>
    </w:p>
    <w:p w14:paraId="3CE44F8E" w14:textId="4CEE547B" w:rsidR="00577A4E" w:rsidRPr="007F21F5" w:rsidRDefault="00577A4E" w:rsidP="00CF18E5">
      <w:pPr>
        <w:numPr>
          <w:ilvl w:val="4"/>
          <w:numId w:val="34"/>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List of activities, and</w:t>
      </w:r>
    </w:p>
    <w:p w14:paraId="1DCCDBEC" w14:textId="77777777" w:rsidR="00D72501" w:rsidRPr="007F21F5" w:rsidRDefault="00D72501" w:rsidP="00CF18E5">
      <w:pPr>
        <w:numPr>
          <w:ilvl w:val="4"/>
          <w:numId w:val="34"/>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Procedures, and</w:t>
      </w:r>
    </w:p>
    <w:p w14:paraId="468F738D" w14:textId="5B36B4EA" w:rsidR="00036928" w:rsidRPr="007F21F5" w:rsidRDefault="00013E7F" w:rsidP="006A1CC9">
      <w:pPr>
        <w:numPr>
          <w:ilvl w:val="4"/>
          <w:numId w:val="34"/>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Mapping of the processes and facilities, </w:t>
      </w:r>
      <w:r w:rsidR="00036928" w:rsidRPr="007F21F5">
        <w:rPr>
          <w:rFonts w:asciiTheme="majorHAnsi" w:hAnsiTheme="majorHAnsi" w:cstheme="minorHAnsi"/>
          <w:sz w:val="22"/>
          <w:szCs w:val="22"/>
        </w:rPr>
        <w:t xml:space="preserve">and starting date of operations </w:t>
      </w:r>
      <w:r w:rsidRPr="007F21F5">
        <w:rPr>
          <w:rFonts w:asciiTheme="majorHAnsi" w:hAnsiTheme="majorHAnsi" w:cstheme="minorHAnsi"/>
          <w:sz w:val="22"/>
          <w:szCs w:val="22"/>
        </w:rPr>
        <w:t>when available, and</w:t>
      </w:r>
    </w:p>
    <w:p w14:paraId="6CC8DE01" w14:textId="2363AA33" w:rsidR="00844B66" w:rsidRPr="007F21F5" w:rsidRDefault="00577A4E" w:rsidP="0087164B">
      <w:pPr>
        <w:numPr>
          <w:ilvl w:val="4"/>
          <w:numId w:val="34"/>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List of </w:t>
      </w:r>
      <w:r w:rsidR="00FA7CED" w:rsidRPr="007F21F5">
        <w:rPr>
          <w:rFonts w:asciiTheme="majorHAnsi" w:hAnsiTheme="majorHAnsi" w:cstheme="minorHAnsi"/>
          <w:sz w:val="22"/>
          <w:szCs w:val="22"/>
        </w:rPr>
        <w:t xml:space="preserve">all </w:t>
      </w:r>
      <w:r w:rsidRPr="007F21F5">
        <w:rPr>
          <w:rFonts w:asciiTheme="majorHAnsi" w:hAnsiTheme="majorHAnsi" w:cstheme="minorHAnsi"/>
          <w:sz w:val="22"/>
          <w:szCs w:val="22"/>
        </w:rPr>
        <w:t>sites</w:t>
      </w:r>
      <w:r w:rsidR="00FA7CED" w:rsidRPr="007F21F5">
        <w:rPr>
          <w:rFonts w:asciiTheme="majorHAnsi" w:hAnsiTheme="majorHAnsi" w:cstheme="minorHAnsi"/>
          <w:sz w:val="22"/>
          <w:szCs w:val="22"/>
        </w:rPr>
        <w:t xml:space="preserve"> cover</w:t>
      </w:r>
      <w:r w:rsidR="000F73EB" w:rsidRPr="007F21F5">
        <w:rPr>
          <w:rFonts w:asciiTheme="majorHAnsi" w:hAnsiTheme="majorHAnsi" w:cstheme="minorHAnsi"/>
          <w:sz w:val="22"/>
          <w:szCs w:val="22"/>
        </w:rPr>
        <w:t>ed, including storage</w:t>
      </w:r>
      <w:r w:rsidR="00FA7CED" w:rsidRPr="007F21F5">
        <w:rPr>
          <w:rFonts w:asciiTheme="majorHAnsi" w:hAnsiTheme="majorHAnsi" w:cstheme="minorHAnsi"/>
          <w:sz w:val="22"/>
          <w:szCs w:val="22"/>
        </w:rPr>
        <w:t xml:space="preserve"> and subcontractors</w:t>
      </w:r>
      <w:r w:rsidRPr="007F21F5">
        <w:rPr>
          <w:rFonts w:asciiTheme="majorHAnsi" w:hAnsiTheme="majorHAnsi" w:cstheme="minorHAnsi"/>
          <w:sz w:val="22"/>
          <w:szCs w:val="22"/>
        </w:rPr>
        <w:t>.</w:t>
      </w:r>
      <w:r w:rsidR="008A4976" w:rsidRPr="007F21F5">
        <w:rPr>
          <w:rFonts w:asciiTheme="majorHAnsi" w:hAnsiTheme="majorHAnsi" w:cstheme="minorHAnsi"/>
          <w:sz w:val="22"/>
          <w:szCs w:val="22"/>
        </w:rPr>
        <w:t xml:space="preserve"> </w:t>
      </w:r>
    </w:p>
    <w:p w14:paraId="12EB3E36" w14:textId="77777777" w:rsidR="009A3B6D" w:rsidRPr="007F21F5" w:rsidRDefault="009A3B6D" w:rsidP="00373CEE">
      <w:pPr>
        <w:ind w:left="720"/>
        <w:jc w:val="both"/>
        <w:rPr>
          <w:rFonts w:asciiTheme="majorHAnsi" w:hAnsiTheme="majorHAnsi" w:cstheme="minorHAnsi"/>
          <w:b/>
          <w:sz w:val="22"/>
          <w:szCs w:val="22"/>
        </w:rPr>
      </w:pPr>
    </w:p>
    <w:p w14:paraId="33615832" w14:textId="77777777" w:rsidR="00131081" w:rsidRPr="007F21F5" w:rsidRDefault="00131081" w:rsidP="00373CEE">
      <w:pPr>
        <w:ind w:left="720"/>
        <w:jc w:val="both"/>
        <w:rPr>
          <w:rFonts w:asciiTheme="majorHAnsi" w:hAnsiTheme="majorHAnsi" w:cstheme="minorHAnsi"/>
          <w:b/>
          <w:sz w:val="2"/>
          <w:szCs w:val="2"/>
        </w:rPr>
      </w:pPr>
    </w:p>
    <w:p w14:paraId="70F9B795" w14:textId="23C9FE5F" w:rsidR="008C38C1" w:rsidRPr="007F21F5" w:rsidRDefault="008A4976" w:rsidP="004C6289">
      <w:pPr>
        <w:ind w:left="567"/>
        <w:jc w:val="both"/>
        <w:rPr>
          <w:rFonts w:asciiTheme="majorHAnsi" w:hAnsiTheme="majorHAnsi" w:cstheme="minorHAnsi"/>
          <w:sz w:val="22"/>
          <w:szCs w:val="22"/>
        </w:rPr>
      </w:pPr>
      <w:r w:rsidRPr="007F21F5">
        <w:rPr>
          <w:rFonts w:asciiTheme="majorHAnsi" w:hAnsiTheme="majorHAnsi" w:cstheme="minorHAnsi"/>
          <w:b/>
          <w:sz w:val="22"/>
          <w:szCs w:val="22"/>
        </w:rPr>
        <w:t>Indicator 0.1.3:</w:t>
      </w:r>
      <w:r w:rsidRPr="007F21F5">
        <w:rPr>
          <w:rFonts w:asciiTheme="majorHAnsi" w:hAnsiTheme="majorHAnsi" w:cstheme="minorHAnsi"/>
          <w:sz w:val="22"/>
          <w:szCs w:val="22"/>
        </w:rPr>
        <w:t xml:space="preserve"> </w:t>
      </w:r>
      <w:r w:rsidR="003D3282" w:rsidRPr="007F21F5">
        <w:rPr>
          <w:rFonts w:asciiTheme="majorHAnsi" w:hAnsiTheme="majorHAnsi" w:cstheme="minorHAnsi"/>
          <w:sz w:val="22"/>
          <w:szCs w:val="22"/>
          <w:u w:val="single"/>
        </w:rPr>
        <w:t xml:space="preserve">The economic operator </w:t>
      </w:r>
      <w:r w:rsidR="003D3282" w:rsidRPr="007F21F5">
        <w:rPr>
          <w:rFonts w:asciiTheme="majorHAnsi" w:hAnsiTheme="majorHAnsi" w:cstheme="minorHAnsi"/>
          <w:b/>
          <w:sz w:val="22"/>
          <w:szCs w:val="22"/>
          <w:u w:val="single"/>
        </w:rPr>
        <w:t>shall</w:t>
      </w:r>
      <w:r w:rsidR="003D3282" w:rsidRPr="007F21F5">
        <w:rPr>
          <w:rFonts w:asciiTheme="majorHAnsi" w:hAnsiTheme="majorHAnsi" w:cstheme="minorHAnsi"/>
          <w:sz w:val="22"/>
          <w:szCs w:val="22"/>
          <w:u w:val="single"/>
        </w:rPr>
        <w:t xml:space="preserve"> </w:t>
      </w:r>
      <w:r w:rsidR="008C38C1" w:rsidRPr="007F21F5">
        <w:rPr>
          <w:rFonts w:asciiTheme="majorHAnsi" w:hAnsiTheme="majorHAnsi" w:cstheme="minorHAnsi"/>
          <w:sz w:val="22"/>
          <w:szCs w:val="22"/>
          <w:u w:val="single"/>
        </w:rPr>
        <w:t xml:space="preserve">take legal ownership of the </w:t>
      </w:r>
      <w:r w:rsidR="00FE34D8" w:rsidRPr="007F21F5">
        <w:rPr>
          <w:rFonts w:asciiTheme="majorHAnsi" w:hAnsiTheme="majorHAnsi" w:cstheme="minorHAnsi"/>
          <w:sz w:val="22"/>
          <w:szCs w:val="22"/>
          <w:u w:val="single"/>
        </w:rPr>
        <w:t xml:space="preserve">raw materials and/or </w:t>
      </w:r>
      <w:r w:rsidR="00D41AFE">
        <w:rPr>
          <w:rFonts w:asciiTheme="majorHAnsi" w:hAnsiTheme="majorHAnsi" w:cstheme="minorHAnsi"/>
          <w:sz w:val="22"/>
          <w:szCs w:val="22"/>
          <w:u w:val="single"/>
        </w:rPr>
        <w:t>food and feed</w:t>
      </w:r>
      <w:r w:rsidR="008C38C1" w:rsidRPr="007F21F5">
        <w:rPr>
          <w:rFonts w:asciiTheme="majorHAnsi" w:hAnsiTheme="majorHAnsi" w:cstheme="minorHAnsi"/>
          <w:sz w:val="22"/>
          <w:szCs w:val="22"/>
        </w:rPr>
        <w:t>.</w:t>
      </w:r>
    </w:p>
    <w:p w14:paraId="3704CCA2" w14:textId="4202D718" w:rsidR="00FA7CED" w:rsidRPr="007F21F5" w:rsidRDefault="00FA7CED" w:rsidP="00CF18E5">
      <w:pPr>
        <w:numPr>
          <w:ilvl w:val="4"/>
          <w:numId w:val="36"/>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Contract, or</w:t>
      </w:r>
    </w:p>
    <w:p w14:paraId="4E2B4648" w14:textId="4A367F40" w:rsidR="00744D5C" w:rsidRPr="007F21F5" w:rsidRDefault="00744D5C" w:rsidP="00CF18E5">
      <w:pPr>
        <w:numPr>
          <w:ilvl w:val="4"/>
          <w:numId w:val="36"/>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Delivery note, or</w:t>
      </w:r>
    </w:p>
    <w:p w14:paraId="6D34136B" w14:textId="6796A256" w:rsidR="00744D5C" w:rsidRPr="007F21F5" w:rsidRDefault="00FA7CED" w:rsidP="00CF18E5">
      <w:pPr>
        <w:numPr>
          <w:ilvl w:val="4"/>
          <w:numId w:val="36"/>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Invoice, or</w:t>
      </w:r>
    </w:p>
    <w:p w14:paraId="01D9D2DB" w14:textId="20B31696" w:rsidR="00FA7CED" w:rsidRPr="007F21F5" w:rsidRDefault="00FA7CED" w:rsidP="00CF18E5">
      <w:pPr>
        <w:numPr>
          <w:ilvl w:val="4"/>
          <w:numId w:val="36"/>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Bill of lading. </w:t>
      </w:r>
    </w:p>
    <w:p w14:paraId="4FCAC810" w14:textId="77777777" w:rsidR="009A3B6D" w:rsidRPr="007F21F5" w:rsidRDefault="009A3B6D" w:rsidP="0087164B">
      <w:pPr>
        <w:jc w:val="both"/>
        <w:rPr>
          <w:rFonts w:asciiTheme="majorHAnsi" w:hAnsiTheme="majorHAnsi" w:cstheme="minorHAnsi"/>
          <w:b/>
          <w:sz w:val="22"/>
          <w:szCs w:val="22"/>
        </w:rPr>
      </w:pPr>
    </w:p>
    <w:p w14:paraId="4EAB15C9" w14:textId="13D9946E" w:rsidR="00CE54C3" w:rsidRPr="007F21F5" w:rsidRDefault="00806785" w:rsidP="0061362B">
      <w:pPr>
        <w:ind w:left="-709"/>
        <w:jc w:val="both"/>
        <w:rPr>
          <w:rFonts w:asciiTheme="majorHAnsi" w:hAnsiTheme="majorHAnsi" w:cstheme="minorHAnsi"/>
          <w:sz w:val="22"/>
          <w:szCs w:val="22"/>
        </w:rPr>
      </w:pPr>
      <w:r w:rsidRPr="007F21F5">
        <w:rPr>
          <w:rFonts w:asciiTheme="majorHAnsi" w:hAnsiTheme="majorHAnsi" w:cstheme="minorHAnsi"/>
          <w:b/>
          <w:sz w:val="22"/>
          <w:szCs w:val="22"/>
        </w:rPr>
        <w:t>Criterion 0.2:</w:t>
      </w:r>
      <w:r w:rsidRPr="007F21F5">
        <w:rPr>
          <w:rFonts w:asciiTheme="majorHAnsi" w:hAnsiTheme="majorHAnsi" w:cstheme="minorHAnsi"/>
          <w:sz w:val="22"/>
          <w:szCs w:val="22"/>
        </w:rPr>
        <w:t xml:space="preserve"> The economic operator </w:t>
      </w:r>
      <w:r w:rsidRPr="007F21F5">
        <w:rPr>
          <w:rFonts w:asciiTheme="majorHAnsi" w:hAnsiTheme="majorHAnsi" w:cstheme="minorHAnsi"/>
          <w:b/>
          <w:sz w:val="22"/>
          <w:szCs w:val="22"/>
        </w:rPr>
        <w:t>shall</w:t>
      </w:r>
      <w:r w:rsidRPr="007F21F5">
        <w:rPr>
          <w:rFonts w:asciiTheme="majorHAnsi" w:hAnsiTheme="majorHAnsi" w:cstheme="minorHAnsi"/>
          <w:sz w:val="22"/>
          <w:szCs w:val="22"/>
        </w:rPr>
        <w:t xml:space="preserve"> </w:t>
      </w:r>
      <w:r w:rsidR="00CE54C3" w:rsidRPr="007F21F5">
        <w:rPr>
          <w:rFonts w:asciiTheme="majorHAnsi" w:hAnsiTheme="majorHAnsi" w:cstheme="minorHAnsi"/>
          <w:sz w:val="22"/>
          <w:szCs w:val="22"/>
        </w:rPr>
        <w:t xml:space="preserve">have access to relevant and detailed information regarding the </w:t>
      </w:r>
      <w:r w:rsidR="00CE54C3" w:rsidRPr="007F21F5">
        <w:rPr>
          <w:rFonts w:asciiTheme="majorHAnsi" w:hAnsiTheme="majorHAnsi" w:cstheme="minorHAnsi"/>
          <w:sz w:val="22"/>
          <w:szCs w:val="22"/>
          <w:u w:val="single"/>
        </w:rPr>
        <w:t xml:space="preserve">origin of the </w:t>
      </w:r>
      <w:r w:rsidR="00FE34D8" w:rsidRPr="007F21F5">
        <w:rPr>
          <w:rFonts w:asciiTheme="majorHAnsi" w:hAnsiTheme="majorHAnsi" w:cstheme="minorHAnsi"/>
          <w:sz w:val="22"/>
          <w:szCs w:val="22"/>
          <w:u w:val="single"/>
        </w:rPr>
        <w:t>raw materials and/or f</w:t>
      </w:r>
      <w:r w:rsidR="007952F7">
        <w:rPr>
          <w:rFonts w:asciiTheme="majorHAnsi" w:hAnsiTheme="majorHAnsi" w:cstheme="minorHAnsi"/>
          <w:sz w:val="22"/>
          <w:szCs w:val="22"/>
          <w:u w:val="single"/>
        </w:rPr>
        <w:t>ood and feed</w:t>
      </w:r>
      <w:r w:rsidR="00DB2745" w:rsidRPr="007F21F5">
        <w:rPr>
          <w:rFonts w:asciiTheme="majorHAnsi" w:hAnsiTheme="majorHAnsi" w:cstheme="minorHAnsi"/>
          <w:sz w:val="22"/>
          <w:szCs w:val="22"/>
        </w:rPr>
        <w:t xml:space="preserve"> through the centralised database of valid certificates and relevant information presented </w:t>
      </w:r>
      <w:r w:rsidR="00242973" w:rsidRPr="007F21F5">
        <w:rPr>
          <w:rFonts w:asciiTheme="majorHAnsi" w:hAnsiTheme="majorHAnsi" w:cstheme="minorHAnsi"/>
          <w:sz w:val="22"/>
          <w:szCs w:val="22"/>
        </w:rPr>
        <w:t>on</w:t>
      </w:r>
      <w:r w:rsidR="007E6205" w:rsidRPr="007F21F5">
        <w:rPr>
          <w:rFonts w:asciiTheme="majorHAnsi" w:hAnsiTheme="majorHAnsi" w:cstheme="minorHAnsi"/>
          <w:sz w:val="22"/>
          <w:szCs w:val="22"/>
        </w:rPr>
        <w:t>,</w:t>
      </w:r>
      <w:r w:rsidR="00242973" w:rsidRPr="007F21F5">
        <w:rPr>
          <w:rFonts w:asciiTheme="majorHAnsi" w:hAnsiTheme="majorHAnsi" w:cstheme="minorHAnsi"/>
          <w:sz w:val="22"/>
          <w:szCs w:val="22"/>
        </w:rPr>
        <w:t xml:space="preserve"> or associated with</w:t>
      </w:r>
      <w:r w:rsidR="007E6205" w:rsidRPr="007F21F5">
        <w:rPr>
          <w:rFonts w:asciiTheme="majorHAnsi" w:hAnsiTheme="majorHAnsi" w:cstheme="minorHAnsi"/>
          <w:sz w:val="22"/>
          <w:szCs w:val="22"/>
        </w:rPr>
        <w:t>,</w:t>
      </w:r>
      <w:r w:rsidR="00242973" w:rsidRPr="007F21F5">
        <w:rPr>
          <w:rFonts w:asciiTheme="majorHAnsi" w:hAnsiTheme="majorHAnsi" w:cstheme="minorHAnsi"/>
          <w:sz w:val="22"/>
          <w:szCs w:val="22"/>
        </w:rPr>
        <w:t xml:space="preserve"> the sales documentation</w:t>
      </w:r>
      <w:r w:rsidR="00CE54C3" w:rsidRPr="007F21F5">
        <w:rPr>
          <w:rFonts w:asciiTheme="majorHAnsi" w:hAnsiTheme="majorHAnsi" w:cstheme="minorHAnsi"/>
          <w:sz w:val="22"/>
          <w:szCs w:val="22"/>
        </w:rPr>
        <w:t>.</w:t>
      </w:r>
      <w:r w:rsidR="001C3B83" w:rsidRPr="007F21F5">
        <w:rPr>
          <w:rFonts w:asciiTheme="majorHAnsi" w:hAnsiTheme="majorHAnsi" w:cstheme="minorHAnsi"/>
          <w:sz w:val="22"/>
          <w:szCs w:val="22"/>
        </w:rPr>
        <w:t xml:space="preserve"> </w:t>
      </w:r>
      <w:r w:rsidR="00AE01ED" w:rsidRPr="007F21F5">
        <w:rPr>
          <w:rFonts w:asciiTheme="majorHAnsi" w:hAnsiTheme="majorHAnsi" w:cstheme="minorHAnsi"/>
          <w:sz w:val="22"/>
          <w:szCs w:val="22"/>
        </w:rPr>
        <w:t>The economic operator may perform a risk analysis and assessment.</w:t>
      </w:r>
    </w:p>
    <w:p w14:paraId="146FA1CE" w14:textId="77777777" w:rsidR="0083033E" w:rsidRPr="007F21F5" w:rsidRDefault="0083033E" w:rsidP="00373CEE">
      <w:pPr>
        <w:ind w:left="360"/>
        <w:jc w:val="both"/>
        <w:rPr>
          <w:rFonts w:asciiTheme="majorHAnsi" w:hAnsiTheme="majorHAnsi" w:cstheme="minorHAnsi"/>
          <w:sz w:val="22"/>
          <w:szCs w:val="22"/>
        </w:rPr>
      </w:pPr>
    </w:p>
    <w:p w14:paraId="033E9C46" w14:textId="77FA0C74" w:rsidR="005913D6" w:rsidRPr="007F21F5" w:rsidRDefault="0095416C" w:rsidP="005913D6">
      <w:pPr>
        <w:ind w:left="567"/>
        <w:jc w:val="both"/>
        <w:rPr>
          <w:rFonts w:asciiTheme="majorHAnsi" w:hAnsiTheme="majorHAnsi" w:cstheme="minorHAnsi"/>
          <w:sz w:val="22"/>
          <w:szCs w:val="22"/>
        </w:rPr>
      </w:pPr>
      <w:r w:rsidRPr="007F21F5">
        <w:rPr>
          <w:rFonts w:asciiTheme="majorHAnsi" w:hAnsiTheme="majorHAnsi" w:cstheme="minorHAnsi"/>
          <w:b/>
          <w:sz w:val="22"/>
          <w:szCs w:val="22"/>
        </w:rPr>
        <w:t>Indicator 0.2</w:t>
      </w:r>
      <w:r w:rsidR="00CE54C3" w:rsidRPr="007F21F5">
        <w:rPr>
          <w:rFonts w:asciiTheme="majorHAnsi" w:hAnsiTheme="majorHAnsi" w:cstheme="minorHAnsi"/>
          <w:b/>
          <w:sz w:val="22"/>
          <w:szCs w:val="22"/>
        </w:rPr>
        <w:t>.1</w:t>
      </w:r>
      <w:r w:rsidR="00697A54">
        <w:rPr>
          <w:rFonts w:asciiTheme="majorHAnsi" w:hAnsiTheme="majorHAnsi" w:cstheme="minorHAnsi"/>
          <w:b/>
          <w:sz w:val="22"/>
          <w:szCs w:val="22"/>
        </w:rPr>
        <w:t xml:space="preserve"> </w:t>
      </w:r>
      <w:r w:rsidR="004E019D" w:rsidRPr="007F21F5">
        <w:rPr>
          <w:rFonts w:asciiTheme="majorHAnsi" w:hAnsiTheme="majorHAnsi" w:cstheme="minorHAnsi"/>
          <w:b/>
          <w:sz w:val="22"/>
          <w:szCs w:val="22"/>
        </w:rPr>
        <w:t>(Major indicator)</w:t>
      </w:r>
      <w:r w:rsidR="00CE54C3" w:rsidRPr="007F21F5">
        <w:rPr>
          <w:rFonts w:asciiTheme="majorHAnsi" w:hAnsiTheme="majorHAnsi" w:cstheme="minorHAnsi"/>
          <w:b/>
          <w:sz w:val="22"/>
          <w:szCs w:val="22"/>
        </w:rPr>
        <w:t>:</w:t>
      </w:r>
      <w:r w:rsidR="00CE54C3" w:rsidRPr="007F21F5">
        <w:rPr>
          <w:rFonts w:asciiTheme="majorHAnsi" w:hAnsiTheme="majorHAnsi" w:cstheme="minorHAnsi"/>
          <w:sz w:val="22"/>
          <w:szCs w:val="22"/>
        </w:rPr>
        <w:t xml:space="preserve"> </w:t>
      </w:r>
      <w:r w:rsidR="00AE01ED" w:rsidRPr="007F21F5">
        <w:rPr>
          <w:rFonts w:asciiTheme="majorHAnsi" w:hAnsiTheme="majorHAnsi" w:cstheme="minorHAnsi"/>
          <w:sz w:val="22"/>
          <w:szCs w:val="22"/>
        </w:rPr>
        <w:t xml:space="preserve">After conducting a risk analysis and assessment, the </w:t>
      </w:r>
      <w:r w:rsidR="00CE54C3" w:rsidRPr="007F21F5">
        <w:rPr>
          <w:rFonts w:asciiTheme="majorHAnsi" w:hAnsiTheme="majorHAnsi" w:cstheme="minorHAnsi"/>
          <w:sz w:val="22"/>
          <w:szCs w:val="22"/>
        </w:rPr>
        <w:t xml:space="preserve">economic operator </w:t>
      </w:r>
      <w:r w:rsidR="00CE54C3" w:rsidRPr="007F21F5">
        <w:rPr>
          <w:rFonts w:asciiTheme="majorHAnsi" w:hAnsiTheme="majorHAnsi" w:cstheme="minorHAnsi"/>
          <w:b/>
          <w:sz w:val="22"/>
          <w:szCs w:val="22"/>
        </w:rPr>
        <w:t>shall</w:t>
      </w:r>
      <w:r w:rsidR="00D1774F" w:rsidRPr="007F21F5">
        <w:rPr>
          <w:rFonts w:asciiTheme="majorHAnsi" w:hAnsiTheme="majorHAnsi" w:cstheme="minorHAnsi"/>
          <w:sz w:val="22"/>
          <w:szCs w:val="22"/>
        </w:rPr>
        <w:t xml:space="preserve"> specify</w:t>
      </w:r>
      <w:r w:rsidR="00CE54C3" w:rsidRPr="007F21F5">
        <w:rPr>
          <w:rFonts w:asciiTheme="majorHAnsi" w:hAnsiTheme="majorHAnsi" w:cstheme="minorHAnsi"/>
          <w:sz w:val="22"/>
          <w:szCs w:val="22"/>
        </w:rPr>
        <w:t xml:space="preserve"> the data, documents and/or records needed for </w:t>
      </w:r>
      <w:r w:rsidR="00AE01ED" w:rsidRPr="007F21F5">
        <w:rPr>
          <w:rFonts w:asciiTheme="majorHAnsi" w:hAnsiTheme="majorHAnsi" w:cstheme="minorHAnsi"/>
          <w:sz w:val="22"/>
          <w:szCs w:val="22"/>
        </w:rPr>
        <w:t xml:space="preserve">its </w:t>
      </w:r>
      <w:r w:rsidR="00CE54C3" w:rsidRPr="007F21F5">
        <w:rPr>
          <w:rFonts w:asciiTheme="majorHAnsi" w:hAnsiTheme="majorHAnsi" w:cstheme="minorHAnsi"/>
          <w:sz w:val="22"/>
          <w:szCs w:val="22"/>
        </w:rPr>
        <w:t xml:space="preserve">suppliers of </w:t>
      </w:r>
      <w:r w:rsidR="00B81A81" w:rsidRPr="007F21F5">
        <w:rPr>
          <w:rFonts w:asciiTheme="majorHAnsi" w:hAnsiTheme="majorHAnsi" w:cstheme="minorHAnsi"/>
          <w:sz w:val="22"/>
          <w:szCs w:val="22"/>
        </w:rPr>
        <w:t>raw materials and/or</w:t>
      </w:r>
      <w:r w:rsidR="00AF64D5">
        <w:rPr>
          <w:rFonts w:asciiTheme="majorHAnsi" w:hAnsiTheme="majorHAnsi" w:cstheme="minorHAnsi"/>
          <w:sz w:val="22"/>
          <w:szCs w:val="22"/>
        </w:rPr>
        <w:t xml:space="preserve"> feed and f</w:t>
      </w:r>
      <w:r w:rsidR="00C87311">
        <w:rPr>
          <w:rFonts w:asciiTheme="majorHAnsi" w:hAnsiTheme="majorHAnsi" w:cstheme="minorHAnsi"/>
          <w:sz w:val="22"/>
          <w:szCs w:val="22"/>
        </w:rPr>
        <w:t>oo</w:t>
      </w:r>
      <w:r w:rsidR="00AF64D5">
        <w:rPr>
          <w:rFonts w:asciiTheme="majorHAnsi" w:hAnsiTheme="majorHAnsi" w:cstheme="minorHAnsi"/>
          <w:sz w:val="22"/>
          <w:szCs w:val="22"/>
        </w:rPr>
        <w:t>d</w:t>
      </w:r>
      <w:r w:rsidR="00891DD0" w:rsidRPr="007F21F5">
        <w:rPr>
          <w:rFonts w:asciiTheme="majorHAnsi" w:hAnsiTheme="majorHAnsi" w:cstheme="minorHAnsi"/>
          <w:sz w:val="22"/>
          <w:szCs w:val="22"/>
        </w:rPr>
        <w:t xml:space="preserve"> </w:t>
      </w:r>
      <w:r w:rsidR="00CE54C3" w:rsidRPr="007F21F5">
        <w:rPr>
          <w:rFonts w:asciiTheme="majorHAnsi" w:hAnsiTheme="majorHAnsi" w:cstheme="minorHAnsi"/>
          <w:sz w:val="22"/>
          <w:szCs w:val="22"/>
        </w:rPr>
        <w:t>to demonst</w:t>
      </w:r>
      <w:r w:rsidR="00806785" w:rsidRPr="007F21F5">
        <w:rPr>
          <w:rFonts w:asciiTheme="majorHAnsi" w:hAnsiTheme="majorHAnsi" w:cstheme="minorHAnsi"/>
          <w:sz w:val="22"/>
          <w:szCs w:val="22"/>
        </w:rPr>
        <w:t>rate that the origin of the product</w:t>
      </w:r>
      <w:r w:rsidR="00CE54C3" w:rsidRPr="007F21F5">
        <w:rPr>
          <w:rFonts w:asciiTheme="majorHAnsi" w:hAnsiTheme="majorHAnsi" w:cstheme="minorHAnsi"/>
          <w:sz w:val="22"/>
          <w:szCs w:val="22"/>
        </w:rPr>
        <w:t xml:space="preserve"> is in conformity with the </w:t>
      </w:r>
      <w:r w:rsidR="00AF64D5">
        <w:rPr>
          <w:rFonts w:asciiTheme="majorHAnsi" w:hAnsiTheme="majorHAnsi" w:cstheme="minorHAnsi"/>
          <w:sz w:val="22"/>
          <w:szCs w:val="22"/>
        </w:rPr>
        <w:t xml:space="preserve">2BSXtra </w:t>
      </w:r>
      <w:r w:rsidR="002A051F">
        <w:rPr>
          <w:rFonts w:asciiTheme="majorHAnsi" w:hAnsiTheme="majorHAnsi" w:cstheme="minorHAnsi"/>
          <w:sz w:val="22"/>
          <w:szCs w:val="22"/>
        </w:rPr>
        <w:t xml:space="preserve">certification </w:t>
      </w:r>
      <w:r w:rsidR="00CE54C3" w:rsidRPr="007F21F5">
        <w:rPr>
          <w:rFonts w:asciiTheme="majorHAnsi" w:hAnsiTheme="majorHAnsi" w:cstheme="minorHAnsi"/>
          <w:sz w:val="22"/>
          <w:szCs w:val="22"/>
        </w:rPr>
        <w:t xml:space="preserve">and </w:t>
      </w:r>
      <w:r w:rsidR="00803B6D" w:rsidRPr="007F21F5">
        <w:rPr>
          <w:rFonts w:asciiTheme="majorHAnsi" w:hAnsiTheme="majorHAnsi" w:cstheme="minorHAnsi"/>
          <w:sz w:val="22"/>
          <w:szCs w:val="22"/>
        </w:rPr>
        <w:t xml:space="preserve">that it </w:t>
      </w:r>
      <w:r w:rsidR="00CE54C3" w:rsidRPr="007F21F5">
        <w:rPr>
          <w:rFonts w:asciiTheme="majorHAnsi" w:hAnsiTheme="majorHAnsi" w:cstheme="minorHAnsi"/>
          <w:sz w:val="22"/>
          <w:szCs w:val="22"/>
        </w:rPr>
        <w:t>can be considered as sustainable.</w:t>
      </w:r>
      <w:r w:rsidR="00B20ECE" w:rsidRPr="007F21F5">
        <w:rPr>
          <w:rFonts w:asciiTheme="majorHAnsi" w:hAnsiTheme="majorHAnsi" w:cstheme="minorHAnsi"/>
          <w:sz w:val="22"/>
          <w:szCs w:val="22"/>
        </w:rPr>
        <w:t xml:space="preserve"> </w:t>
      </w:r>
    </w:p>
    <w:p w14:paraId="6A7C5263" w14:textId="736F6B5A" w:rsidR="00D1774F" w:rsidRPr="007F21F5" w:rsidRDefault="00806785" w:rsidP="00CF18E5">
      <w:pPr>
        <w:numPr>
          <w:ilvl w:val="4"/>
          <w:numId w:val="30"/>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w:t>
      </w:r>
      <w:r w:rsidR="000416B5" w:rsidRPr="000416B5">
        <w:rPr>
          <w:rFonts w:asciiTheme="majorHAnsi" w:hAnsiTheme="majorHAnsi" w:cstheme="minorHAnsi"/>
          <w:sz w:val="22"/>
          <w:szCs w:val="22"/>
        </w:rPr>
        <w:t>Valid 2BSXtra Food and Feed certificate</w:t>
      </w:r>
    </w:p>
    <w:p w14:paraId="1194AB08" w14:textId="44DB84C5" w:rsidR="005913D6" w:rsidRPr="007F21F5" w:rsidRDefault="005913D6" w:rsidP="00CF18E5">
      <w:pPr>
        <w:numPr>
          <w:ilvl w:val="4"/>
          <w:numId w:val="30"/>
        </w:numPr>
        <w:jc w:val="both"/>
        <w:rPr>
          <w:rFonts w:asciiTheme="majorHAnsi" w:hAnsiTheme="majorHAnsi" w:cstheme="minorHAnsi"/>
          <w:sz w:val="22"/>
          <w:szCs w:val="22"/>
        </w:rPr>
      </w:pPr>
      <w:r w:rsidRPr="005913D6">
        <w:rPr>
          <w:rFonts w:asciiTheme="majorHAnsi" w:hAnsiTheme="majorHAnsi" w:cstheme="minorHAnsi"/>
          <w:b/>
          <w:bCs/>
          <w:sz w:val="22"/>
          <w:szCs w:val="22"/>
        </w:rPr>
        <w:t>Verifier:</w:t>
      </w:r>
      <w:r>
        <w:rPr>
          <w:rFonts w:asciiTheme="majorHAnsi" w:hAnsiTheme="majorHAnsi" w:cstheme="minorHAnsi"/>
          <w:sz w:val="22"/>
          <w:szCs w:val="22"/>
        </w:rPr>
        <w:t xml:space="preserve"> </w:t>
      </w:r>
      <w:r w:rsidRPr="005913D6">
        <w:rPr>
          <w:rFonts w:asciiTheme="majorHAnsi" w:hAnsiTheme="majorHAnsi" w:cstheme="minorHAnsi"/>
          <w:sz w:val="22"/>
          <w:szCs w:val="22"/>
        </w:rPr>
        <w:t>List of data, documents and/or records,</w:t>
      </w:r>
    </w:p>
    <w:p w14:paraId="49748517" w14:textId="77777777" w:rsidR="00612B4B" w:rsidRPr="007F21F5" w:rsidRDefault="00612B4B" w:rsidP="00DE69D7">
      <w:pPr>
        <w:jc w:val="both"/>
        <w:rPr>
          <w:rFonts w:asciiTheme="majorHAnsi" w:hAnsiTheme="majorHAnsi" w:cstheme="minorHAnsi"/>
          <w:b/>
          <w:sz w:val="22"/>
          <w:szCs w:val="22"/>
        </w:rPr>
      </w:pPr>
    </w:p>
    <w:p w14:paraId="591FCFC7" w14:textId="229930AB" w:rsidR="00CE54C3" w:rsidRPr="007F21F5" w:rsidRDefault="00CE54C3" w:rsidP="004C6289">
      <w:pPr>
        <w:ind w:left="567"/>
        <w:jc w:val="both"/>
        <w:rPr>
          <w:rFonts w:asciiTheme="majorHAnsi" w:hAnsiTheme="majorHAnsi" w:cstheme="minorHAnsi"/>
          <w:sz w:val="22"/>
          <w:szCs w:val="22"/>
        </w:rPr>
      </w:pPr>
      <w:r w:rsidRPr="007F21F5">
        <w:rPr>
          <w:rFonts w:asciiTheme="majorHAnsi" w:hAnsiTheme="majorHAnsi" w:cstheme="minorHAnsi"/>
          <w:b/>
          <w:sz w:val="22"/>
          <w:szCs w:val="22"/>
        </w:rPr>
        <w:t xml:space="preserve">Indicator </w:t>
      </w:r>
      <w:r w:rsidR="00D76414" w:rsidRPr="007F21F5">
        <w:rPr>
          <w:rFonts w:asciiTheme="majorHAnsi" w:hAnsiTheme="majorHAnsi" w:cstheme="minorHAnsi"/>
          <w:b/>
          <w:sz w:val="22"/>
          <w:szCs w:val="22"/>
        </w:rPr>
        <w:t>0.2.</w:t>
      </w:r>
      <w:r w:rsidR="00697A54">
        <w:rPr>
          <w:rFonts w:asciiTheme="majorHAnsi" w:hAnsiTheme="majorHAnsi" w:cstheme="minorHAnsi"/>
          <w:b/>
          <w:sz w:val="22"/>
          <w:szCs w:val="22"/>
        </w:rPr>
        <w:t>2</w:t>
      </w:r>
      <w:r w:rsidR="004D0491" w:rsidRPr="007F21F5">
        <w:rPr>
          <w:rFonts w:asciiTheme="majorHAnsi" w:hAnsiTheme="majorHAnsi" w:cstheme="minorHAnsi"/>
          <w:b/>
          <w:sz w:val="22"/>
          <w:szCs w:val="22"/>
        </w:rPr>
        <w:t xml:space="preserve"> (Major Indicator)</w:t>
      </w:r>
      <w:r w:rsidRPr="007F21F5">
        <w:rPr>
          <w:rFonts w:asciiTheme="majorHAnsi" w:hAnsiTheme="majorHAnsi" w:cstheme="minorHAnsi"/>
          <w:b/>
          <w:sz w:val="22"/>
          <w:szCs w:val="22"/>
        </w:rPr>
        <w:t>:</w:t>
      </w:r>
      <w:r w:rsidRPr="007F21F5">
        <w:rPr>
          <w:rFonts w:asciiTheme="majorHAnsi" w:hAnsiTheme="majorHAnsi" w:cstheme="minorHAnsi"/>
          <w:sz w:val="22"/>
          <w:szCs w:val="22"/>
        </w:rPr>
        <w:t xml:space="preserve"> </w:t>
      </w:r>
      <w:r w:rsidR="00144390" w:rsidRPr="007F21F5">
        <w:rPr>
          <w:rFonts w:asciiTheme="majorHAnsi" w:hAnsiTheme="majorHAnsi" w:cstheme="minorHAnsi"/>
          <w:sz w:val="22"/>
          <w:szCs w:val="22"/>
        </w:rPr>
        <w:t>After conducting a risk analysis and asse</w:t>
      </w:r>
      <w:r w:rsidR="00231EFD" w:rsidRPr="007F21F5">
        <w:rPr>
          <w:rFonts w:asciiTheme="majorHAnsi" w:hAnsiTheme="majorHAnsi" w:cstheme="minorHAnsi"/>
          <w:sz w:val="22"/>
          <w:szCs w:val="22"/>
        </w:rPr>
        <w:t>ssment, the economic operator</w:t>
      </w:r>
      <w:r w:rsidR="00144390" w:rsidRPr="007F21F5">
        <w:rPr>
          <w:rFonts w:asciiTheme="majorHAnsi" w:hAnsiTheme="majorHAnsi" w:cstheme="minorHAnsi"/>
          <w:sz w:val="22"/>
          <w:szCs w:val="22"/>
        </w:rPr>
        <w:t xml:space="preserve"> </w:t>
      </w:r>
      <w:r w:rsidR="00144390" w:rsidRPr="007F21F5">
        <w:rPr>
          <w:rFonts w:asciiTheme="majorHAnsi" w:hAnsiTheme="majorHAnsi" w:cstheme="minorHAnsi"/>
          <w:b/>
          <w:sz w:val="22"/>
          <w:szCs w:val="22"/>
        </w:rPr>
        <w:t>shall</w:t>
      </w:r>
      <w:r w:rsidR="00144390" w:rsidRPr="007F21F5">
        <w:rPr>
          <w:rFonts w:asciiTheme="majorHAnsi" w:hAnsiTheme="majorHAnsi" w:cstheme="minorHAnsi"/>
          <w:sz w:val="22"/>
          <w:szCs w:val="22"/>
        </w:rPr>
        <w:t xml:space="preserve"> establish a </w:t>
      </w:r>
      <w:r w:rsidR="00144390" w:rsidRPr="007F21F5">
        <w:rPr>
          <w:rFonts w:asciiTheme="majorHAnsi" w:hAnsiTheme="majorHAnsi" w:cstheme="minorHAnsi"/>
          <w:sz w:val="22"/>
          <w:szCs w:val="22"/>
          <w:u w:val="single"/>
        </w:rPr>
        <w:t xml:space="preserve">list of all its </w:t>
      </w:r>
      <w:r w:rsidR="002A051F" w:rsidRPr="007F21F5">
        <w:rPr>
          <w:rFonts w:asciiTheme="majorHAnsi" w:hAnsiTheme="majorHAnsi" w:cstheme="minorHAnsi"/>
          <w:sz w:val="22"/>
          <w:szCs w:val="22"/>
          <w:u w:val="single"/>
        </w:rPr>
        <w:t>suppliers’</w:t>
      </w:r>
      <w:r w:rsidR="00612B4B" w:rsidRPr="007F21F5">
        <w:rPr>
          <w:rFonts w:asciiTheme="majorHAnsi" w:hAnsiTheme="majorHAnsi" w:cstheme="minorHAnsi"/>
          <w:sz w:val="22"/>
          <w:szCs w:val="22"/>
          <w:u w:val="single"/>
        </w:rPr>
        <w:t xml:space="preserve"> claiming</w:t>
      </w:r>
      <w:r w:rsidR="00CA7D4A" w:rsidRPr="007F21F5">
        <w:rPr>
          <w:rFonts w:asciiTheme="majorHAnsi" w:hAnsiTheme="majorHAnsi" w:cstheme="minorHAnsi"/>
          <w:iCs/>
          <w:sz w:val="22"/>
          <w:szCs w:val="22"/>
          <w:u w:val="single"/>
        </w:rPr>
        <w:t xml:space="preserve"> sustainability</w:t>
      </w:r>
      <w:r w:rsidR="00144390" w:rsidRPr="007F21F5">
        <w:rPr>
          <w:rFonts w:asciiTheme="majorHAnsi" w:hAnsiTheme="majorHAnsi" w:cstheme="minorHAnsi"/>
          <w:sz w:val="22"/>
          <w:szCs w:val="22"/>
        </w:rPr>
        <w:t xml:space="preserve">. This list shall be kept as </w:t>
      </w:r>
      <w:r w:rsidR="0033771C" w:rsidRPr="007F21F5">
        <w:rPr>
          <w:rFonts w:asciiTheme="majorHAnsi" w:hAnsiTheme="majorHAnsi" w:cstheme="minorHAnsi"/>
          <w:sz w:val="22"/>
          <w:szCs w:val="22"/>
        </w:rPr>
        <w:t xml:space="preserve">the </w:t>
      </w:r>
      <w:r w:rsidR="00144390" w:rsidRPr="007F21F5">
        <w:rPr>
          <w:rFonts w:asciiTheme="majorHAnsi" w:hAnsiTheme="majorHAnsi" w:cstheme="minorHAnsi"/>
          <w:sz w:val="22"/>
          <w:szCs w:val="22"/>
        </w:rPr>
        <w:t>entity</w:t>
      </w:r>
      <w:r w:rsidR="0033771C" w:rsidRPr="007F21F5">
        <w:rPr>
          <w:rFonts w:asciiTheme="majorHAnsi" w:hAnsiTheme="majorHAnsi" w:cstheme="minorHAnsi"/>
          <w:sz w:val="22"/>
          <w:szCs w:val="22"/>
        </w:rPr>
        <w:t>’s records</w:t>
      </w:r>
      <w:r w:rsidR="00144390" w:rsidRPr="007F21F5">
        <w:rPr>
          <w:rFonts w:asciiTheme="majorHAnsi" w:hAnsiTheme="majorHAnsi" w:cstheme="minorHAnsi"/>
          <w:sz w:val="22"/>
          <w:szCs w:val="22"/>
        </w:rPr>
        <w:t xml:space="preserve"> and updated </w:t>
      </w:r>
      <w:r w:rsidR="009B5DAF" w:rsidRPr="007F21F5">
        <w:rPr>
          <w:rFonts w:asciiTheme="majorHAnsi" w:hAnsiTheme="majorHAnsi" w:cstheme="minorHAnsi"/>
          <w:sz w:val="22"/>
          <w:szCs w:val="22"/>
        </w:rPr>
        <w:t>as required</w:t>
      </w:r>
      <w:r w:rsidR="00144390" w:rsidRPr="007F21F5">
        <w:rPr>
          <w:rFonts w:asciiTheme="majorHAnsi" w:hAnsiTheme="majorHAnsi" w:cstheme="minorHAnsi"/>
          <w:sz w:val="22"/>
          <w:szCs w:val="22"/>
        </w:rPr>
        <w:t>.</w:t>
      </w:r>
    </w:p>
    <w:p w14:paraId="3472E594" w14:textId="77777777" w:rsidR="00CE54C3" w:rsidRPr="007F21F5" w:rsidRDefault="00CE54C3" w:rsidP="00CF18E5">
      <w:pPr>
        <w:numPr>
          <w:ilvl w:val="4"/>
          <w:numId w:val="17"/>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Detailed list with for </w:t>
      </w:r>
      <w:r w:rsidR="00D76414" w:rsidRPr="007F21F5">
        <w:rPr>
          <w:rFonts w:asciiTheme="majorHAnsi" w:hAnsiTheme="majorHAnsi" w:cstheme="minorHAnsi"/>
          <w:sz w:val="22"/>
          <w:szCs w:val="22"/>
        </w:rPr>
        <w:t>each supplier the name and address, and</w:t>
      </w:r>
    </w:p>
    <w:p w14:paraId="5AABE26E" w14:textId="35AC044C" w:rsidR="00612B4B" w:rsidRPr="007F21F5" w:rsidRDefault="00A436FA" w:rsidP="0087164B">
      <w:pPr>
        <w:numPr>
          <w:ilvl w:val="4"/>
          <w:numId w:val="17"/>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Access relevant </w:t>
      </w:r>
      <w:r w:rsidR="009F6A26" w:rsidRPr="007F21F5">
        <w:rPr>
          <w:rFonts w:asciiTheme="majorHAnsi" w:hAnsiTheme="majorHAnsi" w:cstheme="minorHAnsi"/>
          <w:sz w:val="22"/>
          <w:szCs w:val="22"/>
        </w:rPr>
        <w:t>w</w:t>
      </w:r>
      <w:r w:rsidRPr="007F21F5">
        <w:rPr>
          <w:rFonts w:asciiTheme="majorHAnsi" w:hAnsiTheme="majorHAnsi" w:cstheme="minorHAnsi"/>
          <w:sz w:val="22"/>
          <w:szCs w:val="22"/>
        </w:rPr>
        <w:t xml:space="preserve">ebsites to check </w:t>
      </w:r>
      <w:r w:rsidR="009F6A26" w:rsidRPr="007F21F5">
        <w:rPr>
          <w:rFonts w:asciiTheme="majorHAnsi" w:hAnsiTheme="majorHAnsi" w:cstheme="minorHAnsi"/>
          <w:sz w:val="22"/>
          <w:szCs w:val="22"/>
        </w:rPr>
        <w:t xml:space="preserve">the </w:t>
      </w:r>
      <w:r w:rsidRPr="007F21F5">
        <w:rPr>
          <w:rFonts w:asciiTheme="majorHAnsi" w:hAnsiTheme="majorHAnsi" w:cstheme="minorHAnsi"/>
          <w:sz w:val="22"/>
          <w:szCs w:val="22"/>
        </w:rPr>
        <w:t>validity of certificates</w:t>
      </w:r>
      <w:r w:rsidR="001214C8" w:rsidRPr="007F21F5">
        <w:rPr>
          <w:rFonts w:asciiTheme="majorHAnsi" w:hAnsiTheme="majorHAnsi" w:cstheme="minorHAnsi"/>
          <w:sz w:val="22"/>
          <w:szCs w:val="22"/>
        </w:rPr>
        <w:t xml:space="preserve"> of each supplier</w:t>
      </w:r>
      <w:r w:rsidR="009A3B6D" w:rsidRPr="007F21F5">
        <w:rPr>
          <w:rFonts w:asciiTheme="majorHAnsi" w:hAnsiTheme="majorHAnsi" w:cstheme="minorHAnsi"/>
          <w:sz w:val="22"/>
          <w:szCs w:val="22"/>
        </w:rPr>
        <w:t>.</w:t>
      </w:r>
    </w:p>
    <w:p w14:paraId="4F514BAB" w14:textId="77777777" w:rsidR="00612B4B" w:rsidRPr="007F21F5" w:rsidRDefault="00612B4B" w:rsidP="00373CEE">
      <w:pPr>
        <w:ind w:left="1440"/>
        <w:jc w:val="both"/>
        <w:rPr>
          <w:rFonts w:asciiTheme="majorHAnsi" w:hAnsiTheme="majorHAnsi" w:cstheme="minorHAnsi"/>
          <w:sz w:val="22"/>
          <w:szCs w:val="22"/>
        </w:rPr>
      </w:pPr>
    </w:p>
    <w:p w14:paraId="376718B4" w14:textId="0D5CDBEA" w:rsidR="00CE54C3" w:rsidRPr="007F21F5" w:rsidRDefault="00CE54C3" w:rsidP="004C6289">
      <w:pPr>
        <w:ind w:left="567"/>
        <w:jc w:val="both"/>
        <w:rPr>
          <w:rFonts w:asciiTheme="majorHAnsi" w:hAnsiTheme="majorHAnsi" w:cstheme="minorHAnsi"/>
          <w:sz w:val="22"/>
          <w:szCs w:val="22"/>
        </w:rPr>
      </w:pPr>
      <w:r w:rsidRPr="007F21F5">
        <w:rPr>
          <w:rFonts w:asciiTheme="majorHAnsi" w:hAnsiTheme="majorHAnsi" w:cstheme="minorHAnsi"/>
          <w:b/>
          <w:sz w:val="22"/>
          <w:szCs w:val="22"/>
        </w:rPr>
        <w:t xml:space="preserve">Indicator </w:t>
      </w:r>
      <w:r w:rsidR="00D76414" w:rsidRPr="007F21F5">
        <w:rPr>
          <w:rFonts w:asciiTheme="majorHAnsi" w:hAnsiTheme="majorHAnsi" w:cstheme="minorHAnsi"/>
          <w:b/>
          <w:sz w:val="22"/>
          <w:szCs w:val="22"/>
        </w:rPr>
        <w:t>0.2.</w:t>
      </w:r>
      <w:r w:rsidR="00DF7D50">
        <w:rPr>
          <w:rFonts w:asciiTheme="majorHAnsi" w:hAnsiTheme="majorHAnsi" w:cstheme="minorHAnsi"/>
          <w:b/>
          <w:sz w:val="22"/>
          <w:szCs w:val="22"/>
        </w:rPr>
        <w:t>3</w:t>
      </w:r>
      <w:r w:rsidRPr="007F21F5">
        <w:rPr>
          <w:rFonts w:asciiTheme="majorHAnsi" w:hAnsiTheme="majorHAnsi" w:cstheme="minorHAnsi"/>
          <w:b/>
          <w:sz w:val="22"/>
          <w:szCs w:val="22"/>
        </w:rPr>
        <w:t>:</w:t>
      </w:r>
      <w:r w:rsidRPr="007F21F5">
        <w:rPr>
          <w:rFonts w:asciiTheme="majorHAnsi" w:hAnsiTheme="majorHAnsi" w:cstheme="minorHAnsi"/>
          <w:sz w:val="22"/>
          <w:szCs w:val="22"/>
        </w:rPr>
        <w:t xml:space="preserve"> The economic operator </w:t>
      </w:r>
      <w:r w:rsidRPr="007F21F5">
        <w:rPr>
          <w:rFonts w:asciiTheme="majorHAnsi" w:hAnsiTheme="majorHAnsi" w:cstheme="minorHAnsi"/>
          <w:b/>
          <w:sz w:val="22"/>
          <w:szCs w:val="22"/>
          <w:u w:val="single" w:color="0070C0"/>
        </w:rPr>
        <w:t>shall</w:t>
      </w:r>
      <w:r w:rsidRPr="007F21F5">
        <w:rPr>
          <w:rFonts w:asciiTheme="majorHAnsi" w:hAnsiTheme="majorHAnsi" w:cstheme="minorHAnsi"/>
          <w:sz w:val="22"/>
          <w:szCs w:val="22"/>
          <w:u w:val="single" w:color="0070C0"/>
        </w:rPr>
        <w:t xml:space="preserve"> </w:t>
      </w:r>
      <w:r w:rsidR="00C71388" w:rsidRPr="007F21F5">
        <w:rPr>
          <w:rFonts w:asciiTheme="majorHAnsi" w:hAnsiTheme="majorHAnsi" w:cstheme="minorHAnsi"/>
          <w:sz w:val="22"/>
          <w:szCs w:val="22"/>
          <w:u w:val="single" w:color="0070C0"/>
        </w:rPr>
        <w:t>request from</w:t>
      </w:r>
      <w:r w:rsidR="009F6A26" w:rsidRPr="007F21F5">
        <w:rPr>
          <w:rFonts w:asciiTheme="majorHAnsi" w:hAnsiTheme="majorHAnsi" w:cstheme="minorHAnsi"/>
          <w:sz w:val="22"/>
          <w:szCs w:val="22"/>
          <w:u w:val="single" w:color="0070C0"/>
        </w:rPr>
        <w:t>,</w:t>
      </w:r>
      <w:r w:rsidR="00267AEB" w:rsidRPr="007F21F5">
        <w:rPr>
          <w:rFonts w:asciiTheme="majorHAnsi" w:hAnsiTheme="majorHAnsi" w:cstheme="minorHAnsi"/>
          <w:sz w:val="22"/>
          <w:szCs w:val="22"/>
          <w:u w:val="single" w:color="0070C0"/>
        </w:rPr>
        <w:t xml:space="preserve"> and record for</w:t>
      </w:r>
      <w:r w:rsidR="009F6A26" w:rsidRPr="007F21F5">
        <w:rPr>
          <w:rFonts w:asciiTheme="majorHAnsi" w:hAnsiTheme="majorHAnsi" w:cstheme="minorHAnsi"/>
          <w:sz w:val="22"/>
          <w:szCs w:val="22"/>
          <w:u w:val="single" w:color="0070C0"/>
        </w:rPr>
        <w:t>,</w:t>
      </w:r>
      <w:r w:rsidR="00C71388" w:rsidRPr="007F21F5">
        <w:rPr>
          <w:rFonts w:asciiTheme="majorHAnsi" w:hAnsiTheme="majorHAnsi" w:cstheme="minorHAnsi"/>
          <w:sz w:val="22"/>
          <w:szCs w:val="22"/>
          <w:u w:val="single" w:color="0070C0"/>
        </w:rPr>
        <w:t xml:space="preserve"> each one of its suppliers documented evidence of confor</w:t>
      </w:r>
      <w:r w:rsidR="00A03F9E" w:rsidRPr="007F21F5">
        <w:rPr>
          <w:rFonts w:asciiTheme="majorHAnsi" w:hAnsiTheme="majorHAnsi" w:cstheme="minorHAnsi"/>
          <w:sz w:val="22"/>
          <w:szCs w:val="22"/>
          <w:u w:val="single" w:color="0070C0"/>
        </w:rPr>
        <w:t>mity with the sustainability criteria</w:t>
      </w:r>
      <w:r w:rsidR="00BA1412">
        <w:rPr>
          <w:rFonts w:asciiTheme="majorHAnsi" w:hAnsiTheme="majorHAnsi" w:cstheme="minorHAnsi"/>
          <w:sz w:val="22"/>
          <w:szCs w:val="22"/>
          <w:u w:val="single" w:color="0070C0"/>
        </w:rPr>
        <w:t xml:space="preserve"> </w:t>
      </w:r>
      <w:r w:rsidR="002A156C">
        <w:rPr>
          <w:rFonts w:asciiTheme="majorHAnsi" w:hAnsiTheme="majorHAnsi" w:cstheme="minorHAnsi"/>
          <w:sz w:val="22"/>
          <w:szCs w:val="22"/>
          <w:u w:val="single" w:color="0070C0"/>
        </w:rPr>
        <w:t>(or</w:t>
      </w:r>
      <w:r w:rsidR="00827743">
        <w:rPr>
          <w:rFonts w:asciiTheme="majorHAnsi" w:hAnsiTheme="majorHAnsi" w:cstheme="minorHAnsi"/>
          <w:sz w:val="22"/>
          <w:szCs w:val="22"/>
          <w:u w:val="single" w:color="0070C0"/>
        </w:rPr>
        <w:t xml:space="preserve"> if exempted from these criteria,</w:t>
      </w:r>
      <w:r w:rsidR="002A156C">
        <w:rPr>
          <w:rFonts w:asciiTheme="majorHAnsi" w:hAnsiTheme="majorHAnsi" w:cstheme="minorHAnsi"/>
          <w:sz w:val="22"/>
          <w:szCs w:val="22"/>
          <w:u w:val="single" w:color="0070C0"/>
        </w:rPr>
        <w:t xml:space="preserve"> the proof </w:t>
      </w:r>
      <w:r w:rsidR="00C6168D">
        <w:rPr>
          <w:rFonts w:asciiTheme="majorHAnsi" w:hAnsiTheme="majorHAnsi" w:cstheme="minorHAnsi"/>
          <w:sz w:val="22"/>
          <w:szCs w:val="22"/>
          <w:u w:val="single" w:color="0070C0"/>
        </w:rPr>
        <w:t xml:space="preserve">of </w:t>
      </w:r>
      <w:r w:rsidR="00247186">
        <w:rPr>
          <w:rFonts w:asciiTheme="majorHAnsi" w:hAnsiTheme="majorHAnsi" w:cstheme="minorHAnsi"/>
          <w:sz w:val="22"/>
          <w:szCs w:val="22"/>
          <w:u w:val="single" w:color="0070C0"/>
        </w:rPr>
        <w:t>waste and residue status</w:t>
      </w:r>
      <w:r w:rsidR="002A156C">
        <w:rPr>
          <w:rFonts w:asciiTheme="majorHAnsi" w:hAnsiTheme="majorHAnsi" w:cstheme="minorHAnsi"/>
          <w:sz w:val="22"/>
          <w:szCs w:val="22"/>
          <w:u w:val="single" w:color="0070C0"/>
        </w:rPr>
        <w:t>)</w:t>
      </w:r>
      <w:r w:rsidR="001214C8" w:rsidRPr="007F21F5">
        <w:rPr>
          <w:rFonts w:asciiTheme="majorHAnsi" w:hAnsiTheme="majorHAnsi" w:cstheme="minorHAnsi"/>
          <w:sz w:val="22"/>
          <w:szCs w:val="22"/>
          <w:u w:val="single" w:color="0070C0"/>
        </w:rPr>
        <w:t>,</w:t>
      </w:r>
      <w:r w:rsidR="00A57AA4" w:rsidRPr="007F21F5">
        <w:rPr>
          <w:rFonts w:asciiTheme="majorHAnsi" w:hAnsiTheme="majorHAnsi" w:cstheme="minorHAnsi"/>
          <w:sz w:val="22"/>
          <w:szCs w:val="22"/>
        </w:rPr>
        <w:t xml:space="preserve"> such as</w:t>
      </w:r>
      <w:r w:rsidR="009F6A26" w:rsidRPr="007F21F5">
        <w:rPr>
          <w:rFonts w:asciiTheme="majorHAnsi" w:hAnsiTheme="majorHAnsi" w:cstheme="minorHAnsi"/>
          <w:sz w:val="22"/>
          <w:szCs w:val="22"/>
        </w:rPr>
        <w:t xml:space="preserve"> a</w:t>
      </w:r>
      <w:r w:rsidR="00A57AA4" w:rsidRPr="007F21F5">
        <w:rPr>
          <w:rFonts w:asciiTheme="majorHAnsi" w:hAnsiTheme="majorHAnsi" w:cstheme="minorHAnsi"/>
          <w:sz w:val="22"/>
          <w:szCs w:val="22"/>
        </w:rPr>
        <w:t xml:space="preserve"> copy of a valid conformity certificate</w:t>
      </w:r>
      <w:r w:rsidR="00267AEB" w:rsidRPr="007F21F5">
        <w:rPr>
          <w:rFonts w:asciiTheme="majorHAnsi" w:hAnsiTheme="majorHAnsi" w:cstheme="minorHAnsi"/>
          <w:sz w:val="22"/>
          <w:szCs w:val="22"/>
        </w:rPr>
        <w:t xml:space="preserve"> before </w:t>
      </w:r>
      <w:r w:rsidR="002D735E" w:rsidRPr="007F21F5">
        <w:rPr>
          <w:rFonts w:asciiTheme="majorHAnsi" w:hAnsiTheme="majorHAnsi" w:cstheme="minorHAnsi"/>
          <w:sz w:val="22"/>
          <w:szCs w:val="22"/>
        </w:rPr>
        <w:t>buying and</w:t>
      </w:r>
      <w:r w:rsidR="00212915" w:rsidRPr="007F21F5">
        <w:rPr>
          <w:rFonts w:asciiTheme="majorHAnsi" w:hAnsiTheme="majorHAnsi" w:cstheme="minorHAnsi"/>
          <w:sz w:val="22"/>
          <w:szCs w:val="22"/>
        </w:rPr>
        <w:t>/or</w:t>
      </w:r>
      <w:r w:rsidR="00A03F9E" w:rsidRPr="007F21F5">
        <w:rPr>
          <w:rFonts w:asciiTheme="majorHAnsi" w:hAnsiTheme="majorHAnsi" w:cstheme="minorHAnsi"/>
          <w:sz w:val="22"/>
          <w:szCs w:val="22"/>
        </w:rPr>
        <w:t xml:space="preserve"> accepting</w:t>
      </w:r>
      <w:r w:rsidR="006F02BA" w:rsidRPr="007F21F5">
        <w:rPr>
          <w:rFonts w:asciiTheme="majorHAnsi" w:hAnsiTheme="majorHAnsi" w:cstheme="minorHAnsi"/>
          <w:sz w:val="22"/>
          <w:szCs w:val="22"/>
        </w:rPr>
        <w:t xml:space="preserve"> </w:t>
      </w:r>
      <w:r w:rsidR="00F81B91" w:rsidRPr="007F21F5">
        <w:rPr>
          <w:rFonts w:asciiTheme="majorHAnsi" w:hAnsiTheme="majorHAnsi" w:cstheme="minorHAnsi"/>
          <w:sz w:val="22"/>
          <w:szCs w:val="22"/>
        </w:rPr>
        <w:t xml:space="preserve">raw materials and </w:t>
      </w:r>
      <w:r w:rsidR="00034A10">
        <w:rPr>
          <w:rFonts w:asciiTheme="majorHAnsi" w:hAnsiTheme="majorHAnsi" w:cstheme="minorHAnsi"/>
          <w:sz w:val="22"/>
          <w:szCs w:val="22"/>
        </w:rPr>
        <w:t xml:space="preserve">food and feed </w:t>
      </w:r>
      <w:r w:rsidR="00CA7D4A" w:rsidRPr="007F21F5">
        <w:rPr>
          <w:rFonts w:asciiTheme="majorHAnsi" w:hAnsiTheme="majorHAnsi" w:cstheme="minorHAnsi"/>
          <w:sz w:val="22"/>
          <w:szCs w:val="22"/>
        </w:rPr>
        <w:t>claiming</w:t>
      </w:r>
      <w:r w:rsidR="00CA7D4A" w:rsidRPr="007F21F5">
        <w:rPr>
          <w:rFonts w:asciiTheme="majorHAnsi" w:hAnsiTheme="majorHAnsi" w:cstheme="minorHAnsi"/>
          <w:iCs/>
          <w:sz w:val="22"/>
          <w:szCs w:val="22"/>
        </w:rPr>
        <w:t xml:space="preserve"> sustainability</w:t>
      </w:r>
      <w:r w:rsidR="00C30EF3" w:rsidRPr="007F21F5">
        <w:rPr>
          <w:rFonts w:asciiTheme="majorHAnsi" w:hAnsiTheme="majorHAnsi" w:cstheme="minorHAnsi"/>
          <w:sz w:val="22"/>
          <w:szCs w:val="22"/>
        </w:rPr>
        <w:t>, including information on the country of origin and sustainability characteristics throughout the supply chain</w:t>
      </w:r>
      <w:r w:rsidRPr="007F21F5">
        <w:rPr>
          <w:rFonts w:asciiTheme="majorHAnsi" w:hAnsiTheme="majorHAnsi" w:cstheme="minorHAnsi"/>
          <w:sz w:val="22"/>
          <w:szCs w:val="22"/>
        </w:rPr>
        <w:t>.</w:t>
      </w:r>
    </w:p>
    <w:p w14:paraId="092B8132" w14:textId="77777777" w:rsidR="00CE54C3" w:rsidRPr="007F21F5" w:rsidRDefault="00CE54C3" w:rsidP="00CF18E5">
      <w:pPr>
        <w:numPr>
          <w:ilvl w:val="0"/>
          <w:numId w:val="19"/>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w:t>
      </w:r>
      <w:r w:rsidR="002C7698" w:rsidRPr="007F21F5">
        <w:rPr>
          <w:rFonts w:asciiTheme="majorHAnsi" w:hAnsiTheme="majorHAnsi" w:cstheme="minorHAnsi"/>
          <w:sz w:val="22"/>
          <w:szCs w:val="22"/>
        </w:rPr>
        <w:t>Copy of valid certificate</w:t>
      </w:r>
      <w:r w:rsidRPr="007F21F5">
        <w:rPr>
          <w:rFonts w:asciiTheme="majorHAnsi" w:hAnsiTheme="majorHAnsi" w:cstheme="minorHAnsi"/>
          <w:sz w:val="22"/>
          <w:szCs w:val="22"/>
        </w:rPr>
        <w:t>, or</w:t>
      </w:r>
    </w:p>
    <w:p w14:paraId="65081070" w14:textId="77777777" w:rsidR="00CE54C3" w:rsidRDefault="00CE54C3" w:rsidP="00CF18E5">
      <w:pPr>
        <w:numPr>
          <w:ilvl w:val="0"/>
          <w:numId w:val="19"/>
        </w:numPr>
        <w:jc w:val="both"/>
        <w:rPr>
          <w:rFonts w:asciiTheme="majorHAnsi" w:hAnsiTheme="majorHAnsi" w:cstheme="minorHAnsi"/>
          <w:sz w:val="22"/>
          <w:szCs w:val="22"/>
        </w:rPr>
      </w:pPr>
      <w:r w:rsidRPr="007F21F5">
        <w:rPr>
          <w:rFonts w:asciiTheme="majorHAnsi" w:hAnsiTheme="majorHAnsi" w:cstheme="minorHAnsi"/>
          <w:b/>
          <w:sz w:val="22"/>
          <w:szCs w:val="22"/>
        </w:rPr>
        <w:t xml:space="preserve">Verifier: </w:t>
      </w:r>
      <w:r w:rsidRPr="007F21F5">
        <w:rPr>
          <w:rFonts w:asciiTheme="majorHAnsi" w:hAnsiTheme="majorHAnsi" w:cstheme="minorHAnsi"/>
          <w:sz w:val="22"/>
          <w:szCs w:val="22"/>
        </w:rPr>
        <w:t>Contract with appropriate clause, or</w:t>
      </w:r>
    </w:p>
    <w:p w14:paraId="6376F419" w14:textId="008B2E98" w:rsidR="00827743" w:rsidRDefault="00827743" w:rsidP="00827743">
      <w:pPr>
        <w:numPr>
          <w:ilvl w:val="0"/>
          <w:numId w:val="19"/>
        </w:numPr>
        <w:jc w:val="both"/>
        <w:rPr>
          <w:rFonts w:asciiTheme="majorHAnsi" w:hAnsiTheme="majorHAnsi" w:cstheme="minorHAnsi"/>
          <w:sz w:val="22"/>
          <w:szCs w:val="22"/>
        </w:rPr>
      </w:pPr>
      <w:r w:rsidRPr="007F21F5">
        <w:rPr>
          <w:rFonts w:asciiTheme="majorHAnsi" w:hAnsiTheme="majorHAnsi" w:cstheme="minorHAnsi"/>
          <w:b/>
          <w:sz w:val="22"/>
          <w:szCs w:val="22"/>
        </w:rPr>
        <w:t xml:space="preserve">Verifier: </w:t>
      </w:r>
      <w:r w:rsidR="00067CBF">
        <w:rPr>
          <w:rFonts w:asciiTheme="majorHAnsi" w:hAnsiTheme="majorHAnsi" w:cstheme="minorHAnsi"/>
          <w:sz w:val="22"/>
          <w:szCs w:val="22"/>
        </w:rPr>
        <w:t>P</w:t>
      </w:r>
      <w:r w:rsidR="00442FDA">
        <w:rPr>
          <w:rFonts w:asciiTheme="majorHAnsi" w:hAnsiTheme="majorHAnsi" w:cstheme="minorHAnsi"/>
          <w:sz w:val="22"/>
          <w:szCs w:val="22"/>
        </w:rPr>
        <w:t>reliminary Waste Information Sheet</w:t>
      </w:r>
      <w:r w:rsidRPr="007F21F5">
        <w:rPr>
          <w:rFonts w:asciiTheme="majorHAnsi" w:hAnsiTheme="majorHAnsi" w:cstheme="minorHAnsi"/>
          <w:sz w:val="22"/>
          <w:szCs w:val="22"/>
        </w:rPr>
        <w:t>, or</w:t>
      </w:r>
    </w:p>
    <w:p w14:paraId="47772181" w14:textId="7B4B0575" w:rsidR="00442FDA" w:rsidRPr="00442FDA" w:rsidRDefault="00442FDA" w:rsidP="00442FDA">
      <w:pPr>
        <w:numPr>
          <w:ilvl w:val="0"/>
          <w:numId w:val="19"/>
        </w:numPr>
        <w:jc w:val="both"/>
        <w:rPr>
          <w:rFonts w:asciiTheme="majorHAnsi" w:hAnsiTheme="majorHAnsi" w:cstheme="minorHAnsi"/>
          <w:sz w:val="22"/>
          <w:szCs w:val="22"/>
        </w:rPr>
      </w:pPr>
      <w:r w:rsidRPr="007F21F5">
        <w:rPr>
          <w:rFonts w:asciiTheme="majorHAnsi" w:hAnsiTheme="majorHAnsi" w:cstheme="minorHAnsi"/>
          <w:b/>
          <w:sz w:val="22"/>
          <w:szCs w:val="22"/>
        </w:rPr>
        <w:t xml:space="preserve">Verifier: </w:t>
      </w:r>
      <w:r>
        <w:rPr>
          <w:rFonts w:asciiTheme="majorHAnsi" w:hAnsiTheme="majorHAnsi" w:cstheme="minorHAnsi"/>
          <w:sz w:val="22"/>
          <w:szCs w:val="22"/>
        </w:rPr>
        <w:t xml:space="preserve">Waste </w:t>
      </w:r>
      <w:r w:rsidR="00FD5A3F">
        <w:rPr>
          <w:rFonts w:asciiTheme="majorHAnsi" w:hAnsiTheme="majorHAnsi" w:cstheme="minorHAnsi"/>
          <w:sz w:val="22"/>
          <w:szCs w:val="22"/>
        </w:rPr>
        <w:t>registers</w:t>
      </w:r>
      <w:r w:rsidRPr="007F21F5">
        <w:rPr>
          <w:rFonts w:asciiTheme="majorHAnsi" w:hAnsiTheme="majorHAnsi" w:cstheme="minorHAnsi"/>
          <w:sz w:val="22"/>
          <w:szCs w:val="22"/>
        </w:rPr>
        <w:t>, or</w:t>
      </w:r>
    </w:p>
    <w:p w14:paraId="016B7826" w14:textId="0BC1C62D" w:rsidR="00CE54C3" w:rsidRPr="007F21F5" w:rsidRDefault="00CE54C3" w:rsidP="00CF18E5">
      <w:pPr>
        <w:numPr>
          <w:ilvl w:val="0"/>
          <w:numId w:val="19"/>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Amendment to </w:t>
      </w:r>
      <w:r w:rsidR="00977EF0" w:rsidRPr="007F21F5">
        <w:rPr>
          <w:rFonts w:asciiTheme="majorHAnsi" w:hAnsiTheme="majorHAnsi" w:cstheme="minorHAnsi"/>
          <w:sz w:val="22"/>
          <w:szCs w:val="22"/>
        </w:rPr>
        <w:t xml:space="preserve">an </w:t>
      </w:r>
      <w:r w:rsidRPr="007F21F5">
        <w:rPr>
          <w:rFonts w:asciiTheme="majorHAnsi" w:hAnsiTheme="majorHAnsi" w:cstheme="minorHAnsi"/>
          <w:sz w:val="22"/>
          <w:szCs w:val="22"/>
        </w:rPr>
        <w:t>existing contract.</w:t>
      </w:r>
    </w:p>
    <w:p w14:paraId="1E74FCE9" w14:textId="77777777" w:rsidR="00612B4B" w:rsidRPr="007F21F5" w:rsidRDefault="00612B4B" w:rsidP="0087164B">
      <w:pPr>
        <w:jc w:val="both"/>
        <w:rPr>
          <w:rFonts w:asciiTheme="majorHAnsi" w:hAnsiTheme="majorHAnsi" w:cstheme="minorHAnsi"/>
          <w:sz w:val="22"/>
          <w:szCs w:val="22"/>
        </w:rPr>
      </w:pPr>
    </w:p>
    <w:p w14:paraId="2B1929AC" w14:textId="3C5A6AB4" w:rsidR="0060702C" w:rsidRPr="007F21F5" w:rsidRDefault="0060702C" w:rsidP="004C6289">
      <w:pPr>
        <w:ind w:left="567"/>
        <w:jc w:val="both"/>
        <w:rPr>
          <w:rFonts w:asciiTheme="majorHAnsi" w:hAnsiTheme="majorHAnsi" w:cstheme="minorHAnsi"/>
          <w:sz w:val="22"/>
          <w:szCs w:val="22"/>
        </w:rPr>
      </w:pPr>
      <w:r w:rsidRPr="007F21F5">
        <w:rPr>
          <w:rFonts w:asciiTheme="majorHAnsi" w:hAnsiTheme="majorHAnsi" w:cstheme="minorHAnsi"/>
          <w:b/>
          <w:sz w:val="22"/>
          <w:szCs w:val="22"/>
        </w:rPr>
        <w:t xml:space="preserve">Indicator </w:t>
      </w:r>
      <w:r w:rsidR="00127EBB" w:rsidRPr="007F21F5">
        <w:rPr>
          <w:rFonts w:asciiTheme="majorHAnsi" w:hAnsiTheme="majorHAnsi" w:cstheme="minorHAnsi"/>
          <w:b/>
          <w:sz w:val="22"/>
          <w:szCs w:val="22"/>
        </w:rPr>
        <w:t>0.2.</w:t>
      </w:r>
      <w:r w:rsidR="00B73FBD">
        <w:rPr>
          <w:rFonts w:asciiTheme="majorHAnsi" w:hAnsiTheme="majorHAnsi" w:cstheme="minorHAnsi"/>
          <w:b/>
          <w:sz w:val="22"/>
          <w:szCs w:val="22"/>
        </w:rPr>
        <w:t>4</w:t>
      </w:r>
      <w:r w:rsidRPr="007F21F5">
        <w:rPr>
          <w:rFonts w:asciiTheme="majorHAnsi" w:hAnsiTheme="majorHAnsi" w:cstheme="minorHAnsi"/>
          <w:b/>
          <w:sz w:val="22"/>
          <w:szCs w:val="22"/>
        </w:rPr>
        <w:t>:</w:t>
      </w:r>
      <w:r w:rsidRPr="007F21F5">
        <w:rPr>
          <w:rFonts w:asciiTheme="majorHAnsi" w:hAnsiTheme="majorHAnsi" w:cstheme="minorHAnsi"/>
          <w:sz w:val="22"/>
          <w:szCs w:val="22"/>
        </w:rPr>
        <w:t xml:space="preserve"> The economic operator </w:t>
      </w:r>
      <w:r w:rsidRPr="007F21F5">
        <w:rPr>
          <w:rFonts w:asciiTheme="majorHAnsi" w:hAnsiTheme="majorHAnsi" w:cstheme="minorHAnsi"/>
          <w:b/>
          <w:sz w:val="22"/>
          <w:szCs w:val="22"/>
          <w:u w:val="single" w:color="0070C0"/>
        </w:rPr>
        <w:t>shall</w:t>
      </w:r>
      <w:r w:rsidRPr="007F21F5">
        <w:rPr>
          <w:rFonts w:asciiTheme="majorHAnsi" w:hAnsiTheme="majorHAnsi" w:cstheme="minorHAnsi"/>
          <w:sz w:val="22"/>
          <w:szCs w:val="22"/>
          <w:u w:val="single" w:color="0070C0"/>
        </w:rPr>
        <w:t xml:space="preserve"> have docume</w:t>
      </w:r>
      <w:r w:rsidR="00127EBB" w:rsidRPr="007F21F5">
        <w:rPr>
          <w:rFonts w:asciiTheme="majorHAnsi" w:hAnsiTheme="majorHAnsi" w:cstheme="minorHAnsi"/>
          <w:sz w:val="22"/>
          <w:szCs w:val="22"/>
          <w:u w:val="single" w:color="0070C0"/>
        </w:rPr>
        <w:t xml:space="preserve">nted procedures to </w:t>
      </w:r>
      <w:r w:rsidRPr="007F21F5">
        <w:rPr>
          <w:rFonts w:asciiTheme="majorHAnsi" w:hAnsiTheme="majorHAnsi" w:cstheme="minorHAnsi"/>
          <w:sz w:val="22"/>
          <w:szCs w:val="22"/>
          <w:u w:val="single" w:color="0070C0"/>
        </w:rPr>
        <w:t>check</w:t>
      </w:r>
      <w:r w:rsidR="00D62854" w:rsidRPr="007F21F5">
        <w:rPr>
          <w:rFonts w:asciiTheme="majorHAnsi" w:hAnsiTheme="majorHAnsi" w:cstheme="minorHAnsi"/>
          <w:sz w:val="22"/>
          <w:szCs w:val="22"/>
          <w:u w:val="single" w:color="0070C0"/>
        </w:rPr>
        <w:t xml:space="preserve"> at least once a year</w:t>
      </w:r>
      <w:r w:rsidRPr="007F21F5">
        <w:rPr>
          <w:rFonts w:asciiTheme="majorHAnsi" w:hAnsiTheme="majorHAnsi" w:cstheme="minorHAnsi"/>
          <w:sz w:val="22"/>
          <w:szCs w:val="22"/>
          <w:u w:val="single" w:color="0070C0"/>
        </w:rPr>
        <w:t xml:space="preserve"> that its suppliers</w:t>
      </w:r>
      <w:r w:rsidR="00977EF0" w:rsidRPr="007F21F5">
        <w:rPr>
          <w:rFonts w:asciiTheme="majorHAnsi" w:hAnsiTheme="majorHAnsi" w:cstheme="minorHAnsi"/>
          <w:sz w:val="22"/>
          <w:szCs w:val="22"/>
          <w:u w:val="single" w:color="0070C0"/>
        </w:rPr>
        <w:t xml:space="preserve"> are</w:t>
      </w:r>
      <w:r w:rsidRPr="007F21F5">
        <w:rPr>
          <w:rFonts w:asciiTheme="majorHAnsi" w:hAnsiTheme="majorHAnsi" w:cstheme="minorHAnsi"/>
          <w:sz w:val="22"/>
          <w:szCs w:val="22"/>
          <w:u w:val="single" w:color="0070C0"/>
        </w:rPr>
        <w:t xml:space="preserve"> </w:t>
      </w:r>
      <w:r w:rsidR="00CA7D4A" w:rsidRPr="007F21F5">
        <w:rPr>
          <w:rFonts w:asciiTheme="majorHAnsi" w:hAnsiTheme="majorHAnsi" w:cstheme="minorHAnsi"/>
          <w:sz w:val="22"/>
          <w:szCs w:val="22"/>
          <w:u w:val="single" w:color="0070C0"/>
        </w:rPr>
        <w:t>claiming</w:t>
      </w:r>
      <w:r w:rsidR="00CA7D4A" w:rsidRPr="007F21F5">
        <w:rPr>
          <w:rFonts w:asciiTheme="majorHAnsi" w:hAnsiTheme="majorHAnsi" w:cstheme="minorHAnsi"/>
          <w:iCs/>
          <w:sz w:val="22"/>
          <w:szCs w:val="22"/>
          <w:u w:val="single" w:color="0070C0"/>
        </w:rPr>
        <w:t xml:space="preserve"> sustainability</w:t>
      </w:r>
      <w:r w:rsidRPr="007F21F5">
        <w:rPr>
          <w:rFonts w:asciiTheme="majorHAnsi" w:hAnsiTheme="majorHAnsi" w:cstheme="minorHAnsi"/>
          <w:sz w:val="22"/>
          <w:szCs w:val="22"/>
          <w:u w:val="single" w:color="0070C0"/>
        </w:rPr>
        <w:t xml:space="preserve"> </w:t>
      </w:r>
      <w:r w:rsidR="00BA66FC" w:rsidRPr="007F21F5">
        <w:rPr>
          <w:rFonts w:asciiTheme="majorHAnsi" w:hAnsiTheme="majorHAnsi" w:cstheme="minorHAnsi"/>
          <w:sz w:val="22"/>
          <w:szCs w:val="22"/>
          <w:u w:val="single" w:color="0070C0"/>
        </w:rPr>
        <w:t xml:space="preserve">and </w:t>
      </w:r>
      <w:r w:rsidR="00D17CF4" w:rsidRPr="007F21F5">
        <w:rPr>
          <w:rFonts w:asciiTheme="majorHAnsi" w:hAnsiTheme="majorHAnsi" w:cstheme="minorHAnsi"/>
          <w:sz w:val="22"/>
          <w:szCs w:val="22"/>
          <w:u w:val="single" w:color="0070C0"/>
        </w:rPr>
        <w:t>conform</w:t>
      </w:r>
      <w:r w:rsidRPr="007F21F5">
        <w:rPr>
          <w:rFonts w:asciiTheme="majorHAnsi" w:hAnsiTheme="majorHAnsi" w:cstheme="minorHAnsi"/>
          <w:sz w:val="22"/>
          <w:szCs w:val="22"/>
          <w:u w:val="single" w:color="0070C0"/>
        </w:rPr>
        <w:t xml:space="preserve"> with</w:t>
      </w:r>
      <w:r w:rsidR="00866F22">
        <w:rPr>
          <w:rFonts w:asciiTheme="majorHAnsi" w:hAnsiTheme="majorHAnsi" w:cstheme="minorHAnsi"/>
          <w:sz w:val="22"/>
          <w:szCs w:val="22"/>
          <w:u w:val="single" w:color="0070C0"/>
        </w:rPr>
        <w:t xml:space="preserve"> the 2BSXtra </w:t>
      </w:r>
      <w:r w:rsidR="00866F22">
        <w:rPr>
          <w:rFonts w:asciiTheme="majorHAnsi" w:hAnsiTheme="majorHAnsi" w:cstheme="minorHAnsi"/>
          <w:sz w:val="22"/>
          <w:szCs w:val="22"/>
          <w:u w:val="single" w:color="0070C0"/>
        </w:rPr>
        <w:lastRenderedPageBreak/>
        <w:t xml:space="preserve">certification </w:t>
      </w:r>
      <w:r w:rsidR="00A03F9E" w:rsidRPr="007F21F5">
        <w:rPr>
          <w:rFonts w:asciiTheme="majorHAnsi" w:hAnsiTheme="majorHAnsi" w:cstheme="minorHAnsi"/>
          <w:sz w:val="22"/>
          <w:szCs w:val="22"/>
        </w:rPr>
        <w:t>through valid certificates</w:t>
      </w:r>
      <w:r w:rsidR="00C30EF3" w:rsidRPr="007F21F5">
        <w:rPr>
          <w:rFonts w:asciiTheme="majorHAnsi" w:hAnsiTheme="majorHAnsi" w:cstheme="minorHAnsi"/>
          <w:sz w:val="22"/>
          <w:szCs w:val="22"/>
        </w:rPr>
        <w:t xml:space="preserve">, </w:t>
      </w:r>
      <w:r w:rsidR="00CC0E73">
        <w:rPr>
          <w:rFonts w:asciiTheme="majorHAnsi" w:hAnsiTheme="majorHAnsi" w:cstheme="minorHAnsi"/>
          <w:sz w:val="22"/>
          <w:szCs w:val="22"/>
        </w:rPr>
        <w:t>or poofs of ex</w:t>
      </w:r>
      <w:r w:rsidR="009226BB">
        <w:rPr>
          <w:rFonts w:asciiTheme="majorHAnsi" w:hAnsiTheme="majorHAnsi" w:cstheme="minorHAnsi"/>
          <w:sz w:val="22"/>
          <w:szCs w:val="22"/>
        </w:rPr>
        <w:t xml:space="preserve">emption, </w:t>
      </w:r>
      <w:r w:rsidR="00A03F9E" w:rsidRPr="007F21F5">
        <w:rPr>
          <w:rFonts w:asciiTheme="majorHAnsi" w:hAnsiTheme="majorHAnsi" w:cstheme="minorHAnsi"/>
          <w:sz w:val="22"/>
          <w:szCs w:val="22"/>
        </w:rPr>
        <w:t>that they control and keep records on</w:t>
      </w:r>
      <w:r w:rsidR="00C30EF3" w:rsidRPr="007F21F5">
        <w:rPr>
          <w:rFonts w:asciiTheme="majorHAnsi" w:hAnsiTheme="majorHAnsi" w:cstheme="minorHAnsi"/>
          <w:sz w:val="22"/>
          <w:szCs w:val="22"/>
        </w:rPr>
        <w:t xml:space="preserve"> the country of origin of the </w:t>
      </w:r>
      <w:r w:rsidR="009E15DC" w:rsidRPr="007F21F5">
        <w:rPr>
          <w:rFonts w:asciiTheme="majorHAnsi" w:hAnsiTheme="majorHAnsi" w:cstheme="minorHAnsi"/>
          <w:sz w:val="22"/>
          <w:szCs w:val="22"/>
        </w:rPr>
        <w:t>raw materials</w:t>
      </w:r>
      <w:r w:rsidR="000572B2" w:rsidRPr="007F21F5">
        <w:rPr>
          <w:rFonts w:asciiTheme="majorHAnsi" w:hAnsiTheme="majorHAnsi" w:cstheme="minorHAnsi"/>
          <w:sz w:val="22"/>
          <w:szCs w:val="22"/>
        </w:rPr>
        <w:t>.</w:t>
      </w:r>
    </w:p>
    <w:p w14:paraId="7F607AF1" w14:textId="77777777" w:rsidR="0060702C" w:rsidRDefault="0060702C" w:rsidP="00CF18E5">
      <w:pPr>
        <w:numPr>
          <w:ilvl w:val="0"/>
          <w:numId w:val="19"/>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Copy of valid certificate</w:t>
      </w:r>
      <w:r w:rsidR="00315159" w:rsidRPr="007F21F5">
        <w:rPr>
          <w:rFonts w:asciiTheme="majorHAnsi" w:hAnsiTheme="majorHAnsi" w:cstheme="minorHAnsi"/>
          <w:sz w:val="22"/>
          <w:szCs w:val="22"/>
        </w:rPr>
        <w:t>s</w:t>
      </w:r>
      <w:r w:rsidRPr="007F21F5">
        <w:rPr>
          <w:rFonts w:asciiTheme="majorHAnsi" w:hAnsiTheme="majorHAnsi" w:cstheme="minorHAnsi"/>
          <w:sz w:val="22"/>
          <w:szCs w:val="22"/>
        </w:rPr>
        <w:t>, or</w:t>
      </w:r>
    </w:p>
    <w:p w14:paraId="335974BD" w14:textId="6070824F" w:rsidR="00D62854" w:rsidRPr="007F21F5" w:rsidRDefault="00D62854" w:rsidP="00CF18E5">
      <w:pPr>
        <w:numPr>
          <w:ilvl w:val="0"/>
          <w:numId w:val="19"/>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Access relevant </w:t>
      </w:r>
      <w:r w:rsidR="009F6A26" w:rsidRPr="007F21F5">
        <w:rPr>
          <w:rFonts w:asciiTheme="majorHAnsi" w:hAnsiTheme="majorHAnsi" w:cstheme="minorHAnsi"/>
          <w:sz w:val="22"/>
          <w:szCs w:val="22"/>
        </w:rPr>
        <w:t>w</w:t>
      </w:r>
      <w:r w:rsidRPr="007F21F5">
        <w:rPr>
          <w:rFonts w:asciiTheme="majorHAnsi" w:hAnsiTheme="majorHAnsi" w:cstheme="minorHAnsi"/>
          <w:sz w:val="22"/>
          <w:szCs w:val="22"/>
        </w:rPr>
        <w:t xml:space="preserve">ebsites to check </w:t>
      </w:r>
      <w:r w:rsidR="003648C0" w:rsidRPr="007F21F5">
        <w:rPr>
          <w:rFonts w:asciiTheme="majorHAnsi" w:hAnsiTheme="majorHAnsi" w:cstheme="minorHAnsi"/>
          <w:sz w:val="22"/>
          <w:szCs w:val="22"/>
        </w:rPr>
        <w:t>certificates</w:t>
      </w:r>
      <w:r w:rsidR="001E0C99" w:rsidRPr="007F21F5">
        <w:rPr>
          <w:rFonts w:asciiTheme="majorHAnsi" w:hAnsiTheme="majorHAnsi" w:cstheme="minorHAnsi"/>
          <w:sz w:val="22"/>
          <w:szCs w:val="22"/>
        </w:rPr>
        <w:t>’</w:t>
      </w:r>
      <w:r w:rsidR="003648C0" w:rsidRPr="007F21F5">
        <w:rPr>
          <w:rFonts w:asciiTheme="majorHAnsi" w:hAnsiTheme="majorHAnsi" w:cstheme="minorHAnsi"/>
          <w:sz w:val="22"/>
          <w:szCs w:val="22"/>
        </w:rPr>
        <w:t xml:space="preserve"> validity and statu</w:t>
      </w:r>
      <w:r w:rsidRPr="007F21F5">
        <w:rPr>
          <w:rFonts w:asciiTheme="majorHAnsi" w:hAnsiTheme="majorHAnsi" w:cstheme="minorHAnsi"/>
          <w:sz w:val="22"/>
          <w:szCs w:val="22"/>
        </w:rPr>
        <w:t>s.</w:t>
      </w:r>
    </w:p>
    <w:p w14:paraId="79D9BA12" w14:textId="1891837E" w:rsidR="004C6289" w:rsidRPr="007F21F5" w:rsidRDefault="004C6289" w:rsidP="00F064AF">
      <w:pPr>
        <w:jc w:val="both"/>
        <w:rPr>
          <w:rFonts w:asciiTheme="majorHAnsi" w:hAnsiTheme="majorHAnsi" w:cstheme="minorHAnsi"/>
          <w:b/>
          <w:sz w:val="22"/>
          <w:szCs w:val="22"/>
        </w:rPr>
      </w:pPr>
    </w:p>
    <w:p w14:paraId="37F0A995" w14:textId="0D4112BC" w:rsidR="00612B4B" w:rsidRPr="007F21F5" w:rsidRDefault="002C7698" w:rsidP="00612B4B">
      <w:pPr>
        <w:ind w:left="-709"/>
        <w:jc w:val="both"/>
        <w:rPr>
          <w:rFonts w:asciiTheme="majorHAnsi" w:hAnsiTheme="majorHAnsi" w:cstheme="minorHAnsi"/>
          <w:sz w:val="22"/>
          <w:szCs w:val="22"/>
        </w:rPr>
      </w:pPr>
      <w:r w:rsidRPr="007F21F5">
        <w:rPr>
          <w:rFonts w:asciiTheme="majorHAnsi" w:hAnsiTheme="majorHAnsi" w:cstheme="minorHAnsi"/>
          <w:b/>
          <w:sz w:val="22"/>
          <w:szCs w:val="22"/>
        </w:rPr>
        <w:t>Criterion 0.3</w:t>
      </w:r>
      <w:r w:rsidR="00CE54C3" w:rsidRPr="007F21F5">
        <w:rPr>
          <w:rFonts w:asciiTheme="majorHAnsi" w:hAnsiTheme="majorHAnsi" w:cstheme="minorHAnsi"/>
          <w:b/>
          <w:sz w:val="22"/>
          <w:szCs w:val="22"/>
        </w:rPr>
        <w:t>:</w:t>
      </w:r>
      <w:r w:rsidR="00CE54C3" w:rsidRPr="007F21F5">
        <w:rPr>
          <w:rFonts w:asciiTheme="majorHAnsi" w:hAnsiTheme="majorHAnsi" w:cstheme="minorHAnsi"/>
          <w:sz w:val="22"/>
          <w:szCs w:val="22"/>
        </w:rPr>
        <w:t xml:space="preserve"> The economic operator </w:t>
      </w:r>
      <w:r w:rsidR="00CE54C3" w:rsidRPr="007F21F5">
        <w:rPr>
          <w:rFonts w:asciiTheme="majorHAnsi" w:hAnsiTheme="majorHAnsi" w:cstheme="minorHAnsi"/>
          <w:b/>
          <w:sz w:val="22"/>
          <w:szCs w:val="22"/>
        </w:rPr>
        <w:t>shall</w:t>
      </w:r>
      <w:r w:rsidR="00CE54C3" w:rsidRPr="007F21F5">
        <w:rPr>
          <w:rFonts w:asciiTheme="majorHAnsi" w:hAnsiTheme="majorHAnsi" w:cstheme="minorHAnsi"/>
          <w:sz w:val="22"/>
          <w:szCs w:val="22"/>
        </w:rPr>
        <w:t xml:space="preserve"> have relevant and </w:t>
      </w:r>
      <w:r w:rsidR="00CE54C3" w:rsidRPr="007F21F5">
        <w:rPr>
          <w:rFonts w:asciiTheme="majorHAnsi" w:hAnsiTheme="majorHAnsi" w:cstheme="minorHAnsi"/>
          <w:sz w:val="22"/>
          <w:szCs w:val="22"/>
          <w:u w:val="single" w:color="0070C0"/>
        </w:rPr>
        <w:t xml:space="preserve">detailed information regarding the </w:t>
      </w:r>
      <w:r w:rsidR="00F56077" w:rsidRPr="007F21F5">
        <w:rPr>
          <w:rFonts w:asciiTheme="majorHAnsi" w:hAnsiTheme="majorHAnsi" w:cstheme="minorHAnsi"/>
          <w:sz w:val="22"/>
          <w:szCs w:val="22"/>
          <w:u w:val="single" w:color="0070C0"/>
        </w:rPr>
        <w:t xml:space="preserve">origin, </w:t>
      </w:r>
      <w:r w:rsidR="00CE54C3" w:rsidRPr="007F21F5">
        <w:rPr>
          <w:rFonts w:asciiTheme="majorHAnsi" w:hAnsiTheme="majorHAnsi" w:cstheme="minorHAnsi"/>
          <w:sz w:val="22"/>
          <w:szCs w:val="22"/>
          <w:u w:val="single" w:color="0070C0"/>
        </w:rPr>
        <w:t xml:space="preserve">type and volume of </w:t>
      </w:r>
      <w:r w:rsidR="00F81B91" w:rsidRPr="007F21F5">
        <w:rPr>
          <w:rFonts w:asciiTheme="majorHAnsi" w:hAnsiTheme="majorHAnsi" w:cstheme="minorHAnsi"/>
          <w:sz w:val="22"/>
          <w:szCs w:val="22"/>
          <w:u w:val="single" w:color="0070C0"/>
        </w:rPr>
        <w:t>raw materials</w:t>
      </w:r>
      <w:r w:rsidR="00EC5F3F" w:rsidRPr="007F21F5">
        <w:rPr>
          <w:rFonts w:asciiTheme="majorHAnsi" w:hAnsiTheme="majorHAnsi" w:cstheme="minorHAnsi"/>
          <w:sz w:val="22"/>
          <w:szCs w:val="22"/>
          <w:u w:val="single" w:color="0070C0"/>
        </w:rPr>
        <w:t xml:space="preserve"> </w:t>
      </w:r>
      <w:r w:rsidR="00F81B91" w:rsidRPr="007F21F5">
        <w:rPr>
          <w:rFonts w:asciiTheme="majorHAnsi" w:hAnsiTheme="majorHAnsi" w:cstheme="minorHAnsi"/>
          <w:sz w:val="22"/>
          <w:szCs w:val="22"/>
          <w:u w:val="single" w:color="0070C0"/>
        </w:rPr>
        <w:t>and</w:t>
      </w:r>
      <w:r w:rsidR="00EC5F3F" w:rsidRPr="007F21F5">
        <w:rPr>
          <w:rFonts w:asciiTheme="majorHAnsi" w:hAnsiTheme="majorHAnsi" w:cstheme="minorHAnsi"/>
          <w:sz w:val="22"/>
          <w:szCs w:val="22"/>
          <w:u w:val="single" w:color="0070C0"/>
        </w:rPr>
        <w:t>/or</w:t>
      </w:r>
      <w:r w:rsidR="00F81B91" w:rsidRPr="007F21F5">
        <w:rPr>
          <w:rFonts w:asciiTheme="majorHAnsi" w:hAnsiTheme="majorHAnsi" w:cstheme="minorHAnsi"/>
          <w:sz w:val="22"/>
          <w:szCs w:val="22"/>
          <w:u w:val="single" w:color="0070C0"/>
        </w:rPr>
        <w:t xml:space="preserve"> f</w:t>
      </w:r>
      <w:r w:rsidR="00034A10">
        <w:rPr>
          <w:rFonts w:asciiTheme="majorHAnsi" w:hAnsiTheme="majorHAnsi" w:cstheme="minorHAnsi"/>
          <w:sz w:val="22"/>
          <w:szCs w:val="22"/>
          <w:u w:val="single" w:color="0070C0"/>
        </w:rPr>
        <w:t>ood and feed</w:t>
      </w:r>
      <w:r w:rsidR="00F81B91" w:rsidRPr="007F21F5">
        <w:rPr>
          <w:rFonts w:asciiTheme="majorHAnsi" w:hAnsiTheme="majorHAnsi" w:cstheme="minorHAnsi"/>
          <w:sz w:val="22"/>
          <w:szCs w:val="22"/>
          <w:u w:val="single" w:color="0070C0"/>
        </w:rPr>
        <w:t xml:space="preserve"> </w:t>
      </w:r>
      <w:r w:rsidR="00CE54C3" w:rsidRPr="007F21F5">
        <w:rPr>
          <w:rFonts w:asciiTheme="majorHAnsi" w:hAnsiTheme="majorHAnsi" w:cstheme="minorHAnsi"/>
          <w:sz w:val="22"/>
          <w:szCs w:val="22"/>
          <w:u w:val="single" w:color="0070C0"/>
        </w:rPr>
        <w:t>supplied</w:t>
      </w:r>
      <w:r w:rsidR="00B02DCC" w:rsidRPr="007F21F5">
        <w:rPr>
          <w:rFonts w:asciiTheme="majorHAnsi" w:hAnsiTheme="majorHAnsi" w:cstheme="minorHAnsi"/>
          <w:sz w:val="22"/>
          <w:szCs w:val="22"/>
        </w:rPr>
        <w:t xml:space="preserve"> by other </w:t>
      </w:r>
      <w:r w:rsidR="00C8027C" w:rsidRPr="007F21F5">
        <w:rPr>
          <w:rFonts w:asciiTheme="majorHAnsi" w:hAnsiTheme="majorHAnsi" w:cstheme="minorHAnsi"/>
          <w:sz w:val="22"/>
          <w:szCs w:val="22"/>
        </w:rPr>
        <w:t>economic operators</w:t>
      </w:r>
      <w:r w:rsidR="003C69A4" w:rsidRPr="007F21F5">
        <w:rPr>
          <w:rFonts w:asciiTheme="majorHAnsi" w:hAnsiTheme="majorHAnsi" w:cstheme="minorHAnsi"/>
          <w:sz w:val="22"/>
          <w:szCs w:val="22"/>
        </w:rPr>
        <w:t>.</w:t>
      </w:r>
    </w:p>
    <w:p w14:paraId="30C43CCD" w14:textId="6E185E90" w:rsidR="00CE54C3" w:rsidRPr="007F21F5" w:rsidRDefault="00CE54C3" w:rsidP="00612B4B">
      <w:pPr>
        <w:ind w:left="-709"/>
        <w:jc w:val="both"/>
        <w:rPr>
          <w:rFonts w:asciiTheme="majorHAnsi" w:hAnsiTheme="majorHAnsi" w:cstheme="minorHAnsi"/>
          <w:sz w:val="22"/>
          <w:szCs w:val="22"/>
        </w:rPr>
      </w:pPr>
      <w:r w:rsidRPr="007F21F5">
        <w:rPr>
          <w:rFonts w:asciiTheme="majorHAnsi" w:hAnsiTheme="majorHAnsi" w:cstheme="minorHAnsi"/>
          <w:sz w:val="22"/>
          <w:szCs w:val="22"/>
        </w:rPr>
        <w:t>(</w:t>
      </w:r>
      <w:r w:rsidRPr="007F21F5">
        <w:rPr>
          <w:rFonts w:asciiTheme="majorHAnsi" w:hAnsiTheme="majorHAnsi" w:cstheme="minorHAnsi"/>
          <w:i/>
          <w:sz w:val="22"/>
          <w:szCs w:val="22"/>
        </w:rPr>
        <w:t xml:space="preserve">Note: </w:t>
      </w:r>
      <w:r w:rsidR="007C5864" w:rsidRPr="007F21F5">
        <w:rPr>
          <w:rFonts w:asciiTheme="majorHAnsi" w:hAnsiTheme="majorHAnsi" w:cstheme="minorHAnsi"/>
          <w:i/>
          <w:sz w:val="22"/>
          <w:szCs w:val="22"/>
        </w:rPr>
        <w:t>This Criterion 0.3</w:t>
      </w:r>
      <w:r w:rsidRPr="007F21F5">
        <w:rPr>
          <w:rFonts w:asciiTheme="majorHAnsi" w:hAnsiTheme="majorHAnsi" w:cstheme="minorHAnsi"/>
          <w:i/>
          <w:sz w:val="22"/>
          <w:szCs w:val="22"/>
        </w:rPr>
        <w:t xml:space="preserve"> needs to be audited within the context of the requirements defined in other Criteria under Principle 1 below</w:t>
      </w:r>
      <w:r w:rsidRPr="007F21F5">
        <w:rPr>
          <w:rFonts w:asciiTheme="majorHAnsi" w:hAnsiTheme="majorHAnsi" w:cstheme="minorHAnsi"/>
          <w:sz w:val="22"/>
          <w:szCs w:val="22"/>
        </w:rPr>
        <w:t xml:space="preserve">). </w:t>
      </w:r>
    </w:p>
    <w:p w14:paraId="735D4C7A" w14:textId="77777777" w:rsidR="001A73C0" w:rsidRPr="007F21F5" w:rsidRDefault="001A73C0" w:rsidP="00373CEE">
      <w:pPr>
        <w:ind w:left="360"/>
        <w:jc w:val="both"/>
        <w:rPr>
          <w:rFonts w:asciiTheme="majorHAnsi" w:hAnsiTheme="majorHAnsi" w:cstheme="minorHAnsi"/>
          <w:sz w:val="22"/>
          <w:szCs w:val="22"/>
        </w:rPr>
      </w:pPr>
    </w:p>
    <w:p w14:paraId="5D4BD383" w14:textId="1B4DD9A5" w:rsidR="00CE54C3" w:rsidRPr="007F21F5" w:rsidRDefault="002C7698" w:rsidP="004C6289">
      <w:pPr>
        <w:ind w:left="567"/>
        <w:jc w:val="both"/>
        <w:rPr>
          <w:rFonts w:asciiTheme="majorHAnsi" w:hAnsiTheme="majorHAnsi" w:cstheme="minorHAnsi"/>
          <w:sz w:val="22"/>
          <w:szCs w:val="22"/>
        </w:rPr>
      </w:pPr>
      <w:r w:rsidRPr="007F21F5">
        <w:rPr>
          <w:rFonts w:asciiTheme="majorHAnsi" w:hAnsiTheme="majorHAnsi" w:cstheme="minorHAnsi"/>
          <w:b/>
          <w:sz w:val="22"/>
          <w:szCs w:val="22"/>
        </w:rPr>
        <w:t>Indicator 0.3</w:t>
      </w:r>
      <w:r w:rsidR="00CE54C3" w:rsidRPr="007F21F5">
        <w:rPr>
          <w:rFonts w:asciiTheme="majorHAnsi" w:hAnsiTheme="majorHAnsi" w:cstheme="minorHAnsi"/>
          <w:b/>
          <w:sz w:val="22"/>
          <w:szCs w:val="22"/>
        </w:rPr>
        <w:t>.1:</w:t>
      </w:r>
      <w:r w:rsidR="00CE54C3" w:rsidRPr="007F21F5">
        <w:rPr>
          <w:rFonts w:asciiTheme="majorHAnsi" w:hAnsiTheme="majorHAnsi" w:cstheme="minorHAnsi"/>
          <w:sz w:val="22"/>
          <w:szCs w:val="22"/>
        </w:rPr>
        <w:t xml:space="preserve"> The economic operator </w:t>
      </w:r>
      <w:r w:rsidR="00CE54C3" w:rsidRPr="007F21F5">
        <w:rPr>
          <w:rFonts w:asciiTheme="majorHAnsi" w:hAnsiTheme="majorHAnsi" w:cstheme="minorHAnsi"/>
          <w:b/>
          <w:sz w:val="22"/>
          <w:szCs w:val="22"/>
          <w:u w:val="single" w:color="0070C0"/>
        </w:rPr>
        <w:t>shall</w:t>
      </w:r>
      <w:r w:rsidR="00CE54C3" w:rsidRPr="007F21F5">
        <w:rPr>
          <w:rFonts w:asciiTheme="majorHAnsi" w:hAnsiTheme="majorHAnsi" w:cstheme="minorHAnsi"/>
          <w:sz w:val="22"/>
          <w:szCs w:val="22"/>
          <w:u w:val="single" w:color="0070C0"/>
        </w:rPr>
        <w:t xml:space="preserve"> have implem</w:t>
      </w:r>
      <w:r w:rsidR="000F0307" w:rsidRPr="007F21F5">
        <w:rPr>
          <w:rFonts w:asciiTheme="majorHAnsi" w:hAnsiTheme="majorHAnsi" w:cstheme="minorHAnsi"/>
          <w:sz w:val="22"/>
          <w:szCs w:val="22"/>
          <w:u w:val="single" w:color="0070C0"/>
        </w:rPr>
        <w:t xml:space="preserve">ented a procedure to record </w:t>
      </w:r>
      <w:r w:rsidR="00CE54C3" w:rsidRPr="007F21F5">
        <w:rPr>
          <w:rFonts w:asciiTheme="majorHAnsi" w:hAnsiTheme="majorHAnsi" w:cstheme="minorHAnsi"/>
          <w:sz w:val="22"/>
          <w:szCs w:val="22"/>
          <w:u w:val="single" w:color="0070C0"/>
        </w:rPr>
        <w:t>the information</w:t>
      </w:r>
      <w:r w:rsidR="00CE54C3" w:rsidRPr="007F21F5">
        <w:rPr>
          <w:rFonts w:asciiTheme="majorHAnsi" w:hAnsiTheme="majorHAnsi" w:cstheme="minorHAnsi"/>
          <w:sz w:val="22"/>
          <w:szCs w:val="22"/>
        </w:rPr>
        <w:t>, data and documents required to receive</w:t>
      </w:r>
      <w:r w:rsidR="009F6A26" w:rsidRPr="007F21F5">
        <w:rPr>
          <w:rFonts w:asciiTheme="majorHAnsi" w:hAnsiTheme="majorHAnsi" w:cstheme="minorHAnsi"/>
          <w:sz w:val="22"/>
          <w:szCs w:val="22"/>
        </w:rPr>
        <w:t xml:space="preserve"> and</w:t>
      </w:r>
      <w:r w:rsidR="00CE54C3" w:rsidRPr="007F21F5">
        <w:rPr>
          <w:rFonts w:asciiTheme="majorHAnsi" w:hAnsiTheme="majorHAnsi" w:cstheme="minorHAnsi"/>
          <w:sz w:val="22"/>
          <w:szCs w:val="22"/>
        </w:rPr>
        <w:t xml:space="preserve"> </w:t>
      </w:r>
      <w:r w:rsidR="00F56077" w:rsidRPr="007F21F5">
        <w:rPr>
          <w:rFonts w:asciiTheme="majorHAnsi" w:hAnsiTheme="majorHAnsi" w:cstheme="minorHAnsi"/>
          <w:sz w:val="22"/>
          <w:szCs w:val="22"/>
        </w:rPr>
        <w:t xml:space="preserve">check the country of origin </w:t>
      </w:r>
      <w:r w:rsidR="00CE54C3" w:rsidRPr="007F21F5">
        <w:rPr>
          <w:rFonts w:asciiTheme="majorHAnsi" w:hAnsiTheme="majorHAnsi" w:cstheme="minorHAnsi"/>
          <w:sz w:val="22"/>
          <w:szCs w:val="22"/>
        </w:rPr>
        <w:t>and classify</w:t>
      </w:r>
      <w:r w:rsidR="00F81B91" w:rsidRPr="007F21F5">
        <w:rPr>
          <w:rFonts w:asciiTheme="majorHAnsi" w:hAnsiTheme="majorHAnsi" w:cstheme="minorHAnsi"/>
          <w:sz w:val="22"/>
          <w:szCs w:val="22"/>
        </w:rPr>
        <w:t xml:space="preserve"> raw materials and f</w:t>
      </w:r>
      <w:r w:rsidR="00034A10">
        <w:rPr>
          <w:rFonts w:asciiTheme="majorHAnsi" w:hAnsiTheme="majorHAnsi" w:cstheme="minorHAnsi"/>
          <w:sz w:val="22"/>
          <w:szCs w:val="22"/>
        </w:rPr>
        <w:t>ood and feed</w:t>
      </w:r>
      <w:r w:rsidR="009E15DC" w:rsidRPr="007F21F5">
        <w:rPr>
          <w:rFonts w:asciiTheme="majorHAnsi" w:hAnsiTheme="majorHAnsi" w:cstheme="minorHAnsi"/>
          <w:sz w:val="22"/>
          <w:szCs w:val="22"/>
        </w:rPr>
        <w:t xml:space="preserve"> </w:t>
      </w:r>
      <w:r w:rsidR="00CE54C3" w:rsidRPr="007F21F5">
        <w:rPr>
          <w:rFonts w:asciiTheme="majorHAnsi" w:hAnsiTheme="majorHAnsi" w:cstheme="minorHAnsi"/>
          <w:sz w:val="22"/>
          <w:szCs w:val="22"/>
        </w:rPr>
        <w:t>as sustainable.</w:t>
      </w:r>
      <w:r w:rsidR="00A938D9" w:rsidRPr="007F21F5">
        <w:rPr>
          <w:rFonts w:asciiTheme="majorHAnsi" w:hAnsiTheme="majorHAnsi" w:cstheme="minorHAnsi"/>
          <w:sz w:val="22"/>
          <w:szCs w:val="22"/>
        </w:rPr>
        <w:t xml:space="preserve"> </w:t>
      </w:r>
      <w:r w:rsidR="00F3673E" w:rsidRPr="007F21F5">
        <w:rPr>
          <w:rFonts w:asciiTheme="majorHAnsi" w:hAnsiTheme="majorHAnsi" w:cstheme="minorHAnsi"/>
          <w:sz w:val="22"/>
          <w:szCs w:val="22"/>
        </w:rPr>
        <w:t>Th</w:t>
      </w:r>
      <w:r w:rsidR="00A938D9" w:rsidRPr="007F21F5">
        <w:rPr>
          <w:rFonts w:asciiTheme="majorHAnsi" w:hAnsiTheme="majorHAnsi" w:cstheme="minorHAnsi"/>
          <w:sz w:val="22"/>
          <w:szCs w:val="22"/>
        </w:rPr>
        <w:t>e</w:t>
      </w:r>
      <w:r w:rsidR="00F3673E" w:rsidRPr="007F21F5">
        <w:rPr>
          <w:rFonts w:asciiTheme="majorHAnsi" w:hAnsiTheme="majorHAnsi" w:cstheme="minorHAnsi"/>
          <w:sz w:val="22"/>
          <w:szCs w:val="22"/>
        </w:rPr>
        <w:t xml:space="preserve"> economic operator </w:t>
      </w:r>
      <w:r w:rsidR="00A938D9" w:rsidRPr="007F21F5">
        <w:rPr>
          <w:rFonts w:asciiTheme="majorHAnsi" w:hAnsiTheme="majorHAnsi" w:cstheme="minorHAnsi"/>
          <w:sz w:val="22"/>
          <w:szCs w:val="22"/>
        </w:rPr>
        <w:t>sh</w:t>
      </w:r>
      <w:r w:rsidR="00454FE3" w:rsidRPr="007F21F5">
        <w:rPr>
          <w:rFonts w:asciiTheme="majorHAnsi" w:hAnsiTheme="majorHAnsi" w:cstheme="minorHAnsi"/>
          <w:sz w:val="22"/>
          <w:szCs w:val="22"/>
        </w:rPr>
        <w:t>all</w:t>
      </w:r>
      <w:r w:rsidR="00A938D9" w:rsidRPr="007F21F5">
        <w:rPr>
          <w:rFonts w:asciiTheme="majorHAnsi" w:hAnsiTheme="majorHAnsi" w:cstheme="minorHAnsi"/>
          <w:sz w:val="22"/>
          <w:szCs w:val="22"/>
        </w:rPr>
        <w:t xml:space="preserve"> monitor this information </w:t>
      </w:r>
      <w:r w:rsidR="00F3673E" w:rsidRPr="007F21F5">
        <w:rPr>
          <w:rFonts w:asciiTheme="majorHAnsi" w:hAnsiTheme="majorHAnsi" w:cstheme="minorHAnsi"/>
          <w:sz w:val="22"/>
          <w:szCs w:val="22"/>
        </w:rPr>
        <w:t>to ensure it is accurate and reliable</w:t>
      </w:r>
      <w:r w:rsidR="0050030A" w:rsidRPr="007F21F5">
        <w:rPr>
          <w:rFonts w:asciiTheme="majorHAnsi" w:hAnsiTheme="majorHAnsi" w:cstheme="minorHAnsi"/>
          <w:sz w:val="22"/>
          <w:szCs w:val="22"/>
        </w:rPr>
        <w:t>.</w:t>
      </w:r>
      <w:r w:rsidR="00F3673E" w:rsidRPr="007F21F5">
        <w:rPr>
          <w:rFonts w:asciiTheme="majorHAnsi" w:hAnsiTheme="majorHAnsi" w:cstheme="minorHAnsi"/>
          <w:sz w:val="22"/>
          <w:szCs w:val="22"/>
        </w:rPr>
        <w:t xml:space="preserve"> </w:t>
      </w:r>
      <w:r w:rsidR="0050030A" w:rsidRPr="007F21F5">
        <w:rPr>
          <w:rFonts w:asciiTheme="majorHAnsi" w:hAnsiTheme="majorHAnsi" w:cstheme="minorHAnsi"/>
          <w:sz w:val="22"/>
          <w:szCs w:val="22"/>
        </w:rPr>
        <w:t>I</w:t>
      </w:r>
      <w:r w:rsidR="00F3673E" w:rsidRPr="007F21F5">
        <w:rPr>
          <w:rFonts w:asciiTheme="majorHAnsi" w:hAnsiTheme="majorHAnsi" w:cstheme="minorHAnsi"/>
          <w:sz w:val="22"/>
          <w:szCs w:val="22"/>
        </w:rPr>
        <w:t>nternal monitoring and verification activities</w:t>
      </w:r>
      <w:r w:rsidR="00454FE3" w:rsidRPr="007F21F5">
        <w:rPr>
          <w:rFonts w:asciiTheme="majorHAnsi" w:hAnsiTheme="majorHAnsi" w:cstheme="minorHAnsi"/>
          <w:sz w:val="22"/>
          <w:szCs w:val="22"/>
        </w:rPr>
        <w:t xml:space="preserve"> should be in place.</w:t>
      </w:r>
    </w:p>
    <w:p w14:paraId="40FE37B5" w14:textId="77777777" w:rsidR="00117443" w:rsidRPr="007F21F5" w:rsidRDefault="00CE54C3" w:rsidP="00CF18E5">
      <w:pPr>
        <w:numPr>
          <w:ilvl w:val="4"/>
          <w:numId w:val="32"/>
        </w:numPr>
        <w:jc w:val="both"/>
        <w:rPr>
          <w:rFonts w:asciiTheme="majorHAnsi" w:hAnsiTheme="majorHAnsi" w:cstheme="minorHAnsi"/>
          <w:sz w:val="22"/>
          <w:szCs w:val="22"/>
        </w:rPr>
      </w:pPr>
      <w:r w:rsidRPr="007F21F5">
        <w:rPr>
          <w:rFonts w:asciiTheme="majorHAnsi" w:hAnsiTheme="majorHAnsi" w:cstheme="minorHAnsi"/>
          <w:b/>
          <w:sz w:val="22"/>
          <w:szCs w:val="22"/>
        </w:rPr>
        <w:t xml:space="preserve">Verifier: </w:t>
      </w:r>
      <w:r w:rsidR="00117443" w:rsidRPr="007F21F5">
        <w:rPr>
          <w:rFonts w:asciiTheme="majorHAnsi" w:hAnsiTheme="majorHAnsi" w:cstheme="minorHAnsi"/>
          <w:sz w:val="22"/>
          <w:szCs w:val="22"/>
        </w:rPr>
        <w:t>List with information, data and documents required</w:t>
      </w:r>
      <w:r w:rsidR="00371E24" w:rsidRPr="007F21F5">
        <w:rPr>
          <w:rFonts w:asciiTheme="majorHAnsi" w:hAnsiTheme="majorHAnsi" w:cstheme="minorHAnsi"/>
          <w:sz w:val="22"/>
          <w:szCs w:val="22"/>
        </w:rPr>
        <w:t>, and</w:t>
      </w:r>
      <w:r w:rsidR="00117443" w:rsidRPr="007F21F5">
        <w:rPr>
          <w:rFonts w:asciiTheme="majorHAnsi" w:hAnsiTheme="majorHAnsi" w:cstheme="minorHAnsi"/>
          <w:sz w:val="22"/>
          <w:szCs w:val="22"/>
        </w:rPr>
        <w:t xml:space="preserve"> </w:t>
      </w:r>
    </w:p>
    <w:p w14:paraId="73AC02E7" w14:textId="3295F706" w:rsidR="00CE54C3" w:rsidRPr="007F21F5" w:rsidRDefault="00117443" w:rsidP="00CF18E5">
      <w:pPr>
        <w:numPr>
          <w:ilvl w:val="4"/>
          <w:numId w:val="32"/>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w:t>
      </w:r>
      <w:r w:rsidR="00CE54C3" w:rsidRPr="007F21F5">
        <w:rPr>
          <w:rFonts w:asciiTheme="majorHAnsi" w:hAnsiTheme="majorHAnsi" w:cstheme="minorHAnsi"/>
          <w:sz w:val="22"/>
          <w:szCs w:val="22"/>
        </w:rPr>
        <w:t>Documented procedure</w:t>
      </w:r>
      <w:r w:rsidRPr="007F21F5">
        <w:rPr>
          <w:rFonts w:asciiTheme="majorHAnsi" w:hAnsiTheme="majorHAnsi" w:cstheme="minorHAnsi"/>
          <w:sz w:val="22"/>
          <w:szCs w:val="22"/>
        </w:rPr>
        <w:t xml:space="preserve"> </w:t>
      </w:r>
      <w:r w:rsidR="007C5864" w:rsidRPr="007F21F5">
        <w:rPr>
          <w:rFonts w:asciiTheme="majorHAnsi" w:hAnsiTheme="majorHAnsi" w:cstheme="minorHAnsi"/>
          <w:sz w:val="22"/>
          <w:szCs w:val="22"/>
        </w:rPr>
        <w:t>and</w:t>
      </w:r>
      <w:r w:rsidRPr="007F21F5">
        <w:rPr>
          <w:rFonts w:asciiTheme="majorHAnsi" w:hAnsiTheme="majorHAnsi" w:cstheme="minorHAnsi"/>
          <w:sz w:val="22"/>
          <w:szCs w:val="22"/>
        </w:rPr>
        <w:t xml:space="preserve"> e</w:t>
      </w:r>
      <w:r w:rsidR="00CE54C3" w:rsidRPr="007F21F5">
        <w:rPr>
          <w:rFonts w:asciiTheme="majorHAnsi" w:hAnsiTheme="majorHAnsi" w:cstheme="minorHAnsi"/>
          <w:sz w:val="22"/>
          <w:szCs w:val="22"/>
        </w:rPr>
        <w:t xml:space="preserve">vidence that </w:t>
      </w:r>
      <w:r w:rsidR="00922D7C" w:rsidRPr="007F21F5">
        <w:rPr>
          <w:rFonts w:asciiTheme="majorHAnsi" w:hAnsiTheme="majorHAnsi" w:cstheme="minorHAnsi"/>
          <w:sz w:val="22"/>
          <w:szCs w:val="22"/>
        </w:rPr>
        <w:t xml:space="preserve">the </w:t>
      </w:r>
      <w:r w:rsidR="005D14FB" w:rsidRPr="007F21F5">
        <w:rPr>
          <w:rFonts w:asciiTheme="majorHAnsi" w:hAnsiTheme="majorHAnsi" w:cstheme="minorHAnsi"/>
          <w:sz w:val="22"/>
          <w:szCs w:val="22"/>
        </w:rPr>
        <w:t xml:space="preserve">process </w:t>
      </w:r>
      <w:r w:rsidR="00CE54C3" w:rsidRPr="007F21F5">
        <w:rPr>
          <w:rFonts w:asciiTheme="majorHAnsi" w:hAnsiTheme="majorHAnsi" w:cstheme="minorHAnsi"/>
          <w:sz w:val="22"/>
          <w:szCs w:val="22"/>
        </w:rPr>
        <w:t>has been implemented</w:t>
      </w:r>
      <w:r w:rsidR="00371E24" w:rsidRPr="007F21F5">
        <w:rPr>
          <w:rFonts w:asciiTheme="majorHAnsi" w:hAnsiTheme="majorHAnsi" w:cstheme="minorHAnsi"/>
          <w:sz w:val="22"/>
          <w:szCs w:val="22"/>
        </w:rPr>
        <w:t>, and</w:t>
      </w:r>
    </w:p>
    <w:p w14:paraId="28F84431" w14:textId="31546E25" w:rsidR="00CE54C3" w:rsidRPr="007F21F5" w:rsidRDefault="00CE54C3" w:rsidP="00CF18E5">
      <w:pPr>
        <w:numPr>
          <w:ilvl w:val="4"/>
          <w:numId w:val="32"/>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w:t>
      </w:r>
      <w:r w:rsidR="00117443" w:rsidRPr="007F21F5">
        <w:rPr>
          <w:rFonts w:asciiTheme="majorHAnsi" w:hAnsiTheme="majorHAnsi" w:cstheme="minorHAnsi"/>
          <w:sz w:val="22"/>
          <w:szCs w:val="22"/>
        </w:rPr>
        <w:t xml:space="preserve">Relevant </w:t>
      </w:r>
      <w:r w:rsidR="00922D7C" w:rsidRPr="007F21F5">
        <w:rPr>
          <w:rFonts w:asciiTheme="majorHAnsi" w:hAnsiTheme="majorHAnsi" w:cstheme="minorHAnsi"/>
          <w:sz w:val="22"/>
          <w:szCs w:val="22"/>
        </w:rPr>
        <w:t>w</w:t>
      </w:r>
      <w:r w:rsidR="00117443" w:rsidRPr="007F21F5">
        <w:rPr>
          <w:rFonts w:asciiTheme="majorHAnsi" w:hAnsiTheme="majorHAnsi" w:cstheme="minorHAnsi"/>
          <w:sz w:val="22"/>
          <w:szCs w:val="22"/>
        </w:rPr>
        <w:t xml:space="preserve">ebsites indicating </w:t>
      </w:r>
      <w:r w:rsidR="00454FE3" w:rsidRPr="007F21F5">
        <w:rPr>
          <w:rFonts w:asciiTheme="majorHAnsi" w:hAnsiTheme="majorHAnsi" w:cstheme="minorHAnsi"/>
          <w:sz w:val="22"/>
          <w:szCs w:val="22"/>
        </w:rPr>
        <w:t xml:space="preserve">the </w:t>
      </w:r>
      <w:r w:rsidR="0032571F" w:rsidRPr="007F21F5">
        <w:rPr>
          <w:rFonts w:asciiTheme="majorHAnsi" w:hAnsiTheme="majorHAnsi" w:cstheme="minorHAnsi"/>
          <w:sz w:val="22"/>
          <w:szCs w:val="22"/>
        </w:rPr>
        <w:t>stat</w:t>
      </w:r>
      <w:r w:rsidR="001B3A32" w:rsidRPr="007F21F5">
        <w:rPr>
          <w:rFonts w:asciiTheme="majorHAnsi" w:hAnsiTheme="majorHAnsi" w:cstheme="minorHAnsi"/>
          <w:sz w:val="22"/>
          <w:szCs w:val="22"/>
        </w:rPr>
        <w:t>u</w:t>
      </w:r>
      <w:r w:rsidR="0032571F" w:rsidRPr="007F21F5">
        <w:rPr>
          <w:rFonts w:asciiTheme="majorHAnsi" w:hAnsiTheme="majorHAnsi" w:cstheme="minorHAnsi"/>
          <w:sz w:val="22"/>
          <w:szCs w:val="22"/>
        </w:rPr>
        <w:t xml:space="preserve">s and </w:t>
      </w:r>
      <w:r w:rsidR="001B3A32" w:rsidRPr="007F21F5">
        <w:rPr>
          <w:rFonts w:asciiTheme="majorHAnsi" w:hAnsiTheme="majorHAnsi" w:cstheme="minorHAnsi"/>
          <w:sz w:val="22"/>
          <w:szCs w:val="22"/>
        </w:rPr>
        <w:t>validity of</w:t>
      </w:r>
      <w:r w:rsidR="0032571F" w:rsidRPr="007F21F5">
        <w:rPr>
          <w:rFonts w:asciiTheme="majorHAnsi" w:hAnsiTheme="majorHAnsi" w:cstheme="minorHAnsi"/>
          <w:sz w:val="22"/>
          <w:szCs w:val="22"/>
        </w:rPr>
        <w:t xml:space="preserve"> </w:t>
      </w:r>
      <w:r w:rsidR="00117443" w:rsidRPr="007F21F5">
        <w:rPr>
          <w:rFonts w:asciiTheme="majorHAnsi" w:hAnsiTheme="majorHAnsi" w:cstheme="minorHAnsi"/>
          <w:sz w:val="22"/>
          <w:szCs w:val="22"/>
        </w:rPr>
        <w:t>certificates</w:t>
      </w:r>
      <w:r w:rsidRPr="007F21F5">
        <w:rPr>
          <w:rFonts w:asciiTheme="majorHAnsi" w:hAnsiTheme="majorHAnsi" w:cstheme="minorHAnsi"/>
          <w:sz w:val="22"/>
          <w:szCs w:val="22"/>
        </w:rPr>
        <w:t>.</w:t>
      </w:r>
    </w:p>
    <w:p w14:paraId="575CD168" w14:textId="13287147" w:rsidR="004264B8" w:rsidRPr="007F21F5" w:rsidRDefault="004264B8" w:rsidP="00CF18E5">
      <w:pPr>
        <w:numPr>
          <w:ilvl w:val="4"/>
          <w:numId w:val="32"/>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w:t>
      </w:r>
      <w:r w:rsidR="00D9603E" w:rsidRPr="007F21F5">
        <w:rPr>
          <w:rFonts w:asciiTheme="majorHAnsi" w:hAnsiTheme="majorHAnsi" w:cstheme="minorHAnsi"/>
          <w:sz w:val="22"/>
          <w:szCs w:val="22"/>
        </w:rPr>
        <w:t>D</w:t>
      </w:r>
      <w:r w:rsidRPr="007F21F5">
        <w:rPr>
          <w:rFonts w:asciiTheme="majorHAnsi" w:hAnsiTheme="majorHAnsi" w:cstheme="minorHAnsi"/>
          <w:sz w:val="22"/>
          <w:szCs w:val="22"/>
        </w:rPr>
        <w:t xml:space="preserve">ocuments such as invoices </w:t>
      </w:r>
      <w:r w:rsidR="001B3A32" w:rsidRPr="007F21F5">
        <w:rPr>
          <w:rFonts w:asciiTheme="majorHAnsi" w:hAnsiTheme="majorHAnsi" w:cstheme="minorHAnsi"/>
          <w:sz w:val="22"/>
          <w:szCs w:val="22"/>
        </w:rPr>
        <w:t xml:space="preserve">and </w:t>
      </w:r>
      <w:r w:rsidRPr="007F21F5">
        <w:rPr>
          <w:rFonts w:asciiTheme="majorHAnsi" w:hAnsiTheme="majorHAnsi" w:cstheme="minorHAnsi"/>
          <w:sz w:val="22"/>
          <w:szCs w:val="22"/>
        </w:rPr>
        <w:t>bill</w:t>
      </w:r>
      <w:r w:rsidR="00922D7C" w:rsidRPr="007F21F5">
        <w:rPr>
          <w:rFonts w:asciiTheme="majorHAnsi" w:hAnsiTheme="majorHAnsi" w:cstheme="minorHAnsi"/>
          <w:sz w:val="22"/>
          <w:szCs w:val="22"/>
        </w:rPr>
        <w:t>s</w:t>
      </w:r>
      <w:r w:rsidRPr="007F21F5">
        <w:rPr>
          <w:rFonts w:asciiTheme="majorHAnsi" w:hAnsiTheme="majorHAnsi" w:cstheme="minorHAnsi"/>
          <w:sz w:val="22"/>
          <w:szCs w:val="22"/>
        </w:rPr>
        <w:t xml:space="preserve"> of lading. </w:t>
      </w:r>
    </w:p>
    <w:p w14:paraId="118E7AAD" w14:textId="5A19E260" w:rsidR="00F36488" w:rsidRPr="007F21F5" w:rsidRDefault="00F36488" w:rsidP="00F36488">
      <w:pPr>
        <w:ind w:left="1800"/>
        <w:jc w:val="both"/>
        <w:rPr>
          <w:rFonts w:asciiTheme="majorHAnsi" w:hAnsiTheme="majorHAnsi" w:cstheme="minorHAnsi"/>
          <w:sz w:val="22"/>
          <w:szCs w:val="22"/>
        </w:rPr>
      </w:pPr>
    </w:p>
    <w:p w14:paraId="1EDA792C" w14:textId="77777777" w:rsidR="00305479" w:rsidRPr="007F21F5" w:rsidRDefault="00305479" w:rsidP="00373CEE">
      <w:pPr>
        <w:ind w:left="1440"/>
        <w:jc w:val="both"/>
        <w:rPr>
          <w:rFonts w:asciiTheme="majorHAnsi" w:hAnsiTheme="majorHAnsi" w:cstheme="minorHAnsi"/>
          <w:color w:val="0000FF"/>
          <w:sz w:val="22"/>
          <w:szCs w:val="22"/>
        </w:rPr>
      </w:pPr>
    </w:p>
    <w:p w14:paraId="3E674029" w14:textId="1026FA79" w:rsidR="00CE54C3" w:rsidRPr="007F21F5" w:rsidRDefault="002C7698" w:rsidP="004C6289">
      <w:pPr>
        <w:ind w:left="567"/>
        <w:jc w:val="both"/>
        <w:rPr>
          <w:rFonts w:asciiTheme="majorHAnsi" w:hAnsiTheme="majorHAnsi" w:cstheme="minorHAnsi"/>
          <w:sz w:val="22"/>
          <w:szCs w:val="22"/>
        </w:rPr>
      </w:pPr>
      <w:r w:rsidRPr="007F21F5">
        <w:rPr>
          <w:rFonts w:asciiTheme="majorHAnsi" w:hAnsiTheme="majorHAnsi" w:cstheme="minorHAnsi"/>
          <w:b/>
          <w:sz w:val="22"/>
          <w:szCs w:val="22"/>
        </w:rPr>
        <w:t>Indicator 0.3</w:t>
      </w:r>
      <w:r w:rsidR="00CE54C3" w:rsidRPr="007F21F5">
        <w:rPr>
          <w:rFonts w:asciiTheme="majorHAnsi" w:hAnsiTheme="majorHAnsi" w:cstheme="minorHAnsi"/>
          <w:b/>
          <w:sz w:val="22"/>
          <w:szCs w:val="22"/>
        </w:rPr>
        <w:t>.2</w:t>
      </w:r>
      <w:r w:rsidR="004D0491" w:rsidRPr="007F21F5">
        <w:rPr>
          <w:rFonts w:asciiTheme="majorHAnsi" w:hAnsiTheme="majorHAnsi" w:cstheme="minorHAnsi"/>
          <w:b/>
          <w:sz w:val="22"/>
          <w:szCs w:val="22"/>
        </w:rPr>
        <w:t xml:space="preserve"> (Major Indicator)</w:t>
      </w:r>
      <w:r w:rsidR="00CE54C3" w:rsidRPr="007F21F5">
        <w:rPr>
          <w:rFonts w:asciiTheme="majorHAnsi" w:hAnsiTheme="majorHAnsi" w:cstheme="minorHAnsi"/>
          <w:b/>
          <w:sz w:val="22"/>
          <w:szCs w:val="22"/>
        </w:rPr>
        <w:t>:</w:t>
      </w:r>
      <w:r w:rsidR="00CE54C3" w:rsidRPr="007F21F5">
        <w:rPr>
          <w:rFonts w:asciiTheme="majorHAnsi" w:hAnsiTheme="majorHAnsi" w:cstheme="minorHAnsi"/>
          <w:sz w:val="22"/>
          <w:szCs w:val="22"/>
        </w:rPr>
        <w:t xml:space="preserve"> The economic operator </w:t>
      </w:r>
      <w:r w:rsidR="00CE54C3" w:rsidRPr="007F21F5">
        <w:rPr>
          <w:rFonts w:asciiTheme="majorHAnsi" w:hAnsiTheme="majorHAnsi" w:cstheme="minorHAnsi"/>
          <w:b/>
          <w:sz w:val="22"/>
          <w:szCs w:val="22"/>
          <w:u w:val="single" w:color="0070C0"/>
        </w:rPr>
        <w:t>shall</w:t>
      </w:r>
      <w:r w:rsidR="000F0307" w:rsidRPr="007F21F5">
        <w:rPr>
          <w:rFonts w:asciiTheme="majorHAnsi" w:hAnsiTheme="majorHAnsi" w:cstheme="minorHAnsi"/>
          <w:sz w:val="22"/>
          <w:szCs w:val="22"/>
          <w:u w:val="single" w:color="0070C0"/>
        </w:rPr>
        <w:t xml:space="preserve"> have records</w:t>
      </w:r>
      <w:r w:rsidR="000F0307" w:rsidRPr="007F21F5">
        <w:rPr>
          <w:rFonts w:asciiTheme="majorHAnsi" w:hAnsiTheme="majorHAnsi" w:cstheme="minorHAnsi"/>
          <w:sz w:val="22"/>
          <w:szCs w:val="22"/>
        </w:rPr>
        <w:t xml:space="preserve"> of</w:t>
      </w:r>
      <w:r w:rsidR="00CE54C3" w:rsidRPr="007F21F5">
        <w:rPr>
          <w:rFonts w:asciiTheme="majorHAnsi" w:hAnsiTheme="majorHAnsi" w:cstheme="minorHAnsi"/>
          <w:sz w:val="22"/>
          <w:szCs w:val="22"/>
        </w:rPr>
        <w:t xml:space="preserve"> relevant information </w:t>
      </w:r>
      <w:r w:rsidR="00CE54C3" w:rsidRPr="007F21F5">
        <w:rPr>
          <w:rFonts w:asciiTheme="majorHAnsi" w:hAnsiTheme="majorHAnsi" w:cstheme="minorHAnsi"/>
          <w:sz w:val="22"/>
          <w:szCs w:val="22"/>
          <w:u w:val="single" w:color="0070C0"/>
        </w:rPr>
        <w:t>for each batch</w:t>
      </w:r>
      <w:r w:rsidR="00A03F9E" w:rsidRPr="007F21F5">
        <w:rPr>
          <w:rFonts w:asciiTheme="majorHAnsi" w:hAnsiTheme="majorHAnsi" w:cstheme="minorHAnsi"/>
          <w:sz w:val="22"/>
          <w:szCs w:val="22"/>
          <w:u w:val="single" w:color="0070C0"/>
        </w:rPr>
        <w:t>, consignment</w:t>
      </w:r>
      <w:r w:rsidR="00CE54C3" w:rsidRPr="007F21F5">
        <w:rPr>
          <w:rFonts w:asciiTheme="majorHAnsi" w:hAnsiTheme="majorHAnsi" w:cstheme="minorHAnsi"/>
          <w:sz w:val="22"/>
          <w:szCs w:val="22"/>
          <w:u w:val="single" w:color="0070C0"/>
        </w:rPr>
        <w:t xml:space="preserve"> and/or volume of </w:t>
      </w:r>
      <w:r w:rsidR="00F81B91" w:rsidRPr="007F21F5">
        <w:rPr>
          <w:rFonts w:asciiTheme="majorHAnsi" w:hAnsiTheme="majorHAnsi" w:cstheme="minorHAnsi"/>
          <w:sz w:val="22"/>
          <w:szCs w:val="22"/>
          <w:u w:val="single" w:color="0070C0"/>
        </w:rPr>
        <w:t>raw materials and f</w:t>
      </w:r>
      <w:r w:rsidR="00252C85">
        <w:rPr>
          <w:rFonts w:asciiTheme="majorHAnsi" w:hAnsiTheme="majorHAnsi" w:cstheme="minorHAnsi"/>
          <w:sz w:val="22"/>
          <w:szCs w:val="22"/>
          <w:u w:val="single" w:color="0070C0"/>
        </w:rPr>
        <w:t>ood and feed</w:t>
      </w:r>
      <w:r w:rsidR="00F81B91" w:rsidRPr="007F21F5">
        <w:rPr>
          <w:rFonts w:asciiTheme="majorHAnsi" w:hAnsiTheme="majorHAnsi" w:cstheme="minorHAnsi"/>
          <w:sz w:val="22"/>
          <w:szCs w:val="22"/>
          <w:u w:val="single" w:color="0070C0"/>
        </w:rPr>
        <w:t xml:space="preserve"> </w:t>
      </w:r>
      <w:r w:rsidR="00CE54C3" w:rsidRPr="007F21F5">
        <w:rPr>
          <w:rFonts w:asciiTheme="majorHAnsi" w:hAnsiTheme="majorHAnsi" w:cstheme="minorHAnsi"/>
          <w:sz w:val="22"/>
          <w:szCs w:val="22"/>
          <w:u w:val="single" w:color="0070C0"/>
        </w:rPr>
        <w:t>received</w:t>
      </w:r>
      <w:r w:rsidR="00CE54C3" w:rsidRPr="007F21F5">
        <w:rPr>
          <w:rFonts w:asciiTheme="majorHAnsi" w:hAnsiTheme="majorHAnsi" w:cstheme="minorHAnsi"/>
          <w:sz w:val="22"/>
          <w:szCs w:val="22"/>
        </w:rPr>
        <w:t>.</w:t>
      </w:r>
      <w:r w:rsidR="00F3673E" w:rsidRPr="007F21F5">
        <w:rPr>
          <w:rFonts w:asciiTheme="majorHAnsi" w:hAnsiTheme="majorHAnsi" w:cstheme="minorHAnsi"/>
          <w:sz w:val="22"/>
          <w:szCs w:val="22"/>
        </w:rPr>
        <w:t xml:space="preserve"> Th</w:t>
      </w:r>
      <w:r w:rsidR="006D117C" w:rsidRPr="007F21F5">
        <w:rPr>
          <w:rFonts w:asciiTheme="majorHAnsi" w:hAnsiTheme="majorHAnsi" w:cstheme="minorHAnsi"/>
          <w:sz w:val="22"/>
          <w:szCs w:val="22"/>
        </w:rPr>
        <w:t>e economic operator should monitor this information</w:t>
      </w:r>
      <w:r w:rsidR="00F3673E" w:rsidRPr="007F21F5">
        <w:rPr>
          <w:rFonts w:asciiTheme="majorHAnsi" w:hAnsiTheme="majorHAnsi" w:cstheme="minorHAnsi"/>
          <w:sz w:val="22"/>
          <w:szCs w:val="22"/>
        </w:rPr>
        <w:t xml:space="preserve"> to ensure it is accurate and reliable through internal monitoring and verification activities.</w:t>
      </w:r>
    </w:p>
    <w:p w14:paraId="1A15410F" w14:textId="1F81D318" w:rsidR="007C5864" w:rsidRPr="007F21F5" w:rsidRDefault="00CE54C3" w:rsidP="00CF18E5">
      <w:pPr>
        <w:numPr>
          <w:ilvl w:val="4"/>
          <w:numId w:val="31"/>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Records including</w:t>
      </w:r>
      <w:r w:rsidR="00125A15" w:rsidRPr="007F21F5">
        <w:rPr>
          <w:rFonts w:asciiTheme="majorHAnsi" w:hAnsiTheme="majorHAnsi" w:cstheme="minorHAnsi"/>
          <w:sz w:val="22"/>
          <w:szCs w:val="22"/>
        </w:rPr>
        <w:t xml:space="preserve"> country of origin, </w:t>
      </w:r>
      <w:r w:rsidRPr="007F21F5">
        <w:rPr>
          <w:rFonts w:asciiTheme="majorHAnsi" w:hAnsiTheme="majorHAnsi" w:cstheme="minorHAnsi"/>
          <w:sz w:val="22"/>
          <w:szCs w:val="22"/>
        </w:rPr>
        <w:t>sustai</w:t>
      </w:r>
      <w:r w:rsidR="007C5864" w:rsidRPr="007F21F5">
        <w:rPr>
          <w:rFonts w:asciiTheme="majorHAnsi" w:hAnsiTheme="majorHAnsi" w:cstheme="minorHAnsi"/>
          <w:sz w:val="22"/>
          <w:szCs w:val="22"/>
        </w:rPr>
        <w:t>nab</w:t>
      </w:r>
      <w:r w:rsidR="00B13683" w:rsidRPr="007F21F5">
        <w:rPr>
          <w:rFonts w:asciiTheme="majorHAnsi" w:hAnsiTheme="majorHAnsi" w:cstheme="minorHAnsi"/>
          <w:sz w:val="22"/>
          <w:szCs w:val="22"/>
        </w:rPr>
        <w:t>ility characteristic</w:t>
      </w:r>
      <w:r w:rsidR="00922D7C" w:rsidRPr="007F21F5">
        <w:rPr>
          <w:rFonts w:asciiTheme="majorHAnsi" w:hAnsiTheme="majorHAnsi" w:cstheme="minorHAnsi"/>
          <w:sz w:val="22"/>
          <w:szCs w:val="22"/>
        </w:rPr>
        <w:t>s</w:t>
      </w:r>
      <w:r w:rsidR="007D746D">
        <w:rPr>
          <w:rFonts w:asciiTheme="majorHAnsi" w:hAnsiTheme="majorHAnsi" w:cstheme="minorHAnsi"/>
          <w:sz w:val="22"/>
          <w:szCs w:val="22"/>
        </w:rPr>
        <w:t xml:space="preserve"> (if applicable)</w:t>
      </w:r>
      <w:r w:rsidR="00D27409" w:rsidRPr="007F21F5">
        <w:rPr>
          <w:rFonts w:asciiTheme="majorHAnsi" w:hAnsiTheme="majorHAnsi" w:cstheme="minorHAnsi"/>
          <w:sz w:val="22"/>
          <w:szCs w:val="22"/>
        </w:rPr>
        <w:t xml:space="preserve">, information </w:t>
      </w:r>
      <w:r w:rsidR="00922D7C" w:rsidRPr="007F21F5">
        <w:rPr>
          <w:rFonts w:asciiTheme="majorHAnsi" w:hAnsiTheme="majorHAnsi" w:cstheme="minorHAnsi"/>
          <w:sz w:val="22"/>
          <w:szCs w:val="22"/>
        </w:rPr>
        <w:t>on whether</w:t>
      </w:r>
      <w:r w:rsidR="00D27409" w:rsidRPr="007F21F5">
        <w:rPr>
          <w:rFonts w:asciiTheme="majorHAnsi" w:hAnsiTheme="majorHAnsi" w:cstheme="minorHAnsi"/>
          <w:sz w:val="22"/>
          <w:szCs w:val="22"/>
        </w:rPr>
        <w:t xml:space="preserve"> the </w:t>
      </w:r>
      <w:r w:rsidR="00E17486" w:rsidRPr="007F21F5">
        <w:rPr>
          <w:rFonts w:asciiTheme="majorHAnsi" w:hAnsiTheme="majorHAnsi" w:cstheme="minorHAnsi"/>
          <w:sz w:val="22"/>
          <w:szCs w:val="22"/>
        </w:rPr>
        <w:t xml:space="preserve">raw </w:t>
      </w:r>
      <w:r w:rsidR="009E15DC" w:rsidRPr="007F21F5">
        <w:rPr>
          <w:rFonts w:asciiTheme="majorHAnsi" w:hAnsiTheme="majorHAnsi" w:cstheme="minorHAnsi"/>
          <w:sz w:val="22"/>
          <w:szCs w:val="22"/>
        </w:rPr>
        <w:t>material</w:t>
      </w:r>
      <w:r w:rsidR="00D27409" w:rsidRPr="007F21F5">
        <w:rPr>
          <w:rFonts w:asciiTheme="majorHAnsi" w:hAnsiTheme="majorHAnsi" w:cstheme="minorHAnsi"/>
          <w:sz w:val="22"/>
          <w:szCs w:val="22"/>
        </w:rPr>
        <w:t xml:space="preserve"> is </w:t>
      </w:r>
      <w:r w:rsidR="009E15DC" w:rsidRPr="007F21F5">
        <w:rPr>
          <w:rFonts w:asciiTheme="majorHAnsi" w:hAnsiTheme="majorHAnsi" w:cstheme="minorHAnsi"/>
          <w:sz w:val="22"/>
          <w:szCs w:val="22"/>
        </w:rPr>
        <w:t xml:space="preserve">or is derived from </w:t>
      </w:r>
      <w:r w:rsidR="00D27409" w:rsidRPr="007F21F5">
        <w:rPr>
          <w:rFonts w:asciiTheme="majorHAnsi" w:hAnsiTheme="majorHAnsi" w:cstheme="minorHAnsi"/>
          <w:sz w:val="22"/>
          <w:szCs w:val="22"/>
        </w:rPr>
        <w:t xml:space="preserve">a </w:t>
      </w:r>
      <w:r w:rsidR="001E0C99" w:rsidRPr="007F21F5">
        <w:rPr>
          <w:rFonts w:asciiTheme="majorHAnsi" w:hAnsiTheme="majorHAnsi" w:cstheme="minorHAnsi"/>
          <w:sz w:val="22"/>
          <w:szCs w:val="22"/>
        </w:rPr>
        <w:t>“</w:t>
      </w:r>
      <w:r w:rsidR="00D27409" w:rsidRPr="007F21F5">
        <w:rPr>
          <w:rFonts w:asciiTheme="majorHAnsi" w:hAnsiTheme="majorHAnsi" w:cstheme="minorHAnsi"/>
          <w:sz w:val="22"/>
          <w:szCs w:val="22"/>
        </w:rPr>
        <w:t>waste and residue</w:t>
      </w:r>
      <w:r w:rsidR="001E0C99" w:rsidRPr="007F21F5">
        <w:rPr>
          <w:rFonts w:asciiTheme="majorHAnsi" w:hAnsiTheme="majorHAnsi" w:cstheme="minorHAnsi"/>
          <w:sz w:val="22"/>
          <w:szCs w:val="22"/>
        </w:rPr>
        <w:t>”</w:t>
      </w:r>
      <w:r w:rsidR="00186C63" w:rsidRPr="007F21F5">
        <w:rPr>
          <w:rFonts w:asciiTheme="majorHAnsi" w:hAnsiTheme="majorHAnsi" w:cstheme="minorHAnsi"/>
          <w:sz w:val="22"/>
          <w:szCs w:val="22"/>
        </w:rPr>
        <w:t xml:space="preserve"> </w:t>
      </w:r>
      <w:r w:rsidR="00D27409" w:rsidRPr="007F21F5">
        <w:rPr>
          <w:rFonts w:asciiTheme="majorHAnsi" w:hAnsiTheme="majorHAnsi" w:cstheme="minorHAnsi"/>
          <w:sz w:val="22"/>
          <w:szCs w:val="22"/>
        </w:rPr>
        <w:t>or not</w:t>
      </w:r>
      <w:r w:rsidR="00B13683" w:rsidRPr="007F21F5">
        <w:rPr>
          <w:rFonts w:asciiTheme="majorHAnsi" w:hAnsiTheme="majorHAnsi" w:cstheme="minorHAnsi"/>
          <w:sz w:val="22"/>
          <w:szCs w:val="22"/>
        </w:rPr>
        <w:t>, and</w:t>
      </w:r>
    </w:p>
    <w:p w14:paraId="6E28592E" w14:textId="6521AF31" w:rsidR="000F26CC" w:rsidRPr="007F21F5" w:rsidRDefault="000F26CC" w:rsidP="00CF18E5">
      <w:pPr>
        <w:numPr>
          <w:ilvl w:val="4"/>
          <w:numId w:val="31"/>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For wastes and residues, check that the content of the consignment has not been altered in any way from its point of origin.</w:t>
      </w:r>
    </w:p>
    <w:p w14:paraId="3C6D9FF6" w14:textId="77777777" w:rsidR="00B13683" w:rsidRPr="007F21F5" w:rsidRDefault="007C5864" w:rsidP="00CF18E5">
      <w:pPr>
        <w:numPr>
          <w:ilvl w:val="4"/>
          <w:numId w:val="31"/>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w:t>
      </w:r>
      <w:r w:rsidR="00B13683" w:rsidRPr="007F21F5">
        <w:rPr>
          <w:rFonts w:asciiTheme="majorHAnsi" w:hAnsiTheme="majorHAnsi" w:cstheme="minorHAnsi"/>
          <w:sz w:val="22"/>
          <w:szCs w:val="22"/>
        </w:rPr>
        <w:t xml:space="preserve">Copy of </w:t>
      </w:r>
      <w:r w:rsidR="00922D7C" w:rsidRPr="007F21F5">
        <w:rPr>
          <w:rFonts w:asciiTheme="majorHAnsi" w:hAnsiTheme="majorHAnsi" w:cstheme="minorHAnsi"/>
          <w:sz w:val="22"/>
          <w:szCs w:val="22"/>
        </w:rPr>
        <w:t xml:space="preserve">the </w:t>
      </w:r>
      <w:r w:rsidR="00B13683" w:rsidRPr="007F21F5">
        <w:rPr>
          <w:rFonts w:asciiTheme="majorHAnsi" w:hAnsiTheme="majorHAnsi" w:cstheme="minorHAnsi"/>
          <w:sz w:val="22"/>
          <w:szCs w:val="22"/>
        </w:rPr>
        <w:t xml:space="preserve">relevant invoice and/or </w:t>
      </w:r>
      <w:r w:rsidR="00DE3B5B" w:rsidRPr="007F21F5">
        <w:rPr>
          <w:rFonts w:asciiTheme="majorHAnsi" w:hAnsiTheme="majorHAnsi" w:cstheme="minorHAnsi"/>
          <w:sz w:val="22"/>
          <w:szCs w:val="22"/>
        </w:rPr>
        <w:t xml:space="preserve">delivery </w:t>
      </w:r>
      <w:r w:rsidR="00B13683" w:rsidRPr="007F21F5">
        <w:rPr>
          <w:rFonts w:asciiTheme="majorHAnsi" w:hAnsiTheme="majorHAnsi" w:cstheme="minorHAnsi"/>
          <w:sz w:val="22"/>
          <w:szCs w:val="22"/>
        </w:rPr>
        <w:t>document, and</w:t>
      </w:r>
    </w:p>
    <w:p w14:paraId="549E6D18" w14:textId="77777777" w:rsidR="00CE54C3" w:rsidRPr="007F21F5" w:rsidRDefault="00B13683" w:rsidP="00CF18E5">
      <w:pPr>
        <w:numPr>
          <w:ilvl w:val="4"/>
          <w:numId w:val="31"/>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w:t>
      </w:r>
      <w:r w:rsidR="007C5864" w:rsidRPr="007F21F5">
        <w:rPr>
          <w:rFonts w:asciiTheme="majorHAnsi" w:hAnsiTheme="majorHAnsi" w:cstheme="minorHAnsi"/>
          <w:sz w:val="22"/>
          <w:szCs w:val="22"/>
        </w:rPr>
        <w:t>Copy of</w:t>
      </w:r>
      <w:r w:rsidR="00922D7C" w:rsidRPr="007F21F5">
        <w:rPr>
          <w:rFonts w:asciiTheme="majorHAnsi" w:hAnsiTheme="majorHAnsi" w:cstheme="minorHAnsi"/>
          <w:sz w:val="22"/>
          <w:szCs w:val="22"/>
        </w:rPr>
        <w:t xml:space="preserve"> the</w:t>
      </w:r>
      <w:r w:rsidR="007C5864" w:rsidRPr="007F21F5">
        <w:rPr>
          <w:rFonts w:asciiTheme="majorHAnsi" w:hAnsiTheme="majorHAnsi" w:cstheme="minorHAnsi"/>
          <w:sz w:val="22"/>
          <w:szCs w:val="22"/>
        </w:rPr>
        <w:t xml:space="preserve"> valid certificate</w:t>
      </w:r>
      <w:r w:rsidR="00CE54C3" w:rsidRPr="007F21F5">
        <w:rPr>
          <w:rFonts w:asciiTheme="majorHAnsi" w:hAnsiTheme="majorHAnsi" w:cstheme="minorHAnsi"/>
          <w:sz w:val="22"/>
          <w:szCs w:val="22"/>
        </w:rPr>
        <w:t xml:space="preserve">.  </w:t>
      </w:r>
    </w:p>
    <w:p w14:paraId="50306557" w14:textId="77777777" w:rsidR="00D24BA6" w:rsidRPr="007F21F5" w:rsidRDefault="00D24BA6" w:rsidP="008948FD">
      <w:pPr>
        <w:jc w:val="both"/>
        <w:rPr>
          <w:rFonts w:asciiTheme="majorHAnsi" w:hAnsiTheme="majorHAnsi" w:cstheme="minorHAnsi"/>
          <w:b/>
          <w:sz w:val="22"/>
          <w:szCs w:val="22"/>
        </w:rPr>
      </w:pPr>
    </w:p>
    <w:p w14:paraId="708EDEE0" w14:textId="3409218D" w:rsidR="00612B4B" w:rsidRPr="007F21F5" w:rsidRDefault="00612B4B" w:rsidP="004C6289">
      <w:pPr>
        <w:ind w:left="284"/>
        <w:jc w:val="both"/>
        <w:rPr>
          <w:rFonts w:asciiTheme="majorHAnsi" w:hAnsiTheme="majorHAnsi" w:cstheme="minorHAnsi"/>
          <w:b/>
          <w:sz w:val="22"/>
          <w:szCs w:val="22"/>
        </w:rPr>
      </w:pPr>
    </w:p>
    <w:p w14:paraId="41433327" w14:textId="7B57CC44" w:rsidR="00CE54C3" w:rsidRPr="007F21F5" w:rsidRDefault="00CE54C3" w:rsidP="00612B4B">
      <w:pPr>
        <w:ind w:left="-709"/>
        <w:jc w:val="both"/>
        <w:rPr>
          <w:rFonts w:asciiTheme="majorHAnsi" w:hAnsiTheme="majorHAnsi" w:cstheme="minorHAnsi"/>
          <w:bCs/>
          <w:sz w:val="22"/>
          <w:szCs w:val="22"/>
          <w:u w:val="single" w:color="0070C0"/>
        </w:rPr>
      </w:pPr>
      <w:r w:rsidRPr="007F21F5">
        <w:rPr>
          <w:rFonts w:asciiTheme="majorHAnsi" w:hAnsiTheme="majorHAnsi" w:cstheme="minorHAnsi"/>
          <w:b/>
          <w:sz w:val="22"/>
          <w:szCs w:val="22"/>
        </w:rPr>
        <w:t>Criterion 0.</w:t>
      </w:r>
      <w:r w:rsidR="00DE6C59" w:rsidRPr="007F21F5">
        <w:rPr>
          <w:rFonts w:asciiTheme="majorHAnsi" w:hAnsiTheme="majorHAnsi" w:cstheme="minorHAnsi"/>
          <w:b/>
          <w:sz w:val="22"/>
          <w:szCs w:val="22"/>
        </w:rPr>
        <w:t>4</w:t>
      </w:r>
      <w:r w:rsidRPr="007F21F5">
        <w:rPr>
          <w:rFonts w:asciiTheme="majorHAnsi" w:hAnsiTheme="majorHAnsi" w:cstheme="minorHAnsi"/>
          <w:b/>
          <w:sz w:val="22"/>
          <w:szCs w:val="22"/>
        </w:rPr>
        <w:t>:</w:t>
      </w:r>
      <w:r w:rsidRPr="007F21F5">
        <w:rPr>
          <w:rFonts w:asciiTheme="majorHAnsi" w:hAnsiTheme="majorHAnsi" w:cstheme="minorHAnsi"/>
          <w:sz w:val="22"/>
          <w:szCs w:val="22"/>
        </w:rPr>
        <w:t xml:space="preserve"> The economic operator </w:t>
      </w:r>
      <w:r w:rsidRPr="007F21F5">
        <w:rPr>
          <w:rFonts w:asciiTheme="majorHAnsi" w:hAnsiTheme="majorHAnsi" w:cstheme="minorHAnsi"/>
          <w:b/>
          <w:sz w:val="22"/>
          <w:szCs w:val="22"/>
          <w:u w:val="single" w:color="0070C0"/>
        </w:rPr>
        <w:t>shall</w:t>
      </w:r>
      <w:r w:rsidRPr="007F21F5">
        <w:rPr>
          <w:rFonts w:asciiTheme="majorHAnsi" w:hAnsiTheme="majorHAnsi" w:cstheme="minorHAnsi"/>
          <w:sz w:val="22"/>
          <w:szCs w:val="22"/>
          <w:u w:val="single" w:color="0070C0"/>
        </w:rPr>
        <w:t xml:space="preserve"> develop and implement an internal monitoring system to ensure that all information regarding</w:t>
      </w:r>
      <w:r w:rsidR="00F81B91" w:rsidRPr="007F21F5">
        <w:rPr>
          <w:rFonts w:asciiTheme="majorHAnsi" w:hAnsiTheme="majorHAnsi" w:cstheme="minorHAnsi"/>
          <w:sz w:val="22"/>
          <w:szCs w:val="22"/>
          <w:u w:val="single" w:color="0070C0"/>
        </w:rPr>
        <w:t xml:space="preserve"> raw materials and f</w:t>
      </w:r>
      <w:r w:rsidR="00D41463">
        <w:rPr>
          <w:rFonts w:asciiTheme="majorHAnsi" w:hAnsiTheme="majorHAnsi" w:cstheme="minorHAnsi"/>
          <w:sz w:val="22"/>
          <w:szCs w:val="22"/>
          <w:u w:val="single" w:color="0070C0"/>
        </w:rPr>
        <w:t>ood and feed</w:t>
      </w:r>
      <w:r w:rsidR="00130983" w:rsidRPr="007F21F5">
        <w:rPr>
          <w:rFonts w:asciiTheme="majorHAnsi" w:hAnsiTheme="majorHAnsi" w:cstheme="minorHAnsi"/>
          <w:sz w:val="22"/>
          <w:szCs w:val="22"/>
          <w:u w:val="single" w:color="0070C0"/>
        </w:rPr>
        <w:t xml:space="preserve"> </w:t>
      </w:r>
      <w:r w:rsidRPr="007F21F5">
        <w:rPr>
          <w:rFonts w:asciiTheme="majorHAnsi" w:hAnsiTheme="majorHAnsi" w:cstheme="minorHAnsi"/>
          <w:sz w:val="22"/>
          <w:szCs w:val="22"/>
          <w:u w:val="single" w:color="0070C0"/>
        </w:rPr>
        <w:t>is accurate, reliable</w:t>
      </w:r>
      <w:r w:rsidR="006A2ABB" w:rsidRPr="007F21F5">
        <w:rPr>
          <w:rFonts w:asciiTheme="majorHAnsi" w:hAnsiTheme="majorHAnsi" w:cstheme="minorHAnsi"/>
          <w:sz w:val="22"/>
          <w:szCs w:val="22"/>
          <w:u w:val="single" w:color="0070C0"/>
        </w:rPr>
        <w:t>,</w:t>
      </w:r>
      <w:r w:rsidRPr="007F21F5">
        <w:rPr>
          <w:rFonts w:asciiTheme="majorHAnsi" w:hAnsiTheme="majorHAnsi" w:cstheme="minorHAnsi"/>
          <w:sz w:val="22"/>
          <w:szCs w:val="22"/>
          <w:u w:val="single" w:color="0070C0"/>
        </w:rPr>
        <w:t xml:space="preserve"> and trustworthy</w:t>
      </w:r>
      <w:r w:rsidRPr="007F21F5">
        <w:rPr>
          <w:rFonts w:asciiTheme="majorHAnsi" w:hAnsiTheme="majorHAnsi" w:cstheme="minorHAnsi"/>
          <w:sz w:val="22"/>
          <w:szCs w:val="22"/>
        </w:rPr>
        <w:t>.</w:t>
      </w:r>
      <w:r w:rsidR="006A2ABB" w:rsidRPr="007F21F5">
        <w:rPr>
          <w:rFonts w:asciiTheme="majorHAnsi" w:hAnsiTheme="majorHAnsi" w:cstheme="minorHAnsi"/>
          <w:sz w:val="22"/>
          <w:szCs w:val="22"/>
        </w:rPr>
        <w:t xml:space="preserve"> The</w:t>
      </w:r>
      <w:r w:rsidR="00C6730A" w:rsidRPr="007F21F5">
        <w:rPr>
          <w:rFonts w:asciiTheme="majorHAnsi" w:hAnsiTheme="majorHAnsi" w:cstheme="minorHAnsi"/>
          <w:sz w:val="22"/>
          <w:szCs w:val="22"/>
        </w:rPr>
        <w:t xml:space="preserve"> </w:t>
      </w:r>
      <w:r w:rsidR="006A2ABB" w:rsidRPr="007F21F5">
        <w:rPr>
          <w:rFonts w:asciiTheme="majorHAnsi" w:hAnsiTheme="majorHAnsi" w:cstheme="minorHAnsi"/>
          <w:sz w:val="22"/>
          <w:szCs w:val="22"/>
        </w:rPr>
        <w:t>e</w:t>
      </w:r>
      <w:r w:rsidR="006A2ABB" w:rsidRPr="007F21F5">
        <w:rPr>
          <w:rFonts w:asciiTheme="majorHAnsi" w:hAnsiTheme="majorHAnsi" w:cstheme="minorHAnsi"/>
          <w:bCs/>
          <w:sz w:val="22"/>
          <w:szCs w:val="22"/>
          <w:u w:val="single" w:color="0070C0"/>
        </w:rPr>
        <w:t>conomic operator is required to keep all evidence necessary to comply with the</w:t>
      </w:r>
      <w:r w:rsidR="00D41463">
        <w:rPr>
          <w:rFonts w:asciiTheme="majorHAnsi" w:hAnsiTheme="majorHAnsi" w:cstheme="minorHAnsi"/>
          <w:bCs/>
          <w:sz w:val="22"/>
          <w:szCs w:val="22"/>
          <w:u w:val="single" w:color="0070C0"/>
        </w:rPr>
        <w:t xml:space="preserve"> 2BSXtra certification </w:t>
      </w:r>
      <w:r w:rsidR="006A2ABB" w:rsidRPr="007F21F5">
        <w:rPr>
          <w:rFonts w:asciiTheme="majorHAnsi" w:hAnsiTheme="majorHAnsi" w:cstheme="minorHAnsi"/>
          <w:bCs/>
          <w:sz w:val="22"/>
          <w:szCs w:val="22"/>
          <w:u w:val="single" w:color="0070C0"/>
        </w:rPr>
        <w:t>for a minimum of 5 years or longer where it is required by the relevant national authority.</w:t>
      </w:r>
    </w:p>
    <w:p w14:paraId="4A0E2D65" w14:textId="77777777" w:rsidR="00361326" w:rsidRPr="007F21F5" w:rsidRDefault="00361326" w:rsidP="00373CEE">
      <w:pPr>
        <w:ind w:left="720"/>
        <w:jc w:val="both"/>
        <w:rPr>
          <w:rFonts w:asciiTheme="majorHAnsi" w:hAnsiTheme="majorHAnsi" w:cstheme="minorHAnsi"/>
          <w:b/>
          <w:sz w:val="22"/>
          <w:szCs w:val="22"/>
        </w:rPr>
      </w:pPr>
    </w:p>
    <w:p w14:paraId="1CF04772" w14:textId="77777777" w:rsidR="00CE54C3" w:rsidRPr="007F21F5" w:rsidRDefault="00DE6C59" w:rsidP="004C6289">
      <w:pPr>
        <w:ind w:left="567"/>
        <w:jc w:val="both"/>
        <w:rPr>
          <w:rFonts w:asciiTheme="majorHAnsi" w:hAnsiTheme="majorHAnsi" w:cstheme="minorHAnsi"/>
          <w:sz w:val="22"/>
          <w:szCs w:val="22"/>
        </w:rPr>
      </w:pPr>
      <w:r w:rsidRPr="007F21F5">
        <w:rPr>
          <w:rFonts w:asciiTheme="majorHAnsi" w:hAnsiTheme="majorHAnsi" w:cstheme="minorHAnsi"/>
          <w:b/>
          <w:sz w:val="22"/>
          <w:szCs w:val="22"/>
        </w:rPr>
        <w:t>Indicator 0.4</w:t>
      </w:r>
      <w:r w:rsidR="00CE54C3" w:rsidRPr="007F21F5">
        <w:rPr>
          <w:rFonts w:asciiTheme="majorHAnsi" w:hAnsiTheme="majorHAnsi" w:cstheme="minorHAnsi"/>
          <w:b/>
          <w:sz w:val="22"/>
          <w:szCs w:val="22"/>
        </w:rPr>
        <w:t>.1:</w:t>
      </w:r>
      <w:r w:rsidR="00CE54C3" w:rsidRPr="007F21F5">
        <w:rPr>
          <w:rFonts w:asciiTheme="majorHAnsi" w:hAnsiTheme="majorHAnsi" w:cstheme="minorHAnsi"/>
          <w:sz w:val="22"/>
          <w:szCs w:val="22"/>
        </w:rPr>
        <w:t xml:space="preserve"> The economic operator </w:t>
      </w:r>
      <w:r w:rsidR="00CE54C3" w:rsidRPr="007F21F5">
        <w:rPr>
          <w:rFonts w:asciiTheme="majorHAnsi" w:hAnsiTheme="majorHAnsi" w:cstheme="minorHAnsi"/>
          <w:b/>
          <w:sz w:val="22"/>
          <w:szCs w:val="22"/>
          <w:u w:color="0070C0"/>
        </w:rPr>
        <w:t>shall</w:t>
      </w:r>
      <w:r w:rsidR="00CE54C3" w:rsidRPr="007F21F5">
        <w:rPr>
          <w:rFonts w:asciiTheme="majorHAnsi" w:hAnsiTheme="majorHAnsi" w:cstheme="minorHAnsi"/>
          <w:sz w:val="22"/>
          <w:szCs w:val="22"/>
          <w:u w:color="0070C0"/>
        </w:rPr>
        <w:t xml:space="preserve"> </w:t>
      </w:r>
      <w:r w:rsidR="00CE54C3" w:rsidRPr="007F21F5">
        <w:rPr>
          <w:rFonts w:asciiTheme="majorHAnsi" w:hAnsiTheme="majorHAnsi" w:cstheme="minorHAnsi"/>
          <w:sz w:val="22"/>
          <w:szCs w:val="22"/>
          <w:u w:val="single" w:color="0070C0"/>
        </w:rPr>
        <w:t>appoint a manager responsible</w:t>
      </w:r>
      <w:r w:rsidR="00CE54C3" w:rsidRPr="007F21F5">
        <w:rPr>
          <w:rFonts w:asciiTheme="majorHAnsi" w:hAnsiTheme="majorHAnsi" w:cstheme="minorHAnsi"/>
          <w:sz w:val="22"/>
          <w:szCs w:val="22"/>
        </w:rPr>
        <w:t xml:space="preserve"> for the implementation of the monitoring system, including all internal monitoring activities. </w:t>
      </w:r>
    </w:p>
    <w:p w14:paraId="171ED69F" w14:textId="37D8D029" w:rsidR="00916DD7" w:rsidRPr="007F21F5" w:rsidRDefault="00CE54C3" w:rsidP="00916DD7">
      <w:pPr>
        <w:numPr>
          <w:ilvl w:val="0"/>
          <w:numId w:val="23"/>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w:t>
      </w:r>
      <w:r w:rsidR="00916DD7" w:rsidRPr="007F21F5">
        <w:rPr>
          <w:rFonts w:asciiTheme="majorHAnsi" w:hAnsiTheme="majorHAnsi" w:cstheme="minorHAnsi"/>
          <w:sz w:val="22"/>
          <w:szCs w:val="22"/>
        </w:rPr>
        <w:t>Profile (sectorial knowledge) of the manager with explicit responsibilities and powers concerning the sustainability characteristics and GHG emissions of the biomass</w:t>
      </w:r>
      <w:r w:rsidR="00BE3E9F">
        <w:rPr>
          <w:rFonts w:asciiTheme="majorHAnsi" w:hAnsiTheme="majorHAnsi" w:cstheme="minorHAnsi"/>
          <w:sz w:val="22"/>
          <w:szCs w:val="22"/>
        </w:rPr>
        <w:t xml:space="preserve"> (when applicable)</w:t>
      </w:r>
    </w:p>
    <w:p w14:paraId="1CBE4124" w14:textId="11B9D7D3" w:rsidR="003C4A5E" w:rsidRPr="007F21F5" w:rsidRDefault="00916DD7" w:rsidP="00916DD7">
      <w:pPr>
        <w:numPr>
          <w:ilvl w:val="0"/>
          <w:numId w:val="23"/>
        </w:numPr>
        <w:jc w:val="both"/>
        <w:rPr>
          <w:rFonts w:asciiTheme="majorHAnsi" w:hAnsiTheme="majorHAnsi" w:cstheme="minorHAnsi"/>
          <w:sz w:val="22"/>
          <w:szCs w:val="22"/>
        </w:rPr>
      </w:pPr>
      <w:r w:rsidRPr="007F21F5">
        <w:rPr>
          <w:rFonts w:asciiTheme="majorHAnsi" w:hAnsiTheme="majorHAnsi" w:cstheme="minorHAnsi"/>
          <w:b/>
          <w:bCs/>
          <w:sz w:val="22"/>
          <w:szCs w:val="22"/>
        </w:rPr>
        <w:t>Verifier:</w:t>
      </w:r>
      <w:r w:rsidRPr="007F21F5">
        <w:rPr>
          <w:rFonts w:asciiTheme="majorHAnsi" w:hAnsiTheme="majorHAnsi" w:cstheme="minorHAnsi"/>
          <w:sz w:val="22"/>
          <w:szCs w:val="22"/>
        </w:rPr>
        <w:t xml:space="preserve"> Designated manager to be audited by an independent auditor concerning its duties</w:t>
      </w:r>
    </w:p>
    <w:p w14:paraId="035226FE" w14:textId="77777777" w:rsidR="00612B4B" w:rsidRPr="007F21F5" w:rsidRDefault="00612B4B" w:rsidP="00373CEE">
      <w:pPr>
        <w:ind w:left="1440"/>
        <w:jc w:val="both"/>
        <w:rPr>
          <w:rFonts w:asciiTheme="majorHAnsi" w:hAnsiTheme="majorHAnsi" w:cstheme="minorHAnsi"/>
          <w:sz w:val="22"/>
          <w:szCs w:val="22"/>
        </w:rPr>
      </w:pPr>
    </w:p>
    <w:p w14:paraId="49D5B15C" w14:textId="1D3F7D1A" w:rsidR="00F3673E" w:rsidRPr="007F21F5" w:rsidRDefault="00DE6C59" w:rsidP="00B32E61">
      <w:pPr>
        <w:ind w:left="567"/>
        <w:jc w:val="both"/>
        <w:rPr>
          <w:rFonts w:asciiTheme="majorHAnsi" w:hAnsiTheme="majorHAnsi" w:cstheme="minorHAnsi"/>
          <w:sz w:val="22"/>
          <w:szCs w:val="22"/>
        </w:rPr>
      </w:pPr>
      <w:r w:rsidRPr="007F21F5">
        <w:rPr>
          <w:rFonts w:asciiTheme="majorHAnsi" w:hAnsiTheme="majorHAnsi" w:cstheme="minorHAnsi"/>
          <w:b/>
          <w:sz w:val="22"/>
          <w:szCs w:val="22"/>
        </w:rPr>
        <w:t>Indicator 0.4</w:t>
      </w:r>
      <w:r w:rsidR="00CE54C3" w:rsidRPr="007F21F5">
        <w:rPr>
          <w:rFonts w:asciiTheme="majorHAnsi" w:hAnsiTheme="majorHAnsi" w:cstheme="minorHAnsi"/>
          <w:b/>
          <w:sz w:val="22"/>
          <w:szCs w:val="22"/>
        </w:rPr>
        <w:t xml:space="preserve">.2: </w:t>
      </w:r>
      <w:r w:rsidR="00CE54C3" w:rsidRPr="007F21F5">
        <w:rPr>
          <w:rFonts w:asciiTheme="majorHAnsi" w:hAnsiTheme="majorHAnsi" w:cstheme="minorHAnsi"/>
          <w:sz w:val="22"/>
          <w:szCs w:val="22"/>
        </w:rPr>
        <w:t xml:space="preserve">The economic operator </w:t>
      </w:r>
      <w:r w:rsidR="00CE54C3" w:rsidRPr="007F21F5">
        <w:rPr>
          <w:rFonts w:asciiTheme="majorHAnsi" w:hAnsiTheme="majorHAnsi" w:cstheme="minorHAnsi"/>
          <w:b/>
          <w:sz w:val="22"/>
          <w:szCs w:val="22"/>
        </w:rPr>
        <w:t>shall</w:t>
      </w:r>
      <w:r w:rsidR="00CE54C3" w:rsidRPr="007F21F5">
        <w:rPr>
          <w:rFonts w:asciiTheme="majorHAnsi" w:hAnsiTheme="majorHAnsi" w:cstheme="minorHAnsi"/>
          <w:sz w:val="22"/>
          <w:szCs w:val="22"/>
        </w:rPr>
        <w:t xml:space="preserve"> </w:t>
      </w:r>
      <w:r w:rsidR="00CE54C3" w:rsidRPr="007F21F5">
        <w:rPr>
          <w:rFonts w:asciiTheme="majorHAnsi" w:hAnsiTheme="majorHAnsi" w:cstheme="minorHAnsi"/>
          <w:sz w:val="22"/>
          <w:szCs w:val="22"/>
          <w:u w:val="single" w:color="0070C0"/>
        </w:rPr>
        <w:t>identify and establish a list of the</w:t>
      </w:r>
      <w:r w:rsidR="000302EE" w:rsidRPr="007F21F5">
        <w:rPr>
          <w:rFonts w:asciiTheme="majorHAnsi" w:hAnsiTheme="majorHAnsi" w:cstheme="minorHAnsi"/>
          <w:sz w:val="22"/>
          <w:szCs w:val="22"/>
          <w:u w:val="single" w:color="0070C0"/>
        </w:rPr>
        <w:t xml:space="preserve"> activities, sites,</w:t>
      </w:r>
      <w:r w:rsidR="00001D4A" w:rsidRPr="007F21F5">
        <w:rPr>
          <w:rFonts w:asciiTheme="majorHAnsi" w:hAnsiTheme="majorHAnsi" w:cstheme="minorHAnsi"/>
          <w:sz w:val="22"/>
          <w:szCs w:val="22"/>
          <w:u w:val="single" w:color="0070C0"/>
        </w:rPr>
        <w:t xml:space="preserve"> information, data and documented procedures</w:t>
      </w:r>
      <w:r w:rsidR="00CE54C3" w:rsidRPr="007F21F5">
        <w:rPr>
          <w:rFonts w:asciiTheme="majorHAnsi" w:hAnsiTheme="majorHAnsi" w:cstheme="minorHAnsi"/>
          <w:sz w:val="22"/>
          <w:szCs w:val="22"/>
          <w:u w:val="single" w:color="0070C0"/>
        </w:rPr>
        <w:t xml:space="preserve"> that need to be checked during </w:t>
      </w:r>
      <w:r w:rsidR="00CE54C3" w:rsidRPr="007F21F5">
        <w:rPr>
          <w:rFonts w:asciiTheme="majorHAnsi" w:hAnsiTheme="majorHAnsi" w:cstheme="minorHAnsi"/>
          <w:sz w:val="22"/>
          <w:szCs w:val="22"/>
          <w:u w:val="single" w:color="0070C0"/>
        </w:rPr>
        <w:lastRenderedPageBreak/>
        <w:t>monitoring activities</w:t>
      </w:r>
      <w:r w:rsidR="00CE54C3" w:rsidRPr="007F21F5">
        <w:rPr>
          <w:rFonts w:asciiTheme="majorHAnsi" w:hAnsiTheme="majorHAnsi" w:cstheme="minorHAnsi"/>
          <w:sz w:val="22"/>
          <w:szCs w:val="22"/>
        </w:rPr>
        <w:t>.</w:t>
      </w:r>
      <w:r w:rsidR="00F3673E" w:rsidRPr="007F21F5">
        <w:rPr>
          <w:rFonts w:asciiTheme="majorHAnsi" w:hAnsiTheme="majorHAnsi" w:cstheme="minorHAnsi"/>
          <w:sz w:val="22"/>
          <w:szCs w:val="22"/>
        </w:rPr>
        <w:t xml:space="preserve"> The system of the economic operator should include written policies, forms and instructions that contain an adequate description of the quality objectives, the organisational structure, the quality control and quality assurance techniques, the monitoring frequency, the quality records such as inspection reports and the means of achieving the monitoring of the required product sustainability criteria.</w:t>
      </w:r>
    </w:p>
    <w:p w14:paraId="3134C57D" w14:textId="77777777" w:rsidR="000302EE" w:rsidRPr="007F21F5" w:rsidRDefault="00CE54C3" w:rsidP="00CF18E5">
      <w:pPr>
        <w:numPr>
          <w:ilvl w:val="4"/>
          <w:numId w:val="29"/>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w:t>
      </w:r>
      <w:r w:rsidR="000302EE" w:rsidRPr="007F21F5">
        <w:rPr>
          <w:rFonts w:asciiTheme="majorHAnsi" w:hAnsiTheme="majorHAnsi" w:cstheme="minorHAnsi"/>
          <w:sz w:val="22"/>
          <w:szCs w:val="22"/>
        </w:rPr>
        <w:t>List of activities and sites, and</w:t>
      </w:r>
    </w:p>
    <w:p w14:paraId="50892C05" w14:textId="6822AA4D" w:rsidR="00CE54C3" w:rsidRPr="007F21F5" w:rsidRDefault="000302EE" w:rsidP="00CF18E5">
      <w:pPr>
        <w:numPr>
          <w:ilvl w:val="4"/>
          <w:numId w:val="29"/>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w:t>
      </w:r>
      <w:r w:rsidR="00CE54C3" w:rsidRPr="007F21F5">
        <w:rPr>
          <w:rFonts w:asciiTheme="majorHAnsi" w:hAnsiTheme="majorHAnsi" w:cstheme="minorHAnsi"/>
          <w:sz w:val="22"/>
          <w:szCs w:val="22"/>
        </w:rPr>
        <w:t>List of</w:t>
      </w:r>
      <w:r w:rsidR="00001D4A" w:rsidRPr="007F21F5">
        <w:rPr>
          <w:rFonts w:asciiTheme="majorHAnsi" w:hAnsiTheme="majorHAnsi" w:cstheme="minorHAnsi"/>
          <w:sz w:val="22"/>
          <w:szCs w:val="22"/>
        </w:rPr>
        <w:t xml:space="preserve"> information, data</w:t>
      </w:r>
      <w:r w:rsidR="001C6160" w:rsidRPr="007F21F5">
        <w:rPr>
          <w:rFonts w:asciiTheme="majorHAnsi" w:hAnsiTheme="majorHAnsi" w:cstheme="minorHAnsi"/>
          <w:sz w:val="22"/>
          <w:szCs w:val="22"/>
        </w:rPr>
        <w:t>,</w:t>
      </w:r>
      <w:r w:rsidR="00001D4A" w:rsidRPr="007F21F5">
        <w:rPr>
          <w:rFonts w:asciiTheme="majorHAnsi" w:hAnsiTheme="majorHAnsi" w:cstheme="minorHAnsi"/>
          <w:sz w:val="22"/>
          <w:szCs w:val="22"/>
        </w:rPr>
        <w:t xml:space="preserve"> and documented procedures</w:t>
      </w:r>
      <w:r w:rsidR="00CE54C3" w:rsidRPr="007F21F5">
        <w:rPr>
          <w:rFonts w:asciiTheme="majorHAnsi" w:hAnsiTheme="majorHAnsi" w:cstheme="minorHAnsi"/>
          <w:sz w:val="22"/>
          <w:szCs w:val="22"/>
        </w:rPr>
        <w:t xml:space="preserve"> to be checked during </w:t>
      </w:r>
      <w:r w:rsidR="00922D7C" w:rsidRPr="007F21F5">
        <w:rPr>
          <w:rFonts w:asciiTheme="majorHAnsi" w:hAnsiTheme="majorHAnsi" w:cstheme="minorHAnsi"/>
          <w:sz w:val="22"/>
          <w:szCs w:val="22"/>
        </w:rPr>
        <w:t xml:space="preserve">the </w:t>
      </w:r>
      <w:r w:rsidR="00CE54C3" w:rsidRPr="007F21F5">
        <w:rPr>
          <w:rFonts w:asciiTheme="majorHAnsi" w:hAnsiTheme="majorHAnsi" w:cstheme="minorHAnsi"/>
          <w:sz w:val="22"/>
          <w:szCs w:val="22"/>
        </w:rPr>
        <w:t>document review, visits and/or monitoring audits.</w:t>
      </w:r>
    </w:p>
    <w:p w14:paraId="55E93D71" w14:textId="6FE7025F" w:rsidR="00612B4B" w:rsidRPr="007F21F5" w:rsidRDefault="00612B4B" w:rsidP="00F064AF">
      <w:pPr>
        <w:jc w:val="both"/>
        <w:rPr>
          <w:rFonts w:asciiTheme="majorHAnsi" w:hAnsiTheme="majorHAnsi" w:cstheme="minorHAnsi"/>
          <w:sz w:val="22"/>
          <w:szCs w:val="22"/>
        </w:rPr>
      </w:pPr>
    </w:p>
    <w:p w14:paraId="47AEAEB4" w14:textId="1EA7D2EA" w:rsidR="00CE54C3" w:rsidRPr="007F21F5" w:rsidRDefault="00DE6C59" w:rsidP="00B32E61">
      <w:pPr>
        <w:autoSpaceDE w:val="0"/>
        <w:autoSpaceDN w:val="0"/>
        <w:adjustRightInd w:val="0"/>
        <w:ind w:left="567"/>
        <w:jc w:val="both"/>
        <w:rPr>
          <w:rFonts w:asciiTheme="majorHAnsi" w:hAnsiTheme="majorHAnsi" w:cstheme="minorHAnsi"/>
          <w:sz w:val="22"/>
          <w:szCs w:val="22"/>
        </w:rPr>
      </w:pPr>
      <w:r w:rsidRPr="007F21F5">
        <w:rPr>
          <w:rFonts w:asciiTheme="majorHAnsi" w:hAnsiTheme="majorHAnsi" w:cstheme="minorHAnsi"/>
          <w:b/>
          <w:sz w:val="22"/>
          <w:szCs w:val="22"/>
        </w:rPr>
        <w:t>Indicator 0.4</w:t>
      </w:r>
      <w:r w:rsidR="00CE54C3" w:rsidRPr="007F21F5">
        <w:rPr>
          <w:rFonts w:asciiTheme="majorHAnsi" w:hAnsiTheme="majorHAnsi" w:cstheme="minorHAnsi"/>
          <w:b/>
          <w:sz w:val="22"/>
          <w:szCs w:val="22"/>
        </w:rPr>
        <w:t>.3:</w:t>
      </w:r>
      <w:r w:rsidR="00CE54C3" w:rsidRPr="007F21F5">
        <w:rPr>
          <w:rFonts w:asciiTheme="majorHAnsi" w:hAnsiTheme="majorHAnsi" w:cstheme="minorHAnsi"/>
          <w:sz w:val="22"/>
          <w:szCs w:val="22"/>
        </w:rPr>
        <w:t xml:space="preserve"> </w:t>
      </w:r>
      <w:r w:rsidR="000B1BCF" w:rsidRPr="007F21F5">
        <w:rPr>
          <w:rFonts w:asciiTheme="majorHAnsi" w:hAnsiTheme="majorHAnsi" w:cstheme="minorHAnsi"/>
          <w:sz w:val="22"/>
          <w:szCs w:val="22"/>
          <w:u w:val="single" w:color="0070C0"/>
        </w:rPr>
        <w:t>When subcontracting production</w:t>
      </w:r>
      <w:r w:rsidR="00DE3B5B" w:rsidRPr="007F21F5">
        <w:rPr>
          <w:rFonts w:asciiTheme="majorHAnsi" w:hAnsiTheme="majorHAnsi" w:cstheme="minorHAnsi"/>
          <w:sz w:val="22"/>
          <w:szCs w:val="22"/>
          <w:u w:val="single" w:color="0070C0"/>
        </w:rPr>
        <w:t xml:space="preserve"> or</w:t>
      </w:r>
      <w:r w:rsidR="000B1BCF" w:rsidRPr="007F21F5">
        <w:rPr>
          <w:rFonts w:asciiTheme="majorHAnsi" w:hAnsiTheme="majorHAnsi" w:cstheme="minorHAnsi"/>
          <w:sz w:val="22"/>
          <w:szCs w:val="22"/>
          <w:u w:val="single" w:color="0070C0"/>
        </w:rPr>
        <w:t xml:space="preserve"> storage activities</w:t>
      </w:r>
      <w:r w:rsidR="000B1BCF" w:rsidRPr="007F21F5">
        <w:rPr>
          <w:rFonts w:asciiTheme="majorHAnsi" w:hAnsiTheme="majorHAnsi" w:cstheme="minorHAnsi"/>
          <w:sz w:val="22"/>
          <w:szCs w:val="22"/>
          <w:u w:val="single"/>
        </w:rPr>
        <w:t xml:space="preserve"> </w:t>
      </w:r>
      <w:r w:rsidR="000B1BCF" w:rsidRPr="007F21F5">
        <w:rPr>
          <w:rFonts w:asciiTheme="majorHAnsi" w:hAnsiTheme="majorHAnsi" w:cstheme="minorHAnsi"/>
          <w:sz w:val="22"/>
          <w:szCs w:val="22"/>
        </w:rPr>
        <w:t>to independent third parties, t</w:t>
      </w:r>
      <w:r w:rsidR="00CE54C3" w:rsidRPr="007F21F5">
        <w:rPr>
          <w:rFonts w:asciiTheme="majorHAnsi" w:hAnsiTheme="majorHAnsi" w:cstheme="minorHAnsi"/>
          <w:sz w:val="22"/>
          <w:szCs w:val="22"/>
        </w:rPr>
        <w:t xml:space="preserve">he economic operator </w:t>
      </w:r>
      <w:r w:rsidR="00CE54C3" w:rsidRPr="007F21F5">
        <w:rPr>
          <w:rFonts w:asciiTheme="majorHAnsi" w:hAnsiTheme="majorHAnsi" w:cstheme="minorHAnsi"/>
          <w:b/>
          <w:sz w:val="22"/>
          <w:szCs w:val="22"/>
          <w:u w:val="single" w:color="0070C0"/>
        </w:rPr>
        <w:t>shall</w:t>
      </w:r>
      <w:r w:rsidR="0020261E" w:rsidRPr="007F21F5">
        <w:rPr>
          <w:rFonts w:asciiTheme="majorHAnsi" w:hAnsiTheme="majorHAnsi" w:cstheme="minorHAnsi"/>
          <w:sz w:val="22"/>
          <w:szCs w:val="22"/>
          <w:u w:val="single" w:color="0070C0"/>
        </w:rPr>
        <w:t xml:space="preserve"> perform</w:t>
      </w:r>
      <w:r w:rsidR="00001D4A" w:rsidRPr="007F21F5">
        <w:rPr>
          <w:rFonts w:asciiTheme="majorHAnsi" w:hAnsiTheme="majorHAnsi" w:cstheme="minorHAnsi"/>
          <w:sz w:val="22"/>
          <w:szCs w:val="22"/>
          <w:u w:val="single" w:color="0070C0"/>
        </w:rPr>
        <w:t xml:space="preserve"> audit</w:t>
      </w:r>
      <w:r w:rsidR="000B1BCF" w:rsidRPr="007F21F5">
        <w:rPr>
          <w:rFonts w:asciiTheme="majorHAnsi" w:hAnsiTheme="majorHAnsi" w:cstheme="minorHAnsi"/>
          <w:sz w:val="22"/>
          <w:szCs w:val="22"/>
          <w:u w:val="single" w:color="0070C0"/>
        </w:rPr>
        <w:t>s</w:t>
      </w:r>
      <w:r w:rsidR="0020261E" w:rsidRPr="007F21F5">
        <w:rPr>
          <w:rFonts w:asciiTheme="majorHAnsi" w:hAnsiTheme="majorHAnsi" w:cstheme="minorHAnsi"/>
          <w:sz w:val="22"/>
          <w:szCs w:val="22"/>
          <w:u w:val="single" w:color="0070C0"/>
        </w:rPr>
        <w:t xml:space="preserve"> of these activities</w:t>
      </w:r>
      <w:r w:rsidR="00001D4A" w:rsidRPr="007F21F5">
        <w:rPr>
          <w:rFonts w:asciiTheme="majorHAnsi" w:hAnsiTheme="majorHAnsi" w:cstheme="minorHAnsi"/>
          <w:sz w:val="22"/>
          <w:szCs w:val="22"/>
          <w:u w:val="single" w:color="0070C0"/>
        </w:rPr>
        <w:t xml:space="preserve"> at least once a year</w:t>
      </w:r>
      <w:r w:rsidR="00001D4A" w:rsidRPr="007F21F5">
        <w:rPr>
          <w:rFonts w:asciiTheme="majorHAnsi" w:hAnsiTheme="majorHAnsi" w:cstheme="minorHAnsi"/>
          <w:sz w:val="22"/>
          <w:szCs w:val="22"/>
        </w:rPr>
        <w:t xml:space="preserve"> and keep records of these audit</w:t>
      </w:r>
      <w:r w:rsidR="00CE54C3" w:rsidRPr="007F21F5">
        <w:rPr>
          <w:rFonts w:asciiTheme="majorHAnsi" w:hAnsiTheme="majorHAnsi" w:cstheme="minorHAnsi"/>
          <w:sz w:val="22"/>
          <w:szCs w:val="22"/>
        </w:rPr>
        <w:t>s</w:t>
      </w:r>
      <w:r w:rsidR="000B1BCF" w:rsidRPr="007F21F5">
        <w:rPr>
          <w:rFonts w:asciiTheme="majorHAnsi" w:hAnsiTheme="majorHAnsi" w:cstheme="minorHAnsi"/>
          <w:sz w:val="22"/>
          <w:szCs w:val="22"/>
        </w:rPr>
        <w:t xml:space="preserve"> to ensure that the integrity of the mass balance system is maintained</w:t>
      </w:r>
      <w:r w:rsidR="00CE54C3" w:rsidRPr="007F21F5">
        <w:rPr>
          <w:rFonts w:asciiTheme="majorHAnsi" w:hAnsiTheme="majorHAnsi" w:cstheme="minorHAnsi"/>
          <w:sz w:val="22"/>
          <w:szCs w:val="22"/>
        </w:rPr>
        <w:t xml:space="preserve">. </w:t>
      </w:r>
      <w:r w:rsidR="00891DD0" w:rsidRPr="007F21F5">
        <w:rPr>
          <w:rFonts w:asciiTheme="majorHAnsi" w:hAnsiTheme="majorHAnsi" w:cstheme="minorHAnsi"/>
          <w:sz w:val="22"/>
          <w:szCs w:val="22"/>
        </w:rPr>
        <w:t xml:space="preserve">The date of the initial operation of the </w:t>
      </w:r>
      <w:r w:rsidR="00D50BF1">
        <w:rPr>
          <w:rFonts w:asciiTheme="majorHAnsi" w:hAnsiTheme="majorHAnsi" w:cstheme="minorHAnsi"/>
          <w:sz w:val="22"/>
          <w:szCs w:val="22"/>
        </w:rPr>
        <w:t xml:space="preserve">food and feed </w:t>
      </w:r>
      <w:r w:rsidR="00891DD0" w:rsidRPr="007F21F5">
        <w:rPr>
          <w:rFonts w:asciiTheme="majorHAnsi" w:hAnsiTheme="majorHAnsi" w:cstheme="minorHAnsi"/>
          <w:sz w:val="22"/>
          <w:szCs w:val="22"/>
        </w:rPr>
        <w:t xml:space="preserve">facility </w:t>
      </w:r>
      <w:r w:rsidR="00D36A63" w:rsidRPr="007F21F5">
        <w:rPr>
          <w:rFonts w:asciiTheme="majorHAnsi" w:hAnsiTheme="majorHAnsi" w:cstheme="minorHAnsi"/>
          <w:sz w:val="22"/>
          <w:szCs w:val="22"/>
        </w:rPr>
        <w:t xml:space="preserve">needs to </w:t>
      </w:r>
      <w:r w:rsidR="00F059B5" w:rsidRPr="007F21F5">
        <w:rPr>
          <w:rFonts w:asciiTheme="majorHAnsi" w:hAnsiTheme="majorHAnsi" w:cstheme="minorHAnsi"/>
          <w:sz w:val="22"/>
          <w:szCs w:val="22"/>
        </w:rPr>
        <w:t xml:space="preserve">be </w:t>
      </w:r>
      <w:r w:rsidR="00D36A63" w:rsidRPr="007F21F5">
        <w:rPr>
          <w:rFonts w:asciiTheme="majorHAnsi" w:hAnsiTheme="majorHAnsi" w:cstheme="minorHAnsi"/>
          <w:sz w:val="22"/>
          <w:szCs w:val="22"/>
        </w:rPr>
        <w:t xml:space="preserve">recorded in the mass balance </w:t>
      </w:r>
      <w:r w:rsidR="00D50BF1">
        <w:rPr>
          <w:rFonts w:asciiTheme="majorHAnsi" w:hAnsiTheme="majorHAnsi" w:cstheme="minorHAnsi"/>
          <w:sz w:val="22"/>
          <w:szCs w:val="22"/>
        </w:rPr>
        <w:t xml:space="preserve">or segregated </w:t>
      </w:r>
      <w:r w:rsidR="00D36A63" w:rsidRPr="007F21F5">
        <w:rPr>
          <w:rFonts w:asciiTheme="majorHAnsi" w:hAnsiTheme="majorHAnsi" w:cstheme="minorHAnsi"/>
          <w:sz w:val="22"/>
          <w:szCs w:val="22"/>
        </w:rPr>
        <w:t xml:space="preserve">system. </w:t>
      </w:r>
      <w:r w:rsidR="0069743D" w:rsidRPr="007F21F5">
        <w:rPr>
          <w:rFonts w:asciiTheme="majorHAnsi" w:hAnsiTheme="majorHAnsi" w:cstheme="minorHAnsi"/>
          <w:sz w:val="22"/>
          <w:szCs w:val="22"/>
        </w:rPr>
        <w:t xml:space="preserve">All data, information and records related to </w:t>
      </w:r>
      <w:r w:rsidR="00CA7D4A" w:rsidRPr="007F21F5">
        <w:rPr>
          <w:rFonts w:asciiTheme="majorHAnsi" w:hAnsiTheme="majorHAnsi" w:cstheme="minorHAnsi"/>
          <w:sz w:val="22"/>
          <w:szCs w:val="22"/>
        </w:rPr>
        <w:t xml:space="preserve">potentially </w:t>
      </w:r>
      <w:r w:rsidR="0069743D" w:rsidRPr="007F21F5">
        <w:rPr>
          <w:rFonts w:asciiTheme="majorHAnsi" w:hAnsiTheme="majorHAnsi" w:cstheme="minorHAnsi"/>
          <w:sz w:val="22"/>
          <w:szCs w:val="22"/>
        </w:rPr>
        <w:t xml:space="preserve">sustainable </w:t>
      </w:r>
      <w:r w:rsidR="00845AF9" w:rsidRPr="007F21F5">
        <w:rPr>
          <w:rFonts w:asciiTheme="majorHAnsi" w:hAnsiTheme="majorHAnsi" w:cstheme="minorHAnsi"/>
          <w:sz w:val="22"/>
          <w:szCs w:val="22"/>
        </w:rPr>
        <w:t>raw materials and products</w:t>
      </w:r>
      <w:r w:rsidR="0069743D" w:rsidRPr="007F21F5">
        <w:rPr>
          <w:rFonts w:asciiTheme="majorHAnsi" w:hAnsiTheme="majorHAnsi" w:cstheme="minorHAnsi"/>
          <w:sz w:val="22"/>
          <w:szCs w:val="22"/>
        </w:rPr>
        <w:t xml:space="preserve"> should be checked during these activities</w:t>
      </w:r>
      <w:r w:rsidR="0099514A" w:rsidRPr="007F21F5">
        <w:rPr>
          <w:rFonts w:asciiTheme="majorHAnsi" w:hAnsiTheme="majorHAnsi" w:cstheme="minorHAnsi"/>
          <w:sz w:val="22"/>
          <w:szCs w:val="22"/>
        </w:rPr>
        <w:t>,</w:t>
      </w:r>
      <w:r w:rsidR="0069743D" w:rsidRPr="007F21F5">
        <w:rPr>
          <w:rFonts w:asciiTheme="majorHAnsi" w:hAnsiTheme="majorHAnsi" w:cstheme="minorHAnsi"/>
          <w:sz w:val="22"/>
          <w:szCs w:val="22"/>
        </w:rPr>
        <w:t xml:space="preserve"> and a report on the findings should be produced and recorded.</w:t>
      </w:r>
    </w:p>
    <w:p w14:paraId="7511105C" w14:textId="489A2B69" w:rsidR="00CE54C3" w:rsidRPr="007F21F5" w:rsidRDefault="00CE54C3" w:rsidP="00CF18E5">
      <w:pPr>
        <w:numPr>
          <w:ilvl w:val="4"/>
          <w:numId w:val="24"/>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00CB560F" w:rsidRPr="007F21F5">
        <w:rPr>
          <w:rFonts w:asciiTheme="majorHAnsi" w:hAnsiTheme="majorHAnsi" w:cstheme="minorHAnsi"/>
          <w:sz w:val="22"/>
          <w:szCs w:val="22"/>
        </w:rPr>
        <w:t xml:space="preserve"> </w:t>
      </w:r>
      <w:r w:rsidR="003645C9" w:rsidRPr="007F21F5">
        <w:rPr>
          <w:rFonts w:asciiTheme="majorHAnsi" w:hAnsiTheme="majorHAnsi" w:cstheme="minorHAnsi"/>
          <w:sz w:val="22"/>
          <w:szCs w:val="22"/>
        </w:rPr>
        <w:t>Internal a</w:t>
      </w:r>
      <w:r w:rsidR="00CB560F" w:rsidRPr="007F21F5">
        <w:rPr>
          <w:rFonts w:asciiTheme="majorHAnsi" w:hAnsiTheme="majorHAnsi" w:cstheme="minorHAnsi"/>
          <w:sz w:val="22"/>
          <w:szCs w:val="22"/>
        </w:rPr>
        <w:t>ud</w:t>
      </w:r>
      <w:r w:rsidRPr="007F21F5">
        <w:rPr>
          <w:rFonts w:asciiTheme="majorHAnsi" w:hAnsiTheme="majorHAnsi" w:cstheme="minorHAnsi"/>
          <w:sz w:val="22"/>
          <w:szCs w:val="22"/>
        </w:rPr>
        <w:t>it</w:t>
      </w:r>
      <w:r w:rsidR="00CB560F" w:rsidRPr="007F21F5">
        <w:rPr>
          <w:rFonts w:asciiTheme="majorHAnsi" w:hAnsiTheme="majorHAnsi" w:cstheme="minorHAnsi"/>
          <w:sz w:val="22"/>
          <w:szCs w:val="22"/>
        </w:rPr>
        <w:t xml:space="preserve"> plan and/or</w:t>
      </w:r>
      <w:r w:rsidRPr="007F21F5">
        <w:rPr>
          <w:rFonts w:asciiTheme="majorHAnsi" w:hAnsiTheme="majorHAnsi" w:cstheme="minorHAnsi"/>
          <w:sz w:val="22"/>
          <w:szCs w:val="22"/>
        </w:rPr>
        <w:t xml:space="preserve"> schedule, or</w:t>
      </w:r>
    </w:p>
    <w:p w14:paraId="2AAD7E0D" w14:textId="1AF2DB02" w:rsidR="00CE54C3" w:rsidRPr="007F21F5" w:rsidRDefault="00CE54C3" w:rsidP="00CF18E5">
      <w:pPr>
        <w:numPr>
          <w:ilvl w:val="4"/>
          <w:numId w:val="24"/>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00CB560F" w:rsidRPr="007F21F5">
        <w:rPr>
          <w:rFonts w:asciiTheme="majorHAnsi" w:hAnsiTheme="majorHAnsi" w:cstheme="minorHAnsi"/>
          <w:sz w:val="22"/>
          <w:szCs w:val="22"/>
        </w:rPr>
        <w:t xml:space="preserve"> Records of </w:t>
      </w:r>
      <w:r w:rsidR="003645C9" w:rsidRPr="007F21F5">
        <w:rPr>
          <w:rFonts w:asciiTheme="majorHAnsi" w:hAnsiTheme="majorHAnsi" w:cstheme="minorHAnsi"/>
          <w:sz w:val="22"/>
          <w:szCs w:val="22"/>
        </w:rPr>
        <w:t xml:space="preserve">internal </w:t>
      </w:r>
      <w:r w:rsidR="00CB560F" w:rsidRPr="007F21F5">
        <w:rPr>
          <w:rFonts w:asciiTheme="majorHAnsi" w:hAnsiTheme="majorHAnsi" w:cstheme="minorHAnsi"/>
          <w:sz w:val="22"/>
          <w:szCs w:val="22"/>
        </w:rPr>
        <w:t>aud</w:t>
      </w:r>
      <w:r w:rsidRPr="007F21F5">
        <w:rPr>
          <w:rFonts w:asciiTheme="majorHAnsi" w:hAnsiTheme="majorHAnsi" w:cstheme="minorHAnsi"/>
          <w:sz w:val="22"/>
          <w:szCs w:val="22"/>
        </w:rPr>
        <w:t>its</w:t>
      </w:r>
      <w:r w:rsidR="00CB560F" w:rsidRPr="007F21F5">
        <w:rPr>
          <w:rFonts w:asciiTheme="majorHAnsi" w:hAnsiTheme="majorHAnsi" w:cstheme="minorHAnsi"/>
          <w:sz w:val="22"/>
          <w:szCs w:val="22"/>
        </w:rPr>
        <w:t xml:space="preserve"> with findings and/or recommendations</w:t>
      </w:r>
      <w:r w:rsidR="00AA7F16" w:rsidRPr="007F21F5">
        <w:rPr>
          <w:rFonts w:asciiTheme="majorHAnsi" w:hAnsiTheme="majorHAnsi" w:cstheme="minorHAnsi"/>
          <w:sz w:val="22"/>
          <w:szCs w:val="22"/>
        </w:rPr>
        <w:t>.</w:t>
      </w:r>
    </w:p>
    <w:p w14:paraId="443B94C4" w14:textId="3CC6F999" w:rsidR="00247406" w:rsidRPr="007F21F5" w:rsidRDefault="00247406" w:rsidP="00F064AF">
      <w:pPr>
        <w:jc w:val="both"/>
        <w:rPr>
          <w:rFonts w:asciiTheme="majorHAnsi" w:hAnsiTheme="majorHAnsi" w:cstheme="minorHAnsi"/>
          <w:sz w:val="22"/>
          <w:szCs w:val="22"/>
        </w:rPr>
      </w:pPr>
    </w:p>
    <w:p w14:paraId="3BB7F39B" w14:textId="036EB3E3" w:rsidR="00B86BE8" w:rsidRPr="007F21F5" w:rsidRDefault="00CE54C3" w:rsidP="00B32E61">
      <w:pPr>
        <w:ind w:left="567"/>
        <w:jc w:val="both"/>
        <w:rPr>
          <w:rFonts w:asciiTheme="majorHAnsi" w:hAnsiTheme="majorHAnsi" w:cstheme="minorHAnsi"/>
          <w:sz w:val="22"/>
          <w:szCs w:val="22"/>
        </w:rPr>
      </w:pPr>
      <w:r w:rsidRPr="007F21F5">
        <w:rPr>
          <w:rFonts w:asciiTheme="majorHAnsi" w:hAnsiTheme="majorHAnsi" w:cstheme="minorHAnsi"/>
          <w:b/>
          <w:sz w:val="22"/>
          <w:szCs w:val="22"/>
        </w:rPr>
        <w:t xml:space="preserve">Indicator </w:t>
      </w:r>
      <w:r w:rsidR="00DE6C59" w:rsidRPr="007F21F5">
        <w:rPr>
          <w:rFonts w:asciiTheme="majorHAnsi" w:hAnsiTheme="majorHAnsi" w:cstheme="minorHAnsi"/>
          <w:b/>
          <w:sz w:val="22"/>
          <w:szCs w:val="22"/>
        </w:rPr>
        <w:t>0.4</w:t>
      </w:r>
      <w:r w:rsidR="00BA0C0D" w:rsidRPr="007F21F5">
        <w:rPr>
          <w:rFonts w:asciiTheme="majorHAnsi" w:hAnsiTheme="majorHAnsi" w:cstheme="minorHAnsi"/>
          <w:b/>
          <w:sz w:val="22"/>
          <w:szCs w:val="22"/>
        </w:rPr>
        <w:t>.</w:t>
      </w:r>
      <w:r w:rsidR="0058750C">
        <w:rPr>
          <w:rFonts w:asciiTheme="majorHAnsi" w:hAnsiTheme="majorHAnsi" w:cstheme="minorHAnsi"/>
          <w:b/>
          <w:sz w:val="22"/>
          <w:szCs w:val="22"/>
        </w:rPr>
        <w:t>4</w:t>
      </w:r>
      <w:r w:rsidRPr="007F21F5">
        <w:rPr>
          <w:rFonts w:asciiTheme="majorHAnsi" w:hAnsiTheme="majorHAnsi" w:cstheme="minorHAnsi"/>
          <w:b/>
          <w:sz w:val="22"/>
          <w:szCs w:val="22"/>
        </w:rPr>
        <w:t xml:space="preserve">: </w:t>
      </w:r>
      <w:r w:rsidR="00B86BE8" w:rsidRPr="007F21F5">
        <w:rPr>
          <w:rFonts w:asciiTheme="majorHAnsi" w:hAnsiTheme="majorHAnsi" w:cstheme="minorHAnsi"/>
          <w:sz w:val="22"/>
          <w:szCs w:val="22"/>
        </w:rPr>
        <w:t>The designated man</w:t>
      </w:r>
      <w:r w:rsidR="00231EFD" w:rsidRPr="007F21F5">
        <w:rPr>
          <w:rFonts w:asciiTheme="majorHAnsi" w:hAnsiTheme="majorHAnsi" w:cstheme="minorHAnsi"/>
          <w:sz w:val="22"/>
          <w:szCs w:val="22"/>
        </w:rPr>
        <w:t>ager of the economic operator</w:t>
      </w:r>
      <w:r w:rsidR="00B86BE8" w:rsidRPr="007F21F5">
        <w:rPr>
          <w:rFonts w:asciiTheme="majorHAnsi" w:hAnsiTheme="majorHAnsi" w:cstheme="minorHAnsi"/>
          <w:sz w:val="22"/>
          <w:szCs w:val="22"/>
        </w:rPr>
        <w:t xml:space="preserve"> </w:t>
      </w:r>
      <w:r w:rsidR="00B86BE8" w:rsidRPr="007F21F5">
        <w:rPr>
          <w:rFonts w:asciiTheme="majorHAnsi" w:hAnsiTheme="majorHAnsi" w:cstheme="minorHAnsi"/>
          <w:b/>
          <w:sz w:val="22"/>
          <w:szCs w:val="22"/>
          <w:u w:val="single" w:color="0070C0"/>
        </w:rPr>
        <w:t>shall</w:t>
      </w:r>
      <w:r w:rsidR="00B86BE8" w:rsidRPr="007F21F5">
        <w:rPr>
          <w:rFonts w:asciiTheme="majorHAnsi" w:hAnsiTheme="majorHAnsi" w:cstheme="minorHAnsi"/>
          <w:sz w:val="22"/>
          <w:szCs w:val="22"/>
          <w:u w:val="single" w:color="0070C0"/>
        </w:rPr>
        <w:t xml:space="preserve"> perform annual reviews of its internal monitoring system</w:t>
      </w:r>
      <w:r w:rsidR="00B86BE8" w:rsidRPr="007F21F5">
        <w:rPr>
          <w:rFonts w:asciiTheme="majorHAnsi" w:hAnsiTheme="majorHAnsi" w:cstheme="minorHAnsi"/>
          <w:sz w:val="22"/>
          <w:szCs w:val="22"/>
        </w:rPr>
        <w:t xml:space="preserve"> to address potential non</w:t>
      </w:r>
      <w:r w:rsidR="00996F9A" w:rsidRPr="007F21F5">
        <w:rPr>
          <w:rFonts w:asciiTheme="majorHAnsi" w:hAnsiTheme="majorHAnsi" w:cstheme="minorHAnsi"/>
          <w:sz w:val="22"/>
          <w:szCs w:val="22"/>
        </w:rPr>
        <w:t>-</w:t>
      </w:r>
      <w:r w:rsidR="00B86BE8" w:rsidRPr="007F21F5">
        <w:rPr>
          <w:rFonts w:asciiTheme="majorHAnsi" w:hAnsiTheme="majorHAnsi" w:cstheme="minorHAnsi"/>
          <w:sz w:val="22"/>
          <w:szCs w:val="22"/>
        </w:rPr>
        <w:t>conformities and ensure continuous improvement. Relevant procedures and records shall be checked by the manager</w:t>
      </w:r>
      <w:r w:rsidR="003A1A20" w:rsidRPr="007F21F5">
        <w:rPr>
          <w:rFonts w:asciiTheme="majorHAnsi" w:hAnsiTheme="majorHAnsi" w:cstheme="minorHAnsi"/>
          <w:sz w:val="22"/>
          <w:szCs w:val="22"/>
        </w:rPr>
        <w:t>,</w:t>
      </w:r>
      <w:r w:rsidR="00B86BE8" w:rsidRPr="007F21F5">
        <w:rPr>
          <w:rFonts w:asciiTheme="majorHAnsi" w:hAnsiTheme="majorHAnsi" w:cstheme="minorHAnsi"/>
          <w:sz w:val="22"/>
          <w:szCs w:val="22"/>
        </w:rPr>
        <w:t xml:space="preserve"> and a report </w:t>
      </w:r>
      <w:r w:rsidR="003A1A20" w:rsidRPr="007F21F5">
        <w:rPr>
          <w:rFonts w:asciiTheme="majorHAnsi" w:hAnsiTheme="majorHAnsi" w:cstheme="minorHAnsi"/>
          <w:sz w:val="22"/>
          <w:szCs w:val="22"/>
        </w:rPr>
        <w:t xml:space="preserve">will be </w:t>
      </w:r>
      <w:r w:rsidR="00B86BE8" w:rsidRPr="007F21F5">
        <w:rPr>
          <w:rFonts w:asciiTheme="majorHAnsi" w:hAnsiTheme="majorHAnsi" w:cstheme="minorHAnsi"/>
          <w:sz w:val="22"/>
          <w:szCs w:val="22"/>
        </w:rPr>
        <w:t xml:space="preserve">written to record the annual review. Such </w:t>
      </w:r>
      <w:r w:rsidR="00996F9A" w:rsidRPr="007F21F5">
        <w:rPr>
          <w:rFonts w:asciiTheme="majorHAnsi" w:hAnsiTheme="majorHAnsi" w:cstheme="minorHAnsi"/>
          <w:sz w:val="22"/>
          <w:szCs w:val="22"/>
        </w:rPr>
        <w:t>a</w:t>
      </w:r>
      <w:r w:rsidR="003A1A20" w:rsidRPr="007F21F5">
        <w:rPr>
          <w:rFonts w:asciiTheme="majorHAnsi" w:hAnsiTheme="majorHAnsi" w:cstheme="minorHAnsi"/>
          <w:sz w:val="22"/>
          <w:szCs w:val="22"/>
        </w:rPr>
        <w:t xml:space="preserve"> yearly</w:t>
      </w:r>
      <w:r w:rsidR="00B86BE8" w:rsidRPr="007F21F5">
        <w:rPr>
          <w:rFonts w:asciiTheme="majorHAnsi" w:hAnsiTheme="majorHAnsi" w:cstheme="minorHAnsi"/>
          <w:sz w:val="22"/>
          <w:szCs w:val="22"/>
        </w:rPr>
        <w:t xml:space="preserve"> review report may be sent to top management for review, action and/or approval.</w:t>
      </w:r>
    </w:p>
    <w:p w14:paraId="1B095B00" w14:textId="77777777" w:rsidR="00B86BE8" w:rsidRPr="007F21F5" w:rsidRDefault="00CE54C3" w:rsidP="00CF18E5">
      <w:pPr>
        <w:numPr>
          <w:ilvl w:val="4"/>
          <w:numId w:val="25"/>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Report of internal reviews</w:t>
      </w:r>
      <w:r w:rsidR="00B86BE8" w:rsidRPr="007F21F5">
        <w:rPr>
          <w:rFonts w:asciiTheme="majorHAnsi" w:hAnsiTheme="majorHAnsi" w:cstheme="minorHAnsi"/>
          <w:sz w:val="22"/>
          <w:szCs w:val="22"/>
        </w:rPr>
        <w:t>, or</w:t>
      </w:r>
    </w:p>
    <w:p w14:paraId="50F4D2BC" w14:textId="669AE6D4" w:rsidR="00B86BE8" w:rsidRPr="007F21F5" w:rsidRDefault="00B86BE8" w:rsidP="00CF18E5">
      <w:pPr>
        <w:numPr>
          <w:ilvl w:val="4"/>
          <w:numId w:val="25"/>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w:t>
      </w:r>
      <w:r w:rsidR="00521A9C" w:rsidRPr="007F21F5">
        <w:rPr>
          <w:rFonts w:asciiTheme="majorHAnsi" w:hAnsiTheme="majorHAnsi" w:cstheme="minorHAnsi"/>
          <w:sz w:val="22"/>
          <w:szCs w:val="22"/>
        </w:rPr>
        <w:t>Action</w:t>
      </w:r>
      <w:r w:rsidRPr="007F21F5">
        <w:rPr>
          <w:rFonts w:asciiTheme="majorHAnsi" w:hAnsiTheme="majorHAnsi" w:cstheme="minorHAnsi"/>
          <w:sz w:val="22"/>
          <w:szCs w:val="22"/>
        </w:rPr>
        <w:t xml:space="preserve"> plan.</w:t>
      </w:r>
    </w:p>
    <w:p w14:paraId="7E56B084" w14:textId="77777777" w:rsidR="002F28F2" w:rsidRPr="007F21F5" w:rsidRDefault="002F28F2" w:rsidP="0087164B">
      <w:pPr>
        <w:jc w:val="both"/>
        <w:rPr>
          <w:rFonts w:asciiTheme="majorHAnsi" w:hAnsiTheme="majorHAnsi" w:cstheme="minorHAnsi"/>
          <w:b/>
          <w:sz w:val="22"/>
          <w:szCs w:val="22"/>
        </w:rPr>
      </w:pPr>
    </w:p>
    <w:p w14:paraId="712253FB" w14:textId="0CF7372B" w:rsidR="00B86BE8" w:rsidRPr="007F21F5" w:rsidRDefault="00DE6C59" w:rsidP="005D4742">
      <w:pPr>
        <w:ind w:left="-709"/>
        <w:jc w:val="both"/>
        <w:rPr>
          <w:rFonts w:asciiTheme="majorHAnsi" w:hAnsiTheme="majorHAnsi" w:cstheme="minorHAnsi"/>
          <w:sz w:val="22"/>
          <w:szCs w:val="22"/>
        </w:rPr>
      </w:pPr>
      <w:r w:rsidRPr="007F21F5">
        <w:rPr>
          <w:rFonts w:asciiTheme="majorHAnsi" w:hAnsiTheme="majorHAnsi" w:cstheme="minorHAnsi"/>
          <w:b/>
          <w:sz w:val="22"/>
          <w:szCs w:val="22"/>
        </w:rPr>
        <w:t>Criterion 0.5</w:t>
      </w:r>
      <w:r w:rsidR="00CE54C3" w:rsidRPr="007F21F5">
        <w:rPr>
          <w:rFonts w:asciiTheme="majorHAnsi" w:hAnsiTheme="majorHAnsi" w:cstheme="minorHAnsi"/>
          <w:b/>
          <w:sz w:val="22"/>
          <w:szCs w:val="22"/>
        </w:rPr>
        <w:t>:</w:t>
      </w:r>
      <w:r w:rsidR="00CE54C3" w:rsidRPr="007F21F5">
        <w:rPr>
          <w:rFonts w:asciiTheme="majorHAnsi" w:hAnsiTheme="majorHAnsi" w:cstheme="minorHAnsi"/>
          <w:sz w:val="22"/>
          <w:szCs w:val="22"/>
        </w:rPr>
        <w:t xml:space="preserve"> The economic operator </w:t>
      </w:r>
      <w:r w:rsidR="00CE54C3" w:rsidRPr="007F21F5">
        <w:rPr>
          <w:rFonts w:asciiTheme="majorHAnsi" w:hAnsiTheme="majorHAnsi" w:cstheme="minorHAnsi"/>
          <w:b/>
          <w:sz w:val="22"/>
          <w:szCs w:val="22"/>
          <w:u w:val="single" w:color="0070C0"/>
        </w:rPr>
        <w:t>shall</w:t>
      </w:r>
      <w:r w:rsidR="00CE54C3" w:rsidRPr="007F21F5">
        <w:rPr>
          <w:rFonts w:asciiTheme="majorHAnsi" w:hAnsiTheme="majorHAnsi" w:cstheme="minorHAnsi"/>
          <w:sz w:val="22"/>
          <w:szCs w:val="22"/>
          <w:u w:val="single" w:color="0070C0"/>
        </w:rPr>
        <w:t xml:space="preserve"> ensure that all relev</w:t>
      </w:r>
      <w:r w:rsidR="00F147EE" w:rsidRPr="007F21F5">
        <w:rPr>
          <w:rFonts w:asciiTheme="majorHAnsi" w:hAnsiTheme="majorHAnsi" w:cstheme="minorHAnsi"/>
          <w:sz w:val="22"/>
          <w:szCs w:val="22"/>
          <w:u w:val="single" w:color="0070C0"/>
        </w:rPr>
        <w:t>ant person</w:t>
      </w:r>
      <w:r w:rsidR="00996F9A" w:rsidRPr="007F21F5">
        <w:rPr>
          <w:rFonts w:asciiTheme="majorHAnsi" w:hAnsiTheme="majorHAnsi" w:cstheme="minorHAnsi"/>
          <w:sz w:val="22"/>
          <w:szCs w:val="22"/>
          <w:u w:val="single" w:color="0070C0"/>
        </w:rPr>
        <w:t>ne</w:t>
      </w:r>
      <w:r w:rsidR="00F147EE" w:rsidRPr="007F21F5">
        <w:rPr>
          <w:rFonts w:asciiTheme="majorHAnsi" w:hAnsiTheme="majorHAnsi" w:cstheme="minorHAnsi"/>
          <w:sz w:val="22"/>
          <w:szCs w:val="22"/>
          <w:u w:val="single" w:color="0070C0"/>
        </w:rPr>
        <w:t>l</w:t>
      </w:r>
      <w:r w:rsidR="00CE54C3" w:rsidRPr="007F21F5">
        <w:rPr>
          <w:rFonts w:asciiTheme="majorHAnsi" w:hAnsiTheme="majorHAnsi" w:cstheme="minorHAnsi"/>
          <w:sz w:val="22"/>
          <w:szCs w:val="22"/>
          <w:u w:val="single" w:color="0070C0"/>
        </w:rPr>
        <w:t xml:space="preserve"> have received adequate information and/or training</w:t>
      </w:r>
      <w:r w:rsidR="00CE54C3" w:rsidRPr="007F21F5">
        <w:rPr>
          <w:rFonts w:asciiTheme="majorHAnsi" w:hAnsiTheme="majorHAnsi" w:cstheme="minorHAnsi"/>
          <w:sz w:val="22"/>
          <w:szCs w:val="22"/>
        </w:rPr>
        <w:t xml:space="preserve"> </w:t>
      </w:r>
      <w:r w:rsidR="00996F9A" w:rsidRPr="007F21F5">
        <w:rPr>
          <w:rFonts w:asciiTheme="majorHAnsi" w:hAnsiTheme="majorHAnsi" w:cstheme="minorHAnsi"/>
          <w:sz w:val="22"/>
          <w:szCs w:val="22"/>
        </w:rPr>
        <w:t>which is</w:t>
      </w:r>
      <w:r w:rsidR="00CE54C3" w:rsidRPr="007F21F5">
        <w:rPr>
          <w:rFonts w:asciiTheme="majorHAnsi" w:hAnsiTheme="majorHAnsi" w:cstheme="minorHAnsi"/>
          <w:sz w:val="22"/>
          <w:szCs w:val="22"/>
        </w:rPr>
        <w:t xml:space="preserve"> </w:t>
      </w:r>
      <w:r w:rsidR="00996F9A" w:rsidRPr="007F21F5">
        <w:rPr>
          <w:rFonts w:asciiTheme="majorHAnsi" w:hAnsiTheme="majorHAnsi" w:cstheme="minorHAnsi"/>
          <w:sz w:val="22"/>
          <w:szCs w:val="22"/>
        </w:rPr>
        <w:t>necessary</w:t>
      </w:r>
      <w:r w:rsidR="00CE54C3" w:rsidRPr="007F21F5">
        <w:rPr>
          <w:rFonts w:asciiTheme="majorHAnsi" w:hAnsiTheme="majorHAnsi" w:cstheme="minorHAnsi"/>
          <w:sz w:val="22"/>
          <w:szCs w:val="22"/>
        </w:rPr>
        <w:t xml:space="preserve"> </w:t>
      </w:r>
      <w:r w:rsidR="00CE54C3" w:rsidRPr="007F21F5">
        <w:rPr>
          <w:rFonts w:asciiTheme="majorHAnsi" w:hAnsiTheme="majorHAnsi" w:cstheme="minorHAnsi"/>
          <w:sz w:val="22"/>
          <w:szCs w:val="22"/>
          <w:u w:val="single" w:color="0070C0"/>
        </w:rPr>
        <w:t xml:space="preserve">to implement the </w:t>
      </w:r>
      <w:r w:rsidR="00D52B5F" w:rsidRPr="007F21F5">
        <w:rPr>
          <w:rFonts w:asciiTheme="majorHAnsi" w:hAnsiTheme="majorHAnsi" w:cstheme="minorHAnsi"/>
          <w:sz w:val="22"/>
          <w:szCs w:val="22"/>
          <w:u w:val="single" w:color="0070C0"/>
        </w:rPr>
        <w:t xml:space="preserve">mass balance </w:t>
      </w:r>
      <w:r w:rsidR="00682F66">
        <w:rPr>
          <w:rFonts w:asciiTheme="majorHAnsi" w:hAnsiTheme="majorHAnsi" w:cstheme="minorHAnsi"/>
          <w:sz w:val="22"/>
          <w:szCs w:val="22"/>
          <w:u w:val="single" w:color="0070C0"/>
        </w:rPr>
        <w:t xml:space="preserve">or segregated </w:t>
      </w:r>
      <w:r w:rsidR="00CE54C3" w:rsidRPr="007F21F5">
        <w:rPr>
          <w:rFonts w:asciiTheme="majorHAnsi" w:hAnsiTheme="majorHAnsi" w:cstheme="minorHAnsi"/>
          <w:sz w:val="22"/>
          <w:szCs w:val="22"/>
          <w:u w:val="single" w:color="0070C0"/>
        </w:rPr>
        <w:t>system</w:t>
      </w:r>
      <w:r w:rsidR="00B86BE8" w:rsidRPr="007F21F5">
        <w:rPr>
          <w:rFonts w:asciiTheme="majorHAnsi" w:hAnsiTheme="majorHAnsi" w:cstheme="minorHAnsi"/>
          <w:sz w:val="22"/>
          <w:szCs w:val="22"/>
          <w:u w:val="single" w:color="0070C0"/>
        </w:rPr>
        <w:t xml:space="preserve"> and </w:t>
      </w:r>
      <w:r w:rsidR="005A4352" w:rsidRPr="007F21F5">
        <w:rPr>
          <w:rFonts w:asciiTheme="majorHAnsi" w:hAnsiTheme="majorHAnsi" w:cstheme="minorHAnsi"/>
          <w:sz w:val="22"/>
          <w:szCs w:val="22"/>
          <w:u w:val="single" w:color="0070C0"/>
        </w:rPr>
        <w:t xml:space="preserve">provide </w:t>
      </w:r>
      <w:r w:rsidR="00B86BE8" w:rsidRPr="007F21F5">
        <w:rPr>
          <w:rFonts w:asciiTheme="majorHAnsi" w:hAnsiTheme="majorHAnsi" w:cstheme="minorHAnsi"/>
          <w:sz w:val="22"/>
          <w:szCs w:val="22"/>
          <w:u w:val="single" w:color="0070C0"/>
        </w:rPr>
        <w:t>the sustainab</w:t>
      </w:r>
      <w:r w:rsidR="00CA7D4A" w:rsidRPr="007F21F5">
        <w:rPr>
          <w:rFonts w:asciiTheme="majorHAnsi" w:hAnsiTheme="majorHAnsi" w:cstheme="minorHAnsi"/>
          <w:sz w:val="22"/>
          <w:szCs w:val="22"/>
          <w:u w:val="single" w:color="0070C0"/>
        </w:rPr>
        <w:t>ility</w:t>
      </w:r>
      <w:r w:rsidR="00B86BE8" w:rsidRPr="007F21F5">
        <w:rPr>
          <w:rFonts w:asciiTheme="majorHAnsi" w:hAnsiTheme="majorHAnsi" w:cstheme="minorHAnsi"/>
          <w:sz w:val="22"/>
          <w:szCs w:val="22"/>
          <w:u w:val="single" w:color="0070C0"/>
        </w:rPr>
        <w:t xml:space="preserve"> characteristics of the </w:t>
      </w:r>
      <w:r w:rsidR="00F81B91" w:rsidRPr="007F21F5">
        <w:rPr>
          <w:rFonts w:asciiTheme="majorHAnsi" w:hAnsiTheme="majorHAnsi" w:cstheme="minorHAnsi"/>
          <w:sz w:val="22"/>
          <w:szCs w:val="22"/>
          <w:u w:val="single" w:color="0070C0"/>
        </w:rPr>
        <w:t>raw materials and f</w:t>
      </w:r>
      <w:r w:rsidR="00682F66">
        <w:rPr>
          <w:rFonts w:asciiTheme="majorHAnsi" w:hAnsiTheme="majorHAnsi" w:cstheme="minorHAnsi"/>
          <w:sz w:val="22"/>
          <w:szCs w:val="22"/>
          <w:u w:val="single" w:color="0070C0"/>
        </w:rPr>
        <w:t>ood and feed</w:t>
      </w:r>
      <w:r w:rsidR="00B86BE8" w:rsidRPr="007F21F5">
        <w:rPr>
          <w:rFonts w:asciiTheme="majorHAnsi" w:hAnsiTheme="majorHAnsi" w:cstheme="minorHAnsi"/>
          <w:sz w:val="22"/>
          <w:szCs w:val="22"/>
          <w:u w:val="single" w:color="0070C0"/>
        </w:rPr>
        <w:t xml:space="preserve"> </w:t>
      </w:r>
      <w:r w:rsidR="00996F9A" w:rsidRPr="007F21F5">
        <w:rPr>
          <w:rFonts w:asciiTheme="majorHAnsi" w:hAnsiTheme="majorHAnsi" w:cstheme="minorHAnsi"/>
          <w:sz w:val="22"/>
          <w:szCs w:val="22"/>
          <w:u w:val="single" w:color="0070C0"/>
        </w:rPr>
        <w:t>are</w:t>
      </w:r>
      <w:r w:rsidR="00B86BE8" w:rsidRPr="007F21F5">
        <w:rPr>
          <w:rFonts w:asciiTheme="majorHAnsi" w:hAnsiTheme="majorHAnsi" w:cstheme="minorHAnsi"/>
          <w:sz w:val="22"/>
          <w:szCs w:val="22"/>
          <w:u w:val="single" w:color="0070C0"/>
        </w:rPr>
        <w:t xml:space="preserve"> maintained</w:t>
      </w:r>
      <w:r w:rsidR="00CE54C3" w:rsidRPr="007F21F5">
        <w:rPr>
          <w:rFonts w:asciiTheme="majorHAnsi" w:hAnsiTheme="majorHAnsi" w:cstheme="minorHAnsi"/>
          <w:sz w:val="22"/>
          <w:szCs w:val="22"/>
        </w:rPr>
        <w:t>.</w:t>
      </w:r>
      <w:r w:rsidR="00B86BE8" w:rsidRPr="007F21F5">
        <w:rPr>
          <w:rFonts w:asciiTheme="majorHAnsi" w:hAnsiTheme="majorHAnsi" w:cstheme="minorHAnsi"/>
          <w:sz w:val="22"/>
          <w:szCs w:val="22"/>
        </w:rPr>
        <w:t xml:space="preserve"> The economic operator can choose its own preferred method to inform and train people</w:t>
      </w:r>
      <w:r w:rsidR="005A4352" w:rsidRPr="007F21F5">
        <w:rPr>
          <w:rFonts w:asciiTheme="majorHAnsi" w:hAnsiTheme="majorHAnsi" w:cstheme="minorHAnsi"/>
          <w:sz w:val="22"/>
          <w:szCs w:val="22"/>
        </w:rPr>
        <w:t>,</w:t>
      </w:r>
      <w:r w:rsidR="00B86BE8" w:rsidRPr="007F21F5">
        <w:rPr>
          <w:rFonts w:asciiTheme="majorHAnsi" w:hAnsiTheme="majorHAnsi" w:cstheme="minorHAnsi"/>
          <w:sz w:val="22"/>
          <w:szCs w:val="22"/>
        </w:rPr>
        <w:t xml:space="preserve"> but records of information and/or training shall be kept.</w:t>
      </w:r>
    </w:p>
    <w:p w14:paraId="4CFCB95F" w14:textId="77777777" w:rsidR="00646B8E" w:rsidRPr="007F21F5" w:rsidRDefault="00646B8E" w:rsidP="00373CEE">
      <w:pPr>
        <w:ind w:left="840"/>
        <w:jc w:val="both"/>
        <w:rPr>
          <w:rFonts w:asciiTheme="majorHAnsi" w:hAnsiTheme="majorHAnsi" w:cstheme="minorHAnsi"/>
          <w:sz w:val="22"/>
          <w:szCs w:val="22"/>
        </w:rPr>
      </w:pPr>
    </w:p>
    <w:p w14:paraId="16604EA7" w14:textId="13B2DF3F" w:rsidR="00B86BE8" w:rsidRPr="007F21F5" w:rsidRDefault="00DE6C59" w:rsidP="00B32E61">
      <w:pPr>
        <w:ind w:left="567"/>
        <w:jc w:val="both"/>
        <w:rPr>
          <w:rFonts w:asciiTheme="majorHAnsi" w:hAnsiTheme="majorHAnsi" w:cstheme="minorHAnsi"/>
          <w:sz w:val="22"/>
          <w:szCs w:val="22"/>
        </w:rPr>
      </w:pPr>
      <w:r w:rsidRPr="007F21F5">
        <w:rPr>
          <w:rFonts w:asciiTheme="majorHAnsi" w:hAnsiTheme="majorHAnsi" w:cstheme="minorHAnsi"/>
          <w:b/>
          <w:sz w:val="22"/>
          <w:szCs w:val="22"/>
        </w:rPr>
        <w:t>Indicator 0.5</w:t>
      </w:r>
      <w:r w:rsidR="00CE54C3" w:rsidRPr="007F21F5">
        <w:rPr>
          <w:rFonts w:asciiTheme="majorHAnsi" w:hAnsiTheme="majorHAnsi" w:cstheme="minorHAnsi"/>
          <w:b/>
          <w:sz w:val="22"/>
          <w:szCs w:val="22"/>
        </w:rPr>
        <w:t>.1:</w:t>
      </w:r>
      <w:r w:rsidR="00CE54C3" w:rsidRPr="007F21F5">
        <w:rPr>
          <w:rFonts w:asciiTheme="majorHAnsi" w:hAnsiTheme="majorHAnsi" w:cstheme="minorHAnsi"/>
          <w:sz w:val="22"/>
          <w:szCs w:val="22"/>
        </w:rPr>
        <w:t xml:space="preserve">  The economic operator </w:t>
      </w:r>
      <w:r w:rsidR="00CE54C3" w:rsidRPr="007F21F5">
        <w:rPr>
          <w:rFonts w:asciiTheme="majorHAnsi" w:hAnsiTheme="majorHAnsi" w:cstheme="minorHAnsi"/>
          <w:b/>
          <w:sz w:val="22"/>
          <w:szCs w:val="22"/>
          <w:u w:val="single" w:color="0070C0"/>
        </w:rPr>
        <w:t>shall</w:t>
      </w:r>
      <w:r w:rsidR="00CE54C3" w:rsidRPr="007F21F5">
        <w:rPr>
          <w:rFonts w:asciiTheme="majorHAnsi" w:hAnsiTheme="majorHAnsi" w:cstheme="minorHAnsi"/>
          <w:sz w:val="22"/>
          <w:szCs w:val="22"/>
          <w:u w:val="single" w:color="0070C0"/>
        </w:rPr>
        <w:t xml:space="preserve"> develop appropriate information and/or training material</w:t>
      </w:r>
      <w:r w:rsidR="00CE54C3" w:rsidRPr="007F21F5">
        <w:rPr>
          <w:rFonts w:asciiTheme="majorHAnsi" w:hAnsiTheme="majorHAnsi" w:cstheme="minorHAnsi"/>
          <w:sz w:val="22"/>
          <w:szCs w:val="22"/>
        </w:rPr>
        <w:t xml:space="preserve"> for all rele</w:t>
      </w:r>
      <w:r w:rsidR="00FF6E7F" w:rsidRPr="007F21F5">
        <w:rPr>
          <w:rFonts w:asciiTheme="majorHAnsi" w:hAnsiTheme="majorHAnsi" w:cstheme="minorHAnsi"/>
          <w:sz w:val="22"/>
          <w:szCs w:val="22"/>
        </w:rPr>
        <w:t>vant staff members, in</w:t>
      </w:r>
      <w:r w:rsidR="002507FB" w:rsidRPr="007F21F5">
        <w:rPr>
          <w:rFonts w:asciiTheme="majorHAnsi" w:hAnsiTheme="majorHAnsi" w:cstheme="minorHAnsi"/>
          <w:sz w:val="22"/>
          <w:szCs w:val="22"/>
        </w:rPr>
        <w:t>cluding subcontractors</w:t>
      </w:r>
      <w:r w:rsidR="00940841" w:rsidRPr="007F21F5">
        <w:rPr>
          <w:rFonts w:asciiTheme="majorHAnsi" w:hAnsiTheme="majorHAnsi" w:cstheme="minorHAnsi"/>
          <w:sz w:val="22"/>
          <w:szCs w:val="22"/>
        </w:rPr>
        <w:t>,</w:t>
      </w:r>
      <w:r w:rsidR="002507FB" w:rsidRPr="007F21F5">
        <w:rPr>
          <w:rFonts w:asciiTheme="majorHAnsi" w:hAnsiTheme="majorHAnsi" w:cstheme="minorHAnsi"/>
          <w:sz w:val="22"/>
          <w:szCs w:val="22"/>
        </w:rPr>
        <w:t xml:space="preserve"> if any</w:t>
      </w:r>
      <w:r w:rsidR="00940841" w:rsidRPr="007F21F5">
        <w:rPr>
          <w:rFonts w:asciiTheme="majorHAnsi" w:hAnsiTheme="majorHAnsi" w:cstheme="minorHAnsi"/>
          <w:sz w:val="22"/>
          <w:szCs w:val="22"/>
        </w:rPr>
        <w:t>,</w:t>
      </w:r>
      <w:r w:rsidR="002507FB" w:rsidRPr="007F21F5">
        <w:rPr>
          <w:rFonts w:asciiTheme="majorHAnsi" w:hAnsiTheme="majorHAnsi" w:cstheme="minorHAnsi"/>
          <w:sz w:val="22"/>
          <w:szCs w:val="22"/>
        </w:rPr>
        <w:t xml:space="preserve"> included in the certification unit</w:t>
      </w:r>
      <w:r w:rsidR="00CE54C3" w:rsidRPr="007F21F5">
        <w:rPr>
          <w:rFonts w:asciiTheme="majorHAnsi" w:hAnsiTheme="majorHAnsi" w:cstheme="minorHAnsi"/>
          <w:sz w:val="22"/>
          <w:szCs w:val="22"/>
        </w:rPr>
        <w:t>.</w:t>
      </w:r>
      <w:r w:rsidR="00B86BE8" w:rsidRPr="007F21F5">
        <w:rPr>
          <w:rFonts w:asciiTheme="majorHAnsi" w:hAnsiTheme="majorHAnsi" w:cstheme="minorHAnsi"/>
          <w:sz w:val="22"/>
          <w:szCs w:val="22"/>
        </w:rPr>
        <w:t xml:space="preserve"> Such material should be available for review by the independent auditor.</w:t>
      </w:r>
    </w:p>
    <w:p w14:paraId="07B607AE" w14:textId="77777777" w:rsidR="00CE54C3" w:rsidRPr="007F21F5" w:rsidRDefault="00CE54C3" w:rsidP="00CF18E5">
      <w:pPr>
        <w:numPr>
          <w:ilvl w:val="4"/>
          <w:numId w:val="26"/>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Information and/or training material.</w:t>
      </w:r>
    </w:p>
    <w:p w14:paraId="7B43E7E0" w14:textId="77777777" w:rsidR="005D4742" w:rsidRPr="007F21F5" w:rsidRDefault="005D4742" w:rsidP="00373CEE">
      <w:pPr>
        <w:ind w:left="1440"/>
        <w:jc w:val="both"/>
        <w:rPr>
          <w:rFonts w:asciiTheme="majorHAnsi" w:hAnsiTheme="majorHAnsi" w:cstheme="minorHAnsi"/>
          <w:sz w:val="22"/>
          <w:szCs w:val="22"/>
        </w:rPr>
      </w:pPr>
    </w:p>
    <w:p w14:paraId="6538CD47" w14:textId="77777777" w:rsidR="00CE54C3" w:rsidRPr="007F21F5" w:rsidRDefault="00DE6C59" w:rsidP="00B32E61">
      <w:pPr>
        <w:ind w:left="567"/>
        <w:jc w:val="both"/>
        <w:rPr>
          <w:rFonts w:asciiTheme="majorHAnsi" w:hAnsiTheme="majorHAnsi" w:cstheme="minorHAnsi"/>
          <w:sz w:val="22"/>
          <w:szCs w:val="22"/>
        </w:rPr>
      </w:pPr>
      <w:r w:rsidRPr="007F21F5">
        <w:rPr>
          <w:rFonts w:asciiTheme="majorHAnsi" w:hAnsiTheme="majorHAnsi" w:cstheme="minorHAnsi"/>
          <w:b/>
          <w:sz w:val="22"/>
          <w:szCs w:val="22"/>
        </w:rPr>
        <w:t>Indicator 0.5</w:t>
      </w:r>
      <w:r w:rsidR="00CE54C3" w:rsidRPr="007F21F5">
        <w:rPr>
          <w:rFonts w:asciiTheme="majorHAnsi" w:hAnsiTheme="majorHAnsi" w:cstheme="minorHAnsi"/>
          <w:b/>
          <w:sz w:val="22"/>
          <w:szCs w:val="22"/>
        </w:rPr>
        <w:t>.2:</w:t>
      </w:r>
      <w:r w:rsidR="00CE54C3" w:rsidRPr="007F21F5">
        <w:rPr>
          <w:rFonts w:asciiTheme="majorHAnsi" w:hAnsiTheme="majorHAnsi" w:cstheme="minorHAnsi"/>
          <w:sz w:val="22"/>
          <w:szCs w:val="22"/>
        </w:rPr>
        <w:t xml:space="preserve"> The economic operator </w:t>
      </w:r>
      <w:r w:rsidR="00CE54C3" w:rsidRPr="007F21F5">
        <w:rPr>
          <w:rFonts w:asciiTheme="majorHAnsi" w:hAnsiTheme="majorHAnsi" w:cstheme="minorHAnsi"/>
          <w:b/>
          <w:sz w:val="22"/>
          <w:szCs w:val="22"/>
          <w:u w:val="single" w:color="0070C0"/>
        </w:rPr>
        <w:t>shall</w:t>
      </w:r>
      <w:r w:rsidR="00CE54C3" w:rsidRPr="007F21F5">
        <w:rPr>
          <w:rFonts w:asciiTheme="majorHAnsi" w:hAnsiTheme="majorHAnsi" w:cstheme="minorHAnsi"/>
          <w:sz w:val="22"/>
          <w:szCs w:val="22"/>
          <w:u w:val="single" w:color="0070C0"/>
        </w:rPr>
        <w:t xml:space="preserve"> develop and implement a </w:t>
      </w:r>
      <w:r w:rsidR="00940841" w:rsidRPr="007F21F5">
        <w:rPr>
          <w:rFonts w:asciiTheme="majorHAnsi" w:hAnsiTheme="majorHAnsi" w:cstheme="minorHAnsi"/>
          <w:sz w:val="22"/>
          <w:szCs w:val="22"/>
          <w:u w:val="single" w:color="0070C0"/>
        </w:rPr>
        <w:t xml:space="preserve">plan covering </w:t>
      </w:r>
      <w:r w:rsidR="00CE54C3" w:rsidRPr="007F21F5">
        <w:rPr>
          <w:rFonts w:asciiTheme="majorHAnsi" w:hAnsiTheme="majorHAnsi" w:cstheme="minorHAnsi"/>
          <w:sz w:val="22"/>
          <w:szCs w:val="22"/>
          <w:u w:val="single" w:color="0070C0"/>
        </w:rPr>
        <w:t>training and/or information sessions</w:t>
      </w:r>
      <w:r w:rsidR="00940841" w:rsidRPr="007F21F5">
        <w:rPr>
          <w:rFonts w:asciiTheme="majorHAnsi" w:hAnsiTheme="majorHAnsi" w:cstheme="minorHAnsi"/>
          <w:sz w:val="22"/>
          <w:szCs w:val="22"/>
        </w:rPr>
        <w:t xml:space="preserve"> for</w:t>
      </w:r>
      <w:r w:rsidR="00CE54C3" w:rsidRPr="007F21F5">
        <w:rPr>
          <w:rFonts w:asciiTheme="majorHAnsi" w:hAnsiTheme="majorHAnsi" w:cstheme="minorHAnsi"/>
          <w:sz w:val="22"/>
          <w:szCs w:val="22"/>
        </w:rPr>
        <w:t xml:space="preserve"> all rele</w:t>
      </w:r>
      <w:r w:rsidR="00FF6E7F" w:rsidRPr="007F21F5">
        <w:rPr>
          <w:rFonts w:asciiTheme="majorHAnsi" w:hAnsiTheme="majorHAnsi" w:cstheme="minorHAnsi"/>
          <w:sz w:val="22"/>
          <w:szCs w:val="22"/>
        </w:rPr>
        <w:t xml:space="preserve">vant staff members, </w:t>
      </w:r>
      <w:r w:rsidR="00FF6E7F" w:rsidRPr="007F21F5">
        <w:rPr>
          <w:rFonts w:asciiTheme="majorHAnsi" w:hAnsiTheme="majorHAnsi" w:cstheme="minorHAnsi"/>
          <w:sz w:val="22"/>
          <w:szCs w:val="22"/>
          <w:u w:val="single" w:color="0070C0"/>
        </w:rPr>
        <w:t xml:space="preserve">including </w:t>
      </w:r>
      <w:r w:rsidR="00EA4B5A" w:rsidRPr="007F21F5">
        <w:rPr>
          <w:rFonts w:asciiTheme="majorHAnsi" w:hAnsiTheme="majorHAnsi" w:cstheme="minorHAnsi"/>
          <w:sz w:val="22"/>
          <w:szCs w:val="22"/>
          <w:u w:val="single" w:color="0070C0"/>
        </w:rPr>
        <w:t>subcontractors</w:t>
      </w:r>
      <w:r w:rsidR="00940841" w:rsidRPr="007F21F5">
        <w:rPr>
          <w:rFonts w:asciiTheme="majorHAnsi" w:hAnsiTheme="majorHAnsi" w:cstheme="minorHAnsi"/>
          <w:sz w:val="22"/>
          <w:szCs w:val="22"/>
        </w:rPr>
        <w:t>,</w:t>
      </w:r>
      <w:r w:rsidR="00EA4B5A" w:rsidRPr="007F21F5">
        <w:rPr>
          <w:rFonts w:asciiTheme="majorHAnsi" w:hAnsiTheme="majorHAnsi" w:cstheme="minorHAnsi"/>
          <w:sz w:val="22"/>
          <w:szCs w:val="22"/>
        </w:rPr>
        <w:t xml:space="preserve"> if any</w:t>
      </w:r>
      <w:r w:rsidR="00940841" w:rsidRPr="007F21F5">
        <w:rPr>
          <w:rFonts w:asciiTheme="majorHAnsi" w:hAnsiTheme="majorHAnsi" w:cstheme="minorHAnsi"/>
          <w:sz w:val="22"/>
          <w:szCs w:val="22"/>
        </w:rPr>
        <w:t>,</w:t>
      </w:r>
      <w:r w:rsidR="00EA4B5A" w:rsidRPr="007F21F5">
        <w:rPr>
          <w:rFonts w:asciiTheme="majorHAnsi" w:hAnsiTheme="majorHAnsi" w:cstheme="minorHAnsi"/>
          <w:sz w:val="22"/>
          <w:szCs w:val="22"/>
        </w:rPr>
        <w:t xml:space="preserve"> included in the certification unit</w:t>
      </w:r>
      <w:r w:rsidR="00CE54C3" w:rsidRPr="007F21F5">
        <w:rPr>
          <w:rFonts w:asciiTheme="majorHAnsi" w:hAnsiTheme="majorHAnsi" w:cstheme="minorHAnsi"/>
          <w:sz w:val="22"/>
          <w:szCs w:val="22"/>
        </w:rPr>
        <w:t>.</w:t>
      </w:r>
    </w:p>
    <w:p w14:paraId="4F280D69" w14:textId="77777777" w:rsidR="00CE54C3" w:rsidRPr="007F21F5" w:rsidRDefault="00CE54C3" w:rsidP="00CF18E5">
      <w:pPr>
        <w:numPr>
          <w:ilvl w:val="4"/>
          <w:numId w:val="26"/>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w:t>
      </w:r>
      <w:r w:rsidR="00940841" w:rsidRPr="007F21F5">
        <w:rPr>
          <w:rFonts w:asciiTheme="majorHAnsi" w:hAnsiTheme="majorHAnsi" w:cstheme="minorHAnsi"/>
          <w:sz w:val="22"/>
          <w:szCs w:val="22"/>
        </w:rPr>
        <w:t>Plan covering t</w:t>
      </w:r>
      <w:r w:rsidRPr="007F21F5">
        <w:rPr>
          <w:rFonts w:asciiTheme="majorHAnsi" w:hAnsiTheme="majorHAnsi" w:cstheme="minorHAnsi"/>
          <w:sz w:val="22"/>
          <w:szCs w:val="22"/>
        </w:rPr>
        <w:t>raining and/or information sessions, or</w:t>
      </w:r>
    </w:p>
    <w:p w14:paraId="4E974F35" w14:textId="77777777" w:rsidR="00CE54C3" w:rsidRPr="007F21F5" w:rsidRDefault="00CE54C3" w:rsidP="00CF18E5">
      <w:pPr>
        <w:numPr>
          <w:ilvl w:val="4"/>
          <w:numId w:val="26"/>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Interviews with staff members and suppliers, or</w:t>
      </w:r>
    </w:p>
    <w:p w14:paraId="1DC68AD5" w14:textId="77777777" w:rsidR="00CE54C3" w:rsidRPr="007F21F5" w:rsidRDefault="00CE54C3" w:rsidP="00CF18E5">
      <w:pPr>
        <w:numPr>
          <w:ilvl w:val="4"/>
          <w:numId w:val="27"/>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Evidence of implementation, or</w:t>
      </w:r>
    </w:p>
    <w:p w14:paraId="64C8DA67" w14:textId="77777777" w:rsidR="00CE54C3" w:rsidRPr="007F21F5" w:rsidRDefault="00CE54C3" w:rsidP="00CF18E5">
      <w:pPr>
        <w:numPr>
          <w:ilvl w:val="4"/>
          <w:numId w:val="28"/>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List of information and/or training session</w:t>
      </w:r>
      <w:r w:rsidR="00940841" w:rsidRPr="007F21F5">
        <w:rPr>
          <w:rFonts w:asciiTheme="majorHAnsi" w:hAnsiTheme="majorHAnsi" w:cstheme="minorHAnsi"/>
          <w:sz w:val="22"/>
          <w:szCs w:val="22"/>
        </w:rPr>
        <w:t>s</w:t>
      </w:r>
      <w:r w:rsidRPr="007F21F5">
        <w:rPr>
          <w:rFonts w:asciiTheme="majorHAnsi" w:hAnsiTheme="majorHAnsi" w:cstheme="minorHAnsi"/>
          <w:sz w:val="22"/>
          <w:szCs w:val="22"/>
        </w:rPr>
        <w:t xml:space="preserve"> with date</w:t>
      </w:r>
      <w:r w:rsidR="00940841" w:rsidRPr="007F21F5">
        <w:rPr>
          <w:rFonts w:asciiTheme="majorHAnsi" w:hAnsiTheme="majorHAnsi" w:cstheme="minorHAnsi"/>
          <w:sz w:val="22"/>
          <w:szCs w:val="22"/>
        </w:rPr>
        <w:t>s</w:t>
      </w:r>
      <w:r w:rsidRPr="007F21F5">
        <w:rPr>
          <w:rFonts w:asciiTheme="majorHAnsi" w:hAnsiTheme="majorHAnsi" w:cstheme="minorHAnsi"/>
          <w:sz w:val="22"/>
          <w:szCs w:val="22"/>
        </w:rPr>
        <w:t xml:space="preserve"> and location</w:t>
      </w:r>
      <w:r w:rsidR="00940841" w:rsidRPr="007F21F5">
        <w:rPr>
          <w:rFonts w:asciiTheme="majorHAnsi" w:hAnsiTheme="majorHAnsi" w:cstheme="minorHAnsi"/>
          <w:sz w:val="22"/>
          <w:szCs w:val="22"/>
        </w:rPr>
        <w:t>s</w:t>
      </w:r>
      <w:r w:rsidRPr="007F21F5">
        <w:rPr>
          <w:rFonts w:asciiTheme="majorHAnsi" w:hAnsiTheme="majorHAnsi" w:cstheme="minorHAnsi"/>
          <w:sz w:val="22"/>
          <w:szCs w:val="22"/>
        </w:rPr>
        <w:t>, or</w:t>
      </w:r>
    </w:p>
    <w:p w14:paraId="41EBED05" w14:textId="763D76CE" w:rsidR="00B32E61" w:rsidRPr="007F21F5" w:rsidRDefault="00CE54C3" w:rsidP="0087164B">
      <w:pPr>
        <w:numPr>
          <w:ilvl w:val="4"/>
          <w:numId w:val="28"/>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List of participants for each information and/or training session.</w:t>
      </w:r>
    </w:p>
    <w:p w14:paraId="27976EFE" w14:textId="77777777" w:rsidR="000B3F2B" w:rsidRPr="007F21F5" w:rsidRDefault="000B3F2B" w:rsidP="00373CEE">
      <w:pPr>
        <w:ind w:left="360"/>
        <w:jc w:val="both"/>
        <w:rPr>
          <w:rFonts w:asciiTheme="majorHAnsi" w:hAnsiTheme="majorHAnsi" w:cstheme="minorHAnsi"/>
          <w:b/>
          <w:sz w:val="22"/>
          <w:szCs w:val="22"/>
        </w:rPr>
      </w:pPr>
    </w:p>
    <w:p w14:paraId="12F0BF52" w14:textId="52BFFF29" w:rsidR="00CE54C3" w:rsidRPr="007F21F5" w:rsidRDefault="00756E94" w:rsidP="00EA56BA">
      <w:pPr>
        <w:ind w:left="-709"/>
        <w:jc w:val="both"/>
        <w:rPr>
          <w:rFonts w:asciiTheme="majorHAnsi" w:hAnsiTheme="majorHAnsi" w:cstheme="minorHAnsi"/>
          <w:sz w:val="22"/>
          <w:szCs w:val="22"/>
        </w:rPr>
      </w:pPr>
      <w:r w:rsidRPr="007F21F5">
        <w:rPr>
          <w:rFonts w:asciiTheme="majorHAnsi" w:hAnsiTheme="majorHAnsi" w:cstheme="minorHAnsi"/>
          <w:b/>
          <w:sz w:val="22"/>
          <w:szCs w:val="22"/>
        </w:rPr>
        <w:lastRenderedPageBreak/>
        <w:t>Criterion 0.6</w:t>
      </w:r>
      <w:r w:rsidR="00CE54C3" w:rsidRPr="007F21F5">
        <w:rPr>
          <w:rFonts w:asciiTheme="majorHAnsi" w:hAnsiTheme="majorHAnsi" w:cstheme="minorHAnsi"/>
          <w:b/>
          <w:sz w:val="22"/>
          <w:szCs w:val="22"/>
        </w:rPr>
        <w:t>:</w:t>
      </w:r>
      <w:r w:rsidR="00CE54C3" w:rsidRPr="007F21F5">
        <w:rPr>
          <w:rFonts w:asciiTheme="majorHAnsi" w:hAnsiTheme="majorHAnsi" w:cstheme="minorHAnsi"/>
          <w:sz w:val="22"/>
          <w:szCs w:val="22"/>
        </w:rPr>
        <w:t xml:space="preserve"> The economic operator </w:t>
      </w:r>
      <w:r w:rsidR="00CE54C3" w:rsidRPr="007F21F5">
        <w:rPr>
          <w:rFonts w:asciiTheme="majorHAnsi" w:hAnsiTheme="majorHAnsi" w:cstheme="minorHAnsi"/>
          <w:b/>
          <w:sz w:val="22"/>
          <w:szCs w:val="22"/>
          <w:u w:val="single" w:color="0070C0"/>
        </w:rPr>
        <w:t>shall</w:t>
      </w:r>
      <w:r w:rsidR="00CE54C3" w:rsidRPr="007F21F5">
        <w:rPr>
          <w:rFonts w:asciiTheme="majorHAnsi" w:hAnsiTheme="majorHAnsi" w:cstheme="minorHAnsi"/>
          <w:sz w:val="22"/>
          <w:szCs w:val="22"/>
          <w:u w:val="single" w:color="0070C0"/>
        </w:rPr>
        <w:t xml:space="preserve"> maintain up</w:t>
      </w:r>
      <w:r w:rsidR="00940841" w:rsidRPr="007F21F5">
        <w:rPr>
          <w:rFonts w:asciiTheme="majorHAnsi" w:hAnsiTheme="majorHAnsi" w:cstheme="minorHAnsi"/>
          <w:sz w:val="22"/>
          <w:szCs w:val="22"/>
          <w:u w:val="single" w:color="0070C0"/>
        </w:rPr>
        <w:t>-</w:t>
      </w:r>
      <w:r w:rsidR="00CE54C3" w:rsidRPr="007F21F5">
        <w:rPr>
          <w:rFonts w:asciiTheme="majorHAnsi" w:hAnsiTheme="majorHAnsi" w:cstheme="minorHAnsi"/>
          <w:sz w:val="22"/>
          <w:szCs w:val="22"/>
          <w:u w:val="single" w:color="0070C0"/>
        </w:rPr>
        <w:t>to</w:t>
      </w:r>
      <w:r w:rsidR="00940841" w:rsidRPr="007F21F5">
        <w:rPr>
          <w:rFonts w:asciiTheme="majorHAnsi" w:hAnsiTheme="majorHAnsi" w:cstheme="minorHAnsi"/>
          <w:sz w:val="22"/>
          <w:szCs w:val="22"/>
          <w:u w:val="single" w:color="0070C0"/>
        </w:rPr>
        <w:t>-</w:t>
      </w:r>
      <w:r w:rsidR="00CE54C3" w:rsidRPr="007F21F5">
        <w:rPr>
          <w:rFonts w:asciiTheme="majorHAnsi" w:hAnsiTheme="majorHAnsi" w:cstheme="minorHAnsi"/>
          <w:sz w:val="22"/>
          <w:szCs w:val="22"/>
          <w:u w:val="single" w:color="0070C0"/>
        </w:rPr>
        <w:t xml:space="preserve">date </w:t>
      </w:r>
      <w:r w:rsidR="00940841" w:rsidRPr="007F21F5">
        <w:rPr>
          <w:rFonts w:asciiTheme="majorHAnsi" w:hAnsiTheme="majorHAnsi" w:cstheme="minorHAnsi"/>
          <w:sz w:val="22"/>
          <w:szCs w:val="22"/>
          <w:u w:val="single" w:color="0070C0"/>
        </w:rPr>
        <w:t xml:space="preserve">and </w:t>
      </w:r>
      <w:r w:rsidR="00CE54C3" w:rsidRPr="007F21F5">
        <w:rPr>
          <w:rFonts w:asciiTheme="majorHAnsi" w:hAnsiTheme="majorHAnsi" w:cstheme="minorHAnsi"/>
          <w:sz w:val="22"/>
          <w:szCs w:val="22"/>
          <w:u w:val="single" w:color="0070C0"/>
        </w:rPr>
        <w:t xml:space="preserve">appropriate registries and records covering all applicable </w:t>
      </w:r>
      <w:r w:rsidR="007E5AF4" w:rsidRPr="007F21F5">
        <w:rPr>
          <w:rFonts w:asciiTheme="majorHAnsi" w:hAnsiTheme="majorHAnsi" w:cstheme="minorHAnsi"/>
          <w:sz w:val="22"/>
          <w:szCs w:val="22"/>
          <w:u w:val="single" w:color="0070C0"/>
        </w:rPr>
        <w:t>information tra</w:t>
      </w:r>
      <w:r w:rsidR="00503A5D" w:rsidRPr="007F21F5">
        <w:rPr>
          <w:rFonts w:asciiTheme="majorHAnsi" w:hAnsiTheme="majorHAnsi" w:cstheme="minorHAnsi"/>
          <w:sz w:val="22"/>
          <w:szCs w:val="22"/>
          <w:u w:val="single" w:color="0070C0"/>
        </w:rPr>
        <w:t>c</w:t>
      </w:r>
      <w:r w:rsidR="007E5AF4" w:rsidRPr="007F21F5">
        <w:rPr>
          <w:rFonts w:asciiTheme="majorHAnsi" w:hAnsiTheme="majorHAnsi" w:cstheme="minorHAnsi"/>
          <w:sz w:val="22"/>
          <w:szCs w:val="22"/>
          <w:u w:val="single" w:color="0070C0"/>
        </w:rPr>
        <w:t xml:space="preserve">eability </w:t>
      </w:r>
      <w:r w:rsidR="00CE54C3" w:rsidRPr="007F21F5">
        <w:rPr>
          <w:rFonts w:asciiTheme="majorHAnsi" w:hAnsiTheme="majorHAnsi" w:cstheme="minorHAnsi"/>
          <w:sz w:val="22"/>
          <w:szCs w:val="22"/>
          <w:u w:val="single" w:color="0070C0"/>
        </w:rPr>
        <w:t>requirements</w:t>
      </w:r>
      <w:r w:rsidR="00CE54C3" w:rsidRPr="007F21F5">
        <w:rPr>
          <w:rFonts w:asciiTheme="majorHAnsi" w:hAnsiTheme="majorHAnsi" w:cstheme="minorHAnsi"/>
          <w:sz w:val="22"/>
          <w:szCs w:val="22"/>
        </w:rPr>
        <w:t>.</w:t>
      </w:r>
    </w:p>
    <w:p w14:paraId="38E872D9" w14:textId="77777777" w:rsidR="005278FA" w:rsidRPr="007F21F5" w:rsidRDefault="005278FA" w:rsidP="00373CEE">
      <w:pPr>
        <w:ind w:left="720"/>
        <w:jc w:val="both"/>
        <w:rPr>
          <w:rFonts w:asciiTheme="majorHAnsi" w:hAnsiTheme="majorHAnsi" w:cstheme="minorHAnsi"/>
          <w:sz w:val="22"/>
          <w:szCs w:val="22"/>
        </w:rPr>
      </w:pPr>
    </w:p>
    <w:p w14:paraId="488AC24D" w14:textId="0640EA7A" w:rsidR="00CE54C3" w:rsidRPr="007F21F5" w:rsidRDefault="00756E94" w:rsidP="00B32E61">
      <w:pPr>
        <w:ind w:left="567"/>
        <w:jc w:val="both"/>
        <w:rPr>
          <w:rFonts w:asciiTheme="majorHAnsi" w:hAnsiTheme="majorHAnsi" w:cstheme="minorHAnsi"/>
          <w:sz w:val="22"/>
          <w:szCs w:val="22"/>
        </w:rPr>
      </w:pPr>
      <w:r w:rsidRPr="007F21F5">
        <w:rPr>
          <w:rFonts w:asciiTheme="majorHAnsi" w:hAnsiTheme="majorHAnsi" w:cstheme="minorHAnsi"/>
          <w:b/>
          <w:sz w:val="22"/>
          <w:szCs w:val="22"/>
        </w:rPr>
        <w:t>Indicator 0.6</w:t>
      </w:r>
      <w:r w:rsidR="00CE54C3" w:rsidRPr="007F21F5">
        <w:rPr>
          <w:rFonts w:asciiTheme="majorHAnsi" w:hAnsiTheme="majorHAnsi" w:cstheme="minorHAnsi"/>
          <w:b/>
          <w:sz w:val="22"/>
          <w:szCs w:val="22"/>
        </w:rPr>
        <w:t xml:space="preserve">.1: </w:t>
      </w:r>
      <w:r w:rsidR="00CE54C3" w:rsidRPr="007F21F5">
        <w:rPr>
          <w:rFonts w:asciiTheme="majorHAnsi" w:hAnsiTheme="majorHAnsi" w:cstheme="minorHAnsi"/>
          <w:sz w:val="22"/>
          <w:szCs w:val="22"/>
        </w:rPr>
        <w:t xml:space="preserve">The economic operator </w:t>
      </w:r>
      <w:r w:rsidR="00CE54C3" w:rsidRPr="007F21F5">
        <w:rPr>
          <w:rFonts w:asciiTheme="majorHAnsi" w:hAnsiTheme="majorHAnsi" w:cstheme="minorHAnsi"/>
          <w:b/>
          <w:sz w:val="22"/>
          <w:szCs w:val="22"/>
        </w:rPr>
        <w:t>shall</w:t>
      </w:r>
      <w:r w:rsidR="00CE54C3" w:rsidRPr="007F21F5">
        <w:rPr>
          <w:rFonts w:asciiTheme="majorHAnsi" w:hAnsiTheme="majorHAnsi" w:cstheme="minorHAnsi"/>
          <w:sz w:val="22"/>
          <w:szCs w:val="22"/>
        </w:rPr>
        <w:t xml:space="preserve"> identify and make a list of all documents, information and data that are relevant to demonstrate conformity with the requirements of </w:t>
      </w:r>
      <w:r w:rsidR="005E3F98">
        <w:rPr>
          <w:rFonts w:asciiTheme="majorHAnsi" w:hAnsiTheme="majorHAnsi" w:cstheme="minorHAnsi"/>
          <w:sz w:val="22"/>
          <w:szCs w:val="22"/>
        </w:rPr>
        <w:t xml:space="preserve">the 2BSXtra certification. </w:t>
      </w:r>
      <w:r w:rsidR="00B86BE8" w:rsidRPr="007F21F5">
        <w:rPr>
          <w:rFonts w:asciiTheme="majorHAnsi" w:hAnsiTheme="majorHAnsi" w:cstheme="minorHAnsi"/>
          <w:sz w:val="22"/>
          <w:szCs w:val="22"/>
        </w:rPr>
        <w:t>The system should contain written policies, procedures and instructions.</w:t>
      </w:r>
    </w:p>
    <w:p w14:paraId="37E5EF37" w14:textId="4AB6B4CF" w:rsidR="00F54879" w:rsidRPr="007F21F5" w:rsidRDefault="00CE54C3">
      <w:pPr>
        <w:numPr>
          <w:ilvl w:val="0"/>
          <w:numId w:val="20"/>
        </w:numPr>
        <w:ind w:left="1440"/>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List of all relevant documents, </w:t>
      </w:r>
      <w:r w:rsidR="00D81E02" w:rsidRPr="007F21F5">
        <w:rPr>
          <w:rFonts w:asciiTheme="majorHAnsi" w:hAnsiTheme="majorHAnsi" w:cstheme="minorHAnsi"/>
          <w:sz w:val="22"/>
          <w:szCs w:val="22"/>
        </w:rPr>
        <w:t xml:space="preserve">with </w:t>
      </w:r>
      <w:r w:rsidRPr="007F21F5">
        <w:rPr>
          <w:rFonts w:asciiTheme="majorHAnsi" w:hAnsiTheme="majorHAnsi" w:cstheme="minorHAnsi"/>
          <w:sz w:val="22"/>
          <w:szCs w:val="22"/>
        </w:rPr>
        <w:t>information and data</w:t>
      </w:r>
      <w:r w:rsidR="00D81E02" w:rsidRPr="007F21F5">
        <w:rPr>
          <w:rFonts w:asciiTheme="majorHAnsi" w:hAnsiTheme="majorHAnsi" w:cstheme="minorHAnsi"/>
          <w:sz w:val="22"/>
          <w:szCs w:val="22"/>
        </w:rPr>
        <w:t xml:space="preserve">, including country of origin, </w:t>
      </w:r>
      <w:r w:rsidR="00E82EBD" w:rsidRPr="007F21F5">
        <w:rPr>
          <w:rFonts w:asciiTheme="majorHAnsi" w:hAnsiTheme="majorHAnsi" w:cstheme="minorHAnsi"/>
          <w:sz w:val="22"/>
          <w:szCs w:val="22"/>
        </w:rPr>
        <w:t xml:space="preserve">and </w:t>
      </w:r>
      <w:r w:rsidR="00D81E02" w:rsidRPr="007F21F5">
        <w:rPr>
          <w:rFonts w:asciiTheme="majorHAnsi" w:hAnsiTheme="majorHAnsi" w:cstheme="minorHAnsi"/>
          <w:sz w:val="22"/>
          <w:szCs w:val="22"/>
        </w:rPr>
        <w:t>sustainability status throughout the supply chain</w:t>
      </w:r>
      <w:r w:rsidR="00316754">
        <w:rPr>
          <w:rFonts w:asciiTheme="majorHAnsi" w:hAnsiTheme="majorHAnsi" w:cstheme="minorHAnsi"/>
          <w:sz w:val="22"/>
          <w:szCs w:val="22"/>
        </w:rPr>
        <w:t>.</w:t>
      </w:r>
    </w:p>
    <w:p w14:paraId="7AAD60A6" w14:textId="77777777" w:rsidR="000B3F2B" w:rsidRPr="007F21F5" w:rsidRDefault="000B3F2B" w:rsidP="00373CEE">
      <w:pPr>
        <w:ind w:left="1440"/>
        <w:jc w:val="both"/>
        <w:rPr>
          <w:rFonts w:asciiTheme="majorHAnsi" w:hAnsiTheme="majorHAnsi" w:cstheme="minorHAnsi"/>
          <w:sz w:val="22"/>
          <w:szCs w:val="22"/>
        </w:rPr>
      </w:pPr>
    </w:p>
    <w:p w14:paraId="0B16E5BA" w14:textId="2C415AB6" w:rsidR="00CE54C3" w:rsidRPr="007F21F5" w:rsidRDefault="00756E94" w:rsidP="00B32E61">
      <w:pPr>
        <w:ind w:left="567"/>
        <w:jc w:val="both"/>
        <w:rPr>
          <w:rFonts w:asciiTheme="majorHAnsi" w:hAnsiTheme="majorHAnsi" w:cstheme="minorHAnsi"/>
          <w:sz w:val="22"/>
          <w:szCs w:val="22"/>
        </w:rPr>
      </w:pPr>
      <w:r w:rsidRPr="007F21F5">
        <w:rPr>
          <w:rFonts w:asciiTheme="majorHAnsi" w:hAnsiTheme="majorHAnsi" w:cstheme="minorHAnsi"/>
          <w:b/>
          <w:sz w:val="22"/>
          <w:szCs w:val="22"/>
        </w:rPr>
        <w:t>Indicator 0.6</w:t>
      </w:r>
      <w:r w:rsidR="00CE54C3" w:rsidRPr="007F21F5">
        <w:rPr>
          <w:rFonts w:asciiTheme="majorHAnsi" w:hAnsiTheme="majorHAnsi" w:cstheme="minorHAnsi"/>
          <w:b/>
          <w:sz w:val="22"/>
          <w:szCs w:val="22"/>
        </w:rPr>
        <w:t>.2:</w:t>
      </w:r>
      <w:r w:rsidR="00CE54C3" w:rsidRPr="007F21F5">
        <w:rPr>
          <w:rFonts w:asciiTheme="majorHAnsi" w:hAnsiTheme="majorHAnsi" w:cstheme="minorHAnsi"/>
          <w:sz w:val="22"/>
          <w:szCs w:val="22"/>
        </w:rPr>
        <w:t xml:space="preserve"> The economic operator </w:t>
      </w:r>
      <w:r w:rsidR="00CE54C3" w:rsidRPr="007F21F5">
        <w:rPr>
          <w:rFonts w:asciiTheme="majorHAnsi" w:hAnsiTheme="majorHAnsi" w:cstheme="minorHAnsi"/>
          <w:b/>
          <w:sz w:val="22"/>
          <w:szCs w:val="22"/>
        </w:rPr>
        <w:t>shall</w:t>
      </w:r>
      <w:r w:rsidR="00CE54C3" w:rsidRPr="007F21F5">
        <w:rPr>
          <w:rFonts w:asciiTheme="majorHAnsi" w:hAnsiTheme="majorHAnsi" w:cstheme="minorHAnsi"/>
          <w:sz w:val="22"/>
          <w:szCs w:val="22"/>
        </w:rPr>
        <w:t xml:space="preserve"> keep records of all documents, information and data that have been identified and listed as relevant to demonstrate conformity with the requirements of </w:t>
      </w:r>
      <w:r w:rsidR="00A7673D">
        <w:rPr>
          <w:rFonts w:asciiTheme="majorHAnsi" w:hAnsiTheme="majorHAnsi" w:cstheme="minorHAnsi"/>
          <w:sz w:val="22"/>
          <w:szCs w:val="22"/>
        </w:rPr>
        <w:t>the 2BSXtra certification.</w:t>
      </w:r>
    </w:p>
    <w:p w14:paraId="0877D4C2" w14:textId="77777777" w:rsidR="00CE54C3" w:rsidRPr="007F21F5" w:rsidRDefault="00CE54C3" w:rsidP="00CF18E5">
      <w:pPr>
        <w:numPr>
          <w:ilvl w:val="0"/>
          <w:numId w:val="21"/>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Procedure related to record</w:t>
      </w:r>
      <w:r w:rsidR="00A51592" w:rsidRPr="007F21F5">
        <w:rPr>
          <w:rFonts w:asciiTheme="majorHAnsi" w:hAnsiTheme="majorHAnsi" w:cstheme="minorHAnsi"/>
          <w:sz w:val="22"/>
          <w:szCs w:val="22"/>
        </w:rPr>
        <w:t>-</w:t>
      </w:r>
      <w:r w:rsidRPr="007F21F5">
        <w:rPr>
          <w:rFonts w:asciiTheme="majorHAnsi" w:hAnsiTheme="majorHAnsi" w:cstheme="minorHAnsi"/>
          <w:sz w:val="22"/>
          <w:szCs w:val="22"/>
        </w:rPr>
        <w:t>keeping, main</w:t>
      </w:r>
      <w:r w:rsidR="00BA0C0D" w:rsidRPr="007F21F5">
        <w:rPr>
          <w:rFonts w:asciiTheme="majorHAnsi" w:hAnsiTheme="majorHAnsi" w:cstheme="minorHAnsi"/>
          <w:sz w:val="22"/>
          <w:szCs w:val="22"/>
        </w:rPr>
        <w:t>tenance and/or document control, and</w:t>
      </w:r>
    </w:p>
    <w:p w14:paraId="7829D530" w14:textId="3671B6E7" w:rsidR="00CE54C3" w:rsidRPr="007F21F5" w:rsidRDefault="00CE54C3" w:rsidP="00CF18E5">
      <w:pPr>
        <w:numPr>
          <w:ilvl w:val="0"/>
          <w:numId w:val="21"/>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w:t>
      </w:r>
      <w:r w:rsidR="0018681F" w:rsidRPr="007F21F5">
        <w:rPr>
          <w:rFonts w:asciiTheme="majorHAnsi" w:hAnsiTheme="majorHAnsi" w:cstheme="minorHAnsi"/>
          <w:sz w:val="22"/>
          <w:szCs w:val="22"/>
        </w:rPr>
        <w:t>Applicable records to identify and characterise each supplier</w:t>
      </w:r>
    </w:p>
    <w:p w14:paraId="77E493E9" w14:textId="6861C8BF" w:rsidR="00F54879" w:rsidRPr="00FE0B61" w:rsidRDefault="00F54879" w:rsidP="00373CEE">
      <w:pPr>
        <w:ind w:left="1440"/>
        <w:jc w:val="both"/>
        <w:rPr>
          <w:rFonts w:asciiTheme="majorHAnsi" w:hAnsiTheme="majorHAnsi" w:cstheme="minorHAnsi"/>
          <w:sz w:val="22"/>
          <w:szCs w:val="22"/>
          <w:lang w:val="en-US"/>
        </w:rPr>
      </w:pPr>
    </w:p>
    <w:p w14:paraId="0A5F3EC0" w14:textId="77777777" w:rsidR="000B3F2B" w:rsidRPr="00FE0B61" w:rsidRDefault="000B3F2B" w:rsidP="00373CEE">
      <w:pPr>
        <w:ind w:left="1440"/>
        <w:jc w:val="both"/>
        <w:rPr>
          <w:rFonts w:asciiTheme="majorHAnsi" w:hAnsiTheme="majorHAnsi" w:cstheme="minorHAnsi"/>
          <w:sz w:val="22"/>
          <w:szCs w:val="22"/>
          <w:lang w:val="en-US"/>
        </w:rPr>
      </w:pPr>
    </w:p>
    <w:p w14:paraId="170B4D0E" w14:textId="76D3F491" w:rsidR="00CE54C3" w:rsidRPr="007F21F5" w:rsidRDefault="00756E94" w:rsidP="00CB751B">
      <w:pPr>
        <w:ind w:left="567"/>
        <w:jc w:val="both"/>
        <w:rPr>
          <w:rFonts w:asciiTheme="majorHAnsi" w:hAnsiTheme="majorHAnsi" w:cstheme="minorHAnsi"/>
          <w:sz w:val="22"/>
          <w:szCs w:val="22"/>
        </w:rPr>
      </w:pPr>
      <w:r w:rsidRPr="007F21F5">
        <w:rPr>
          <w:rFonts w:asciiTheme="majorHAnsi" w:hAnsiTheme="majorHAnsi" w:cstheme="minorHAnsi"/>
          <w:b/>
          <w:sz w:val="22"/>
          <w:szCs w:val="22"/>
        </w:rPr>
        <w:t>Indicator 0.6</w:t>
      </w:r>
      <w:r w:rsidR="00CE54C3" w:rsidRPr="007F21F5">
        <w:rPr>
          <w:rFonts w:asciiTheme="majorHAnsi" w:hAnsiTheme="majorHAnsi" w:cstheme="minorHAnsi"/>
          <w:b/>
          <w:sz w:val="22"/>
          <w:szCs w:val="22"/>
        </w:rPr>
        <w:t>.3:</w:t>
      </w:r>
      <w:r w:rsidR="00CE54C3" w:rsidRPr="007F21F5">
        <w:rPr>
          <w:rFonts w:asciiTheme="majorHAnsi" w:hAnsiTheme="majorHAnsi" w:cstheme="minorHAnsi"/>
          <w:sz w:val="22"/>
          <w:szCs w:val="22"/>
        </w:rPr>
        <w:t xml:space="preserve"> The economic operator </w:t>
      </w:r>
      <w:r w:rsidR="00CE54C3" w:rsidRPr="007F21F5">
        <w:rPr>
          <w:rFonts w:asciiTheme="majorHAnsi" w:hAnsiTheme="majorHAnsi" w:cstheme="minorHAnsi"/>
          <w:b/>
          <w:sz w:val="22"/>
          <w:szCs w:val="22"/>
        </w:rPr>
        <w:t>shall</w:t>
      </w:r>
      <w:r w:rsidR="00CE54C3" w:rsidRPr="007F21F5">
        <w:rPr>
          <w:rFonts w:asciiTheme="majorHAnsi" w:hAnsiTheme="majorHAnsi" w:cstheme="minorHAnsi"/>
          <w:sz w:val="22"/>
          <w:szCs w:val="22"/>
        </w:rPr>
        <w:t xml:space="preserve"> keep all records for the </w:t>
      </w:r>
      <w:r w:rsidR="00F50F62" w:rsidRPr="007F21F5">
        <w:rPr>
          <w:rFonts w:asciiTheme="majorHAnsi" w:hAnsiTheme="majorHAnsi" w:cstheme="minorHAnsi"/>
          <w:sz w:val="22"/>
          <w:szCs w:val="22"/>
        </w:rPr>
        <w:t>verification certificate</w:t>
      </w:r>
      <w:r w:rsidR="001E0C99" w:rsidRPr="007F21F5">
        <w:rPr>
          <w:rFonts w:asciiTheme="majorHAnsi" w:hAnsiTheme="majorHAnsi" w:cstheme="minorHAnsi"/>
          <w:sz w:val="22"/>
          <w:szCs w:val="22"/>
        </w:rPr>
        <w:t>’</w:t>
      </w:r>
      <w:r w:rsidR="00F50F62" w:rsidRPr="007F21F5">
        <w:rPr>
          <w:rFonts w:asciiTheme="majorHAnsi" w:hAnsiTheme="majorHAnsi" w:cstheme="minorHAnsi"/>
          <w:sz w:val="22"/>
          <w:szCs w:val="22"/>
        </w:rPr>
        <w:t>s validity period</w:t>
      </w:r>
      <w:r w:rsidR="00AB62F2" w:rsidRPr="007F21F5">
        <w:rPr>
          <w:rFonts w:asciiTheme="majorHAnsi" w:hAnsiTheme="majorHAnsi" w:cstheme="minorHAnsi"/>
          <w:sz w:val="22"/>
          <w:szCs w:val="22"/>
        </w:rPr>
        <w:t>,</w:t>
      </w:r>
      <w:r w:rsidR="00CE54C3" w:rsidRPr="007F21F5">
        <w:rPr>
          <w:rFonts w:asciiTheme="majorHAnsi" w:hAnsiTheme="majorHAnsi" w:cstheme="minorHAnsi"/>
          <w:sz w:val="22"/>
          <w:szCs w:val="22"/>
        </w:rPr>
        <w:t xml:space="preserve"> i.e. five (5) years</w:t>
      </w:r>
      <w:r w:rsidR="00D37B2B" w:rsidRPr="007F21F5">
        <w:rPr>
          <w:rFonts w:asciiTheme="majorHAnsi" w:hAnsiTheme="majorHAnsi" w:cstheme="minorHAnsi"/>
          <w:sz w:val="22"/>
          <w:szCs w:val="22"/>
        </w:rPr>
        <w:t xml:space="preserve"> </w:t>
      </w:r>
      <w:r w:rsidR="00CB751B" w:rsidRPr="007F21F5">
        <w:rPr>
          <w:rFonts w:asciiTheme="majorHAnsi" w:hAnsiTheme="majorHAnsi" w:cstheme="minorHAnsi"/>
          <w:sz w:val="22"/>
          <w:szCs w:val="22"/>
        </w:rPr>
        <w:t>or longer where it is required by the relevant national authority</w:t>
      </w:r>
      <w:r w:rsidR="00CE54C3" w:rsidRPr="007F21F5">
        <w:rPr>
          <w:rFonts w:asciiTheme="majorHAnsi" w:hAnsiTheme="majorHAnsi" w:cstheme="minorHAnsi"/>
          <w:sz w:val="22"/>
          <w:szCs w:val="22"/>
        </w:rPr>
        <w:t xml:space="preserve">. </w:t>
      </w:r>
    </w:p>
    <w:p w14:paraId="2797CBDC" w14:textId="77777777" w:rsidR="00CE54C3" w:rsidRPr="007F21F5" w:rsidRDefault="00CE54C3" w:rsidP="00CF18E5">
      <w:pPr>
        <w:numPr>
          <w:ilvl w:val="0"/>
          <w:numId w:val="22"/>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Procedure related to record</w:t>
      </w:r>
      <w:r w:rsidR="00A51592" w:rsidRPr="007F21F5">
        <w:rPr>
          <w:rFonts w:asciiTheme="majorHAnsi" w:hAnsiTheme="majorHAnsi" w:cstheme="minorHAnsi"/>
          <w:sz w:val="22"/>
          <w:szCs w:val="22"/>
        </w:rPr>
        <w:t>-</w:t>
      </w:r>
      <w:r w:rsidRPr="007F21F5">
        <w:rPr>
          <w:rFonts w:asciiTheme="majorHAnsi" w:hAnsiTheme="majorHAnsi" w:cstheme="minorHAnsi"/>
          <w:sz w:val="22"/>
          <w:szCs w:val="22"/>
        </w:rPr>
        <w:t>keeping, main</w:t>
      </w:r>
      <w:r w:rsidR="00BA0C0D" w:rsidRPr="007F21F5">
        <w:rPr>
          <w:rFonts w:asciiTheme="majorHAnsi" w:hAnsiTheme="majorHAnsi" w:cstheme="minorHAnsi"/>
          <w:sz w:val="22"/>
          <w:szCs w:val="22"/>
        </w:rPr>
        <w:t>tenance and/or document control, and</w:t>
      </w:r>
    </w:p>
    <w:p w14:paraId="05746C20" w14:textId="77777777" w:rsidR="00CE54C3" w:rsidRPr="007F21F5" w:rsidRDefault="00CE54C3" w:rsidP="00CF18E5">
      <w:pPr>
        <w:numPr>
          <w:ilvl w:val="0"/>
          <w:numId w:val="22"/>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Records. </w:t>
      </w:r>
    </w:p>
    <w:p w14:paraId="219F2034" w14:textId="70A31F1D" w:rsidR="000B3F2B" w:rsidRPr="007F21F5" w:rsidRDefault="000B3F2B" w:rsidP="00373CEE">
      <w:pPr>
        <w:tabs>
          <w:tab w:val="num" w:pos="2160"/>
        </w:tabs>
        <w:jc w:val="both"/>
        <w:rPr>
          <w:rFonts w:asciiTheme="majorHAnsi" w:hAnsiTheme="majorHAnsi" w:cstheme="minorHAnsi"/>
          <w:sz w:val="22"/>
          <w:szCs w:val="22"/>
        </w:rPr>
      </w:pPr>
    </w:p>
    <w:p w14:paraId="3CED8C87" w14:textId="77777777" w:rsidR="000B3F2B" w:rsidRPr="007F21F5" w:rsidRDefault="000B3F2B" w:rsidP="00373CEE">
      <w:pPr>
        <w:tabs>
          <w:tab w:val="num" w:pos="2160"/>
        </w:tabs>
        <w:jc w:val="both"/>
        <w:rPr>
          <w:rFonts w:asciiTheme="majorHAnsi" w:hAnsiTheme="majorHAnsi" w:cstheme="minorHAnsi"/>
          <w:sz w:val="22"/>
          <w:szCs w:val="22"/>
        </w:rPr>
      </w:pPr>
    </w:p>
    <w:p w14:paraId="2A803442" w14:textId="65AFB770" w:rsidR="00CE54C3" w:rsidRPr="007F21F5" w:rsidRDefault="00756E94" w:rsidP="00EA56BA">
      <w:pPr>
        <w:tabs>
          <w:tab w:val="num" w:pos="2160"/>
        </w:tabs>
        <w:ind w:left="-567"/>
        <w:jc w:val="both"/>
        <w:rPr>
          <w:rFonts w:asciiTheme="majorHAnsi" w:hAnsiTheme="majorHAnsi" w:cstheme="minorHAnsi"/>
          <w:sz w:val="22"/>
          <w:szCs w:val="22"/>
        </w:rPr>
      </w:pPr>
      <w:r w:rsidRPr="007F21F5">
        <w:rPr>
          <w:rFonts w:asciiTheme="majorHAnsi" w:hAnsiTheme="majorHAnsi" w:cstheme="minorHAnsi"/>
          <w:b/>
          <w:sz w:val="22"/>
          <w:szCs w:val="22"/>
        </w:rPr>
        <w:t>Criterion 0.7</w:t>
      </w:r>
      <w:r w:rsidR="00CE54C3" w:rsidRPr="007F21F5">
        <w:rPr>
          <w:rFonts w:asciiTheme="majorHAnsi" w:hAnsiTheme="majorHAnsi" w:cstheme="minorHAnsi"/>
          <w:b/>
          <w:sz w:val="22"/>
          <w:szCs w:val="22"/>
        </w:rPr>
        <w:t xml:space="preserve">: </w:t>
      </w:r>
      <w:r w:rsidR="00C25A80" w:rsidRPr="007F21F5">
        <w:rPr>
          <w:rFonts w:asciiTheme="majorHAnsi" w:hAnsiTheme="majorHAnsi" w:cstheme="minorHAnsi"/>
          <w:sz w:val="22"/>
          <w:szCs w:val="22"/>
          <w:u w:val="single" w:color="0070C0"/>
        </w:rPr>
        <w:t>Raw materials and f</w:t>
      </w:r>
      <w:r w:rsidR="00034A10">
        <w:rPr>
          <w:rFonts w:asciiTheme="majorHAnsi" w:hAnsiTheme="majorHAnsi" w:cstheme="minorHAnsi"/>
          <w:sz w:val="22"/>
          <w:szCs w:val="22"/>
          <w:u w:val="single" w:color="0070C0"/>
        </w:rPr>
        <w:t xml:space="preserve">ood and feed </w:t>
      </w:r>
      <w:r w:rsidR="00CE54C3" w:rsidRPr="007F21F5">
        <w:rPr>
          <w:rFonts w:asciiTheme="majorHAnsi" w:hAnsiTheme="majorHAnsi" w:cstheme="minorHAnsi"/>
          <w:sz w:val="22"/>
          <w:szCs w:val="22"/>
          <w:u w:val="single" w:color="0070C0"/>
        </w:rPr>
        <w:t>from unknown or unclear origin</w:t>
      </w:r>
      <w:r w:rsidR="00BA4B89" w:rsidRPr="007F21F5">
        <w:rPr>
          <w:rFonts w:asciiTheme="majorHAnsi" w:hAnsiTheme="majorHAnsi" w:cstheme="minorHAnsi"/>
          <w:sz w:val="22"/>
          <w:szCs w:val="22"/>
          <w:u w:val="single" w:color="0070C0"/>
        </w:rPr>
        <w:t>s</w:t>
      </w:r>
      <w:r w:rsidR="00CE54C3" w:rsidRPr="007F21F5">
        <w:rPr>
          <w:rFonts w:asciiTheme="majorHAnsi" w:hAnsiTheme="majorHAnsi" w:cstheme="minorHAnsi"/>
          <w:sz w:val="22"/>
          <w:szCs w:val="22"/>
          <w:u w:val="single" w:color="0070C0"/>
        </w:rPr>
        <w:t xml:space="preserve"> </w:t>
      </w:r>
      <w:r w:rsidR="00CE54C3" w:rsidRPr="007F21F5">
        <w:rPr>
          <w:rFonts w:asciiTheme="majorHAnsi" w:hAnsiTheme="majorHAnsi" w:cstheme="minorHAnsi"/>
          <w:b/>
          <w:sz w:val="22"/>
          <w:szCs w:val="22"/>
          <w:u w:val="single" w:color="0070C0"/>
        </w:rPr>
        <w:t>shall not</w:t>
      </w:r>
      <w:r w:rsidR="00CE54C3" w:rsidRPr="007F21F5">
        <w:rPr>
          <w:rFonts w:asciiTheme="majorHAnsi" w:hAnsiTheme="majorHAnsi" w:cstheme="minorHAnsi"/>
          <w:sz w:val="22"/>
          <w:szCs w:val="22"/>
          <w:u w:val="single" w:color="0070C0"/>
        </w:rPr>
        <w:t xml:space="preserve"> be considered sustainable</w:t>
      </w:r>
      <w:r w:rsidR="00CE54C3" w:rsidRPr="007F21F5">
        <w:rPr>
          <w:rFonts w:asciiTheme="majorHAnsi" w:hAnsiTheme="majorHAnsi" w:cstheme="minorHAnsi"/>
          <w:sz w:val="22"/>
          <w:szCs w:val="22"/>
        </w:rPr>
        <w:t>.</w:t>
      </w:r>
    </w:p>
    <w:p w14:paraId="21737389" w14:textId="77777777" w:rsidR="00275224" w:rsidRPr="007F21F5" w:rsidRDefault="00275224" w:rsidP="00373CEE">
      <w:pPr>
        <w:tabs>
          <w:tab w:val="num" w:pos="2160"/>
        </w:tabs>
        <w:ind w:left="720"/>
        <w:jc w:val="both"/>
        <w:rPr>
          <w:rFonts w:asciiTheme="majorHAnsi" w:hAnsiTheme="majorHAnsi" w:cstheme="minorHAnsi"/>
          <w:sz w:val="22"/>
          <w:szCs w:val="22"/>
        </w:rPr>
      </w:pPr>
    </w:p>
    <w:p w14:paraId="20C96049" w14:textId="305A6A64" w:rsidR="00CE54C3" w:rsidRPr="007F21F5" w:rsidRDefault="00CE54C3" w:rsidP="00B32E61">
      <w:pPr>
        <w:ind w:left="567"/>
        <w:jc w:val="both"/>
        <w:rPr>
          <w:rFonts w:asciiTheme="majorHAnsi" w:hAnsiTheme="majorHAnsi" w:cstheme="minorHAnsi"/>
          <w:sz w:val="22"/>
          <w:szCs w:val="22"/>
        </w:rPr>
      </w:pPr>
      <w:r w:rsidRPr="007F21F5">
        <w:rPr>
          <w:rFonts w:asciiTheme="majorHAnsi" w:hAnsiTheme="majorHAnsi" w:cstheme="minorHAnsi"/>
          <w:b/>
          <w:sz w:val="22"/>
          <w:szCs w:val="22"/>
        </w:rPr>
        <w:t xml:space="preserve">Indicator </w:t>
      </w:r>
      <w:r w:rsidR="00756E94" w:rsidRPr="007F21F5">
        <w:rPr>
          <w:rFonts w:asciiTheme="majorHAnsi" w:hAnsiTheme="majorHAnsi" w:cstheme="minorHAnsi"/>
          <w:b/>
          <w:sz w:val="22"/>
          <w:szCs w:val="22"/>
        </w:rPr>
        <w:t>0.7</w:t>
      </w:r>
      <w:r w:rsidRPr="007F21F5">
        <w:rPr>
          <w:rFonts w:asciiTheme="majorHAnsi" w:hAnsiTheme="majorHAnsi" w:cstheme="minorHAnsi"/>
          <w:b/>
          <w:sz w:val="22"/>
          <w:szCs w:val="22"/>
        </w:rPr>
        <w:t>.1:</w:t>
      </w:r>
      <w:r w:rsidRPr="007F21F5">
        <w:rPr>
          <w:rFonts w:asciiTheme="majorHAnsi" w:hAnsiTheme="majorHAnsi" w:cstheme="minorHAnsi"/>
          <w:sz w:val="22"/>
          <w:szCs w:val="22"/>
        </w:rPr>
        <w:t xml:space="preserve"> The economic operator </w:t>
      </w:r>
      <w:r w:rsidRPr="007F21F5">
        <w:rPr>
          <w:rFonts w:asciiTheme="majorHAnsi" w:hAnsiTheme="majorHAnsi" w:cstheme="minorHAnsi"/>
          <w:b/>
          <w:sz w:val="22"/>
          <w:szCs w:val="22"/>
        </w:rPr>
        <w:t>shall</w:t>
      </w:r>
      <w:r w:rsidRPr="007F21F5">
        <w:rPr>
          <w:rFonts w:asciiTheme="majorHAnsi" w:hAnsiTheme="majorHAnsi" w:cstheme="minorHAnsi"/>
          <w:sz w:val="22"/>
          <w:szCs w:val="22"/>
        </w:rPr>
        <w:t xml:space="preserve"> have a procedure to veri</w:t>
      </w:r>
      <w:r w:rsidR="003B4CA0" w:rsidRPr="007F21F5">
        <w:rPr>
          <w:rFonts w:asciiTheme="majorHAnsi" w:hAnsiTheme="majorHAnsi" w:cstheme="minorHAnsi"/>
          <w:sz w:val="22"/>
          <w:szCs w:val="22"/>
        </w:rPr>
        <w:t>fy that a supplier</w:t>
      </w:r>
      <w:r w:rsidRPr="007F21F5">
        <w:rPr>
          <w:rFonts w:asciiTheme="majorHAnsi" w:hAnsiTheme="majorHAnsi" w:cstheme="minorHAnsi"/>
          <w:sz w:val="22"/>
          <w:szCs w:val="22"/>
        </w:rPr>
        <w:t xml:space="preserve"> </w:t>
      </w:r>
      <w:r w:rsidR="00295CDF" w:rsidRPr="007F21F5">
        <w:rPr>
          <w:rFonts w:asciiTheme="majorHAnsi" w:hAnsiTheme="majorHAnsi" w:cstheme="minorHAnsi"/>
          <w:sz w:val="22"/>
          <w:szCs w:val="22"/>
        </w:rPr>
        <w:t>conforms</w:t>
      </w:r>
      <w:r w:rsidRPr="007F21F5">
        <w:rPr>
          <w:rFonts w:asciiTheme="majorHAnsi" w:hAnsiTheme="majorHAnsi" w:cstheme="minorHAnsi"/>
          <w:sz w:val="22"/>
          <w:szCs w:val="22"/>
        </w:rPr>
        <w:t xml:space="preserve"> </w:t>
      </w:r>
      <w:r w:rsidR="000B3F2B" w:rsidRPr="007F21F5">
        <w:rPr>
          <w:rFonts w:asciiTheme="majorHAnsi" w:hAnsiTheme="majorHAnsi" w:cstheme="minorHAnsi"/>
          <w:sz w:val="22"/>
          <w:szCs w:val="22"/>
        </w:rPr>
        <w:t>to</w:t>
      </w:r>
      <w:r w:rsidRPr="007F21F5">
        <w:rPr>
          <w:rFonts w:asciiTheme="majorHAnsi" w:hAnsiTheme="majorHAnsi" w:cstheme="minorHAnsi"/>
          <w:sz w:val="22"/>
          <w:szCs w:val="22"/>
        </w:rPr>
        <w:t xml:space="preserve"> the requirements of the</w:t>
      </w:r>
      <w:r w:rsidR="00A7673D">
        <w:rPr>
          <w:rFonts w:asciiTheme="majorHAnsi" w:hAnsiTheme="majorHAnsi" w:cstheme="minorHAnsi"/>
          <w:sz w:val="22"/>
          <w:szCs w:val="22"/>
        </w:rPr>
        <w:t xml:space="preserve"> 2BSXtra certification </w:t>
      </w:r>
      <w:r w:rsidR="005A0184" w:rsidRPr="007F21F5">
        <w:rPr>
          <w:rFonts w:asciiTheme="majorHAnsi" w:hAnsiTheme="majorHAnsi" w:cstheme="minorHAnsi"/>
          <w:sz w:val="22"/>
          <w:szCs w:val="22"/>
        </w:rPr>
        <w:t>through a valid certificate of conformity</w:t>
      </w:r>
      <w:r w:rsidRPr="007F21F5">
        <w:rPr>
          <w:rFonts w:asciiTheme="majorHAnsi" w:hAnsiTheme="majorHAnsi" w:cstheme="minorHAnsi"/>
          <w:sz w:val="22"/>
          <w:szCs w:val="22"/>
        </w:rPr>
        <w:t xml:space="preserve"> before classifying </w:t>
      </w:r>
      <w:r w:rsidR="00295CDF" w:rsidRPr="007F21F5">
        <w:rPr>
          <w:rFonts w:asciiTheme="majorHAnsi" w:hAnsiTheme="majorHAnsi" w:cstheme="minorHAnsi"/>
          <w:sz w:val="22"/>
          <w:szCs w:val="22"/>
        </w:rPr>
        <w:t>the raw materials and f</w:t>
      </w:r>
      <w:r w:rsidR="005B4C68">
        <w:rPr>
          <w:rFonts w:asciiTheme="majorHAnsi" w:hAnsiTheme="majorHAnsi" w:cstheme="minorHAnsi"/>
          <w:sz w:val="22"/>
          <w:szCs w:val="22"/>
        </w:rPr>
        <w:t>ood and feed</w:t>
      </w:r>
      <w:r w:rsidR="00295CDF" w:rsidRPr="007F21F5">
        <w:rPr>
          <w:rFonts w:asciiTheme="majorHAnsi" w:hAnsiTheme="majorHAnsi" w:cstheme="minorHAnsi"/>
          <w:sz w:val="22"/>
          <w:szCs w:val="22"/>
        </w:rPr>
        <w:t xml:space="preserve"> originating from this supplier as </w:t>
      </w:r>
      <w:r w:rsidRPr="007F21F5">
        <w:rPr>
          <w:rFonts w:asciiTheme="majorHAnsi" w:hAnsiTheme="majorHAnsi" w:cstheme="minorHAnsi"/>
          <w:sz w:val="22"/>
          <w:szCs w:val="22"/>
        </w:rPr>
        <w:t xml:space="preserve">sustainable. </w:t>
      </w:r>
    </w:p>
    <w:p w14:paraId="687F8FC2" w14:textId="77777777" w:rsidR="005A0184" w:rsidRPr="007F21F5" w:rsidRDefault="00CE54C3" w:rsidP="00CF18E5">
      <w:pPr>
        <w:numPr>
          <w:ilvl w:val="4"/>
          <w:numId w:val="33"/>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003B4CA0" w:rsidRPr="007F21F5">
        <w:rPr>
          <w:rFonts w:asciiTheme="majorHAnsi" w:hAnsiTheme="majorHAnsi" w:cstheme="minorHAnsi"/>
          <w:sz w:val="22"/>
          <w:szCs w:val="22"/>
        </w:rPr>
        <w:t xml:space="preserve"> Procedure</w:t>
      </w:r>
      <w:r w:rsidR="005A0184" w:rsidRPr="007F21F5">
        <w:rPr>
          <w:rFonts w:asciiTheme="majorHAnsi" w:hAnsiTheme="majorHAnsi" w:cstheme="minorHAnsi"/>
          <w:sz w:val="22"/>
          <w:szCs w:val="22"/>
        </w:rPr>
        <w:t xml:space="preserve"> and </w:t>
      </w:r>
    </w:p>
    <w:p w14:paraId="00BAEB02" w14:textId="0A902667" w:rsidR="00CE54C3" w:rsidRPr="007F21F5" w:rsidRDefault="005A0184" w:rsidP="00CF18E5">
      <w:pPr>
        <w:numPr>
          <w:ilvl w:val="4"/>
          <w:numId w:val="33"/>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Registry of valid certificates of conformity or access to the </w:t>
      </w:r>
      <w:r w:rsidR="00774061" w:rsidRPr="007F21F5">
        <w:rPr>
          <w:rFonts w:asciiTheme="majorHAnsi" w:hAnsiTheme="majorHAnsi" w:cstheme="minorHAnsi"/>
          <w:sz w:val="22"/>
          <w:szCs w:val="22"/>
        </w:rPr>
        <w:t>Website</w:t>
      </w:r>
      <w:r w:rsidR="001E0C99" w:rsidRPr="007F21F5">
        <w:rPr>
          <w:rFonts w:asciiTheme="majorHAnsi" w:hAnsiTheme="majorHAnsi" w:cstheme="minorHAnsi"/>
          <w:sz w:val="22"/>
          <w:szCs w:val="22"/>
        </w:rPr>
        <w:t>’</w:t>
      </w:r>
      <w:r w:rsidR="00774061" w:rsidRPr="007F21F5">
        <w:rPr>
          <w:rFonts w:asciiTheme="majorHAnsi" w:hAnsiTheme="majorHAnsi" w:cstheme="minorHAnsi"/>
          <w:sz w:val="22"/>
          <w:szCs w:val="22"/>
        </w:rPr>
        <w:t xml:space="preserve"> </w:t>
      </w:r>
      <w:r w:rsidR="00B71204" w:rsidRPr="007F21F5">
        <w:rPr>
          <w:rFonts w:asciiTheme="majorHAnsi" w:hAnsiTheme="majorHAnsi" w:cstheme="minorHAnsi"/>
          <w:sz w:val="22"/>
          <w:szCs w:val="22"/>
        </w:rPr>
        <w:t xml:space="preserve">of the </w:t>
      </w:r>
      <w:r w:rsidR="0065579A">
        <w:rPr>
          <w:rFonts w:asciiTheme="majorHAnsi" w:hAnsiTheme="majorHAnsi" w:cstheme="minorHAnsi"/>
          <w:sz w:val="22"/>
          <w:szCs w:val="22"/>
        </w:rPr>
        <w:t>certification</w:t>
      </w:r>
      <w:r w:rsidR="00B71204" w:rsidRPr="007F21F5">
        <w:rPr>
          <w:rFonts w:asciiTheme="majorHAnsi" w:hAnsiTheme="majorHAnsi" w:cstheme="minorHAnsi"/>
          <w:sz w:val="22"/>
          <w:szCs w:val="22"/>
        </w:rPr>
        <w:t xml:space="preserve"> scheme under which the certif</w:t>
      </w:r>
      <w:r w:rsidR="003A3067" w:rsidRPr="007F21F5">
        <w:rPr>
          <w:rFonts w:asciiTheme="majorHAnsi" w:hAnsiTheme="majorHAnsi" w:cstheme="minorHAnsi"/>
          <w:sz w:val="22"/>
          <w:szCs w:val="22"/>
        </w:rPr>
        <w:t>icate</w:t>
      </w:r>
      <w:r w:rsidR="00B71204" w:rsidRPr="007F21F5">
        <w:rPr>
          <w:rFonts w:asciiTheme="majorHAnsi" w:hAnsiTheme="majorHAnsi" w:cstheme="minorHAnsi"/>
          <w:sz w:val="22"/>
          <w:szCs w:val="22"/>
        </w:rPr>
        <w:t xml:space="preserve"> </w:t>
      </w:r>
      <w:r w:rsidR="003A3067" w:rsidRPr="007F21F5">
        <w:rPr>
          <w:rFonts w:asciiTheme="majorHAnsi" w:hAnsiTheme="majorHAnsi" w:cstheme="minorHAnsi"/>
          <w:sz w:val="22"/>
          <w:szCs w:val="22"/>
        </w:rPr>
        <w:t>was delivered and published</w:t>
      </w:r>
      <w:r w:rsidR="00B71204" w:rsidRPr="007F21F5">
        <w:rPr>
          <w:rFonts w:asciiTheme="majorHAnsi" w:hAnsiTheme="majorHAnsi" w:cstheme="minorHAnsi"/>
          <w:sz w:val="22"/>
          <w:szCs w:val="22"/>
        </w:rPr>
        <w:t xml:space="preserve"> </w:t>
      </w:r>
    </w:p>
    <w:p w14:paraId="74CAC8EE" w14:textId="77777777" w:rsidR="00EA56BA" w:rsidRPr="007F21F5" w:rsidRDefault="00EA56BA" w:rsidP="00F064AF">
      <w:pPr>
        <w:jc w:val="both"/>
        <w:rPr>
          <w:rFonts w:asciiTheme="majorHAnsi" w:hAnsiTheme="majorHAnsi" w:cstheme="minorHAnsi"/>
          <w:sz w:val="22"/>
          <w:szCs w:val="22"/>
        </w:rPr>
      </w:pPr>
    </w:p>
    <w:p w14:paraId="44C4376B" w14:textId="1712EFBE" w:rsidR="00CE54C3" w:rsidRPr="007F21F5" w:rsidRDefault="00756E94" w:rsidP="00B32E61">
      <w:pPr>
        <w:ind w:left="567"/>
        <w:jc w:val="both"/>
        <w:rPr>
          <w:rFonts w:asciiTheme="majorHAnsi" w:hAnsiTheme="majorHAnsi" w:cstheme="minorHAnsi"/>
          <w:sz w:val="22"/>
          <w:szCs w:val="22"/>
        </w:rPr>
      </w:pPr>
      <w:r w:rsidRPr="007F21F5">
        <w:rPr>
          <w:rFonts w:asciiTheme="majorHAnsi" w:hAnsiTheme="majorHAnsi" w:cstheme="minorHAnsi"/>
          <w:b/>
          <w:sz w:val="22"/>
          <w:szCs w:val="22"/>
        </w:rPr>
        <w:t>Indicator 0.7</w:t>
      </w:r>
      <w:r w:rsidR="00CE54C3" w:rsidRPr="007F21F5">
        <w:rPr>
          <w:rFonts w:asciiTheme="majorHAnsi" w:hAnsiTheme="majorHAnsi" w:cstheme="minorHAnsi"/>
          <w:b/>
          <w:sz w:val="22"/>
          <w:szCs w:val="22"/>
        </w:rPr>
        <w:t>.</w:t>
      </w:r>
      <w:r w:rsidR="0095697E" w:rsidRPr="007F21F5">
        <w:rPr>
          <w:rFonts w:asciiTheme="majorHAnsi" w:hAnsiTheme="majorHAnsi" w:cstheme="minorHAnsi"/>
          <w:b/>
          <w:sz w:val="22"/>
          <w:szCs w:val="22"/>
        </w:rPr>
        <w:t>2</w:t>
      </w:r>
      <w:r w:rsidR="004D0491" w:rsidRPr="007F21F5">
        <w:rPr>
          <w:rFonts w:asciiTheme="majorHAnsi" w:hAnsiTheme="majorHAnsi" w:cstheme="minorHAnsi"/>
          <w:b/>
          <w:sz w:val="22"/>
          <w:szCs w:val="22"/>
        </w:rPr>
        <w:t xml:space="preserve"> (Major Indicator)</w:t>
      </w:r>
      <w:r w:rsidR="00CE54C3" w:rsidRPr="007F21F5">
        <w:rPr>
          <w:rFonts w:asciiTheme="majorHAnsi" w:hAnsiTheme="majorHAnsi" w:cstheme="minorHAnsi"/>
          <w:b/>
          <w:sz w:val="22"/>
          <w:szCs w:val="22"/>
        </w:rPr>
        <w:t xml:space="preserve">: </w:t>
      </w:r>
      <w:r w:rsidR="00CE54C3" w:rsidRPr="007F21F5">
        <w:rPr>
          <w:rFonts w:asciiTheme="majorHAnsi" w:hAnsiTheme="majorHAnsi" w:cstheme="minorHAnsi"/>
          <w:sz w:val="22"/>
          <w:szCs w:val="22"/>
        </w:rPr>
        <w:t xml:space="preserve">The economic operator </w:t>
      </w:r>
      <w:r w:rsidR="00CE54C3" w:rsidRPr="007F21F5">
        <w:rPr>
          <w:rFonts w:asciiTheme="majorHAnsi" w:hAnsiTheme="majorHAnsi" w:cstheme="minorHAnsi"/>
          <w:b/>
          <w:sz w:val="22"/>
          <w:szCs w:val="22"/>
        </w:rPr>
        <w:t>shall</w:t>
      </w:r>
      <w:r w:rsidR="00CE54C3" w:rsidRPr="007F21F5">
        <w:rPr>
          <w:rFonts w:asciiTheme="majorHAnsi" w:hAnsiTheme="majorHAnsi" w:cstheme="minorHAnsi"/>
          <w:sz w:val="22"/>
          <w:szCs w:val="22"/>
        </w:rPr>
        <w:t xml:space="preserve"> have developed and implemented a procedure to ensure that in case of doubt regarding the origin of the </w:t>
      </w:r>
      <w:r w:rsidR="00C25A80" w:rsidRPr="007F21F5">
        <w:rPr>
          <w:rFonts w:asciiTheme="majorHAnsi" w:hAnsiTheme="majorHAnsi" w:cstheme="minorHAnsi"/>
          <w:sz w:val="22"/>
          <w:szCs w:val="22"/>
        </w:rPr>
        <w:t>raw materials and f</w:t>
      </w:r>
      <w:r w:rsidR="005B4C68">
        <w:rPr>
          <w:rFonts w:asciiTheme="majorHAnsi" w:hAnsiTheme="majorHAnsi" w:cstheme="minorHAnsi"/>
          <w:sz w:val="22"/>
          <w:szCs w:val="22"/>
        </w:rPr>
        <w:t>ood and feed</w:t>
      </w:r>
      <w:r w:rsidR="00C25A80" w:rsidRPr="007F21F5">
        <w:rPr>
          <w:rFonts w:asciiTheme="majorHAnsi" w:hAnsiTheme="majorHAnsi" w:cstheme="minorHAnsi"/>
          <w:sz w:val="22"/>
          <w:szCs w:val="22"/>
        </w:rPr>
        <w:t xml:space="preserve">, the </w:t>
      </w:r>
      <w:r w:rsidR="00CE54C3" w:rsidRPr="007F21F5">
        <w:rPr>
          <w:rFonts w:asciiTheme="majorHAnsi" w:hAnsiTheme="majorHAnsi" w:cstheme="minorHAnsi"/>
          <w:sz w:val="22"/>
          <w:szCs w:val="22"/>
        </w:rPr>
        <w:t>principle</w:t>
      </w:r>
      <w:r w:rsidR="00A51592" w:rsidRPr="007F21F5">
        <w:rPr>
          <w:rFonts w:asciiTheme="majorHAnsi" w:hAnsiTheme="majorHAnsi" w:cstheme="minorHAnsi"/>
          <w:sz w:val="22"/>
          <w:szCs w:val="22"/>
        </w:rPr>
        <w:t xml:space="preserve"> of </w:t>
      </w:r>
      <w:r w:rsidR="00950907" w:rsidRPr="007F21F5">
        <w:rPr>
          <w:rFonts w:asciiTheme="majorHAnsi" w:hAnsiTheme="majorHAnsi" w:cstheme="minorHAnsi"/>
          <w:sz w:val="22"/>
          <w:szCs w:val="22"/>
        </w:rPr>
        <w:t>pre</w:t>
      </w:r>
      <w:r w:rsidR="00A51592" w:rsidRPr="007F21F5">
        <w:rPr>
          <w:rFonts w:asciiTheme="majorHAnsi" w:hAnsiTheme="majorHAnsi" w:cstheme="minorHAnsi"/>
          <w:sz w:val="22"/>
          <w:szCs w:val="22"/>
        </w:rPr>
        <w:t>caution</w:t>
      </w:r>
      <w:r w:rsidR="00CE54C3" w:rsidRPr="007F21F5">
        <w:rPr>
          <w:rFonts w:asciiTheme="majorHAnsi" w:hAnsiTheme="majorHAnsi" w:cstheme="minorHAnsi"/>
          <w:sz w:val="22"/>
          <w:szCs w:val="22"/>
        </w:rPr>
        <w:t xml:space="preserve"> is </w:t>
      </w:r>
      <w:proofErr w:type="gramStart"/>
      <w:r w:rsidR="00CE54C3" w:rsidRPr="007F21F5">
        <w:rPr>
          <w:rFonts w:asciiTheme="majorHAnsi" w:hAnsiTheme="majorHAnsi" w:cstheme="minorHAnsi"/>
          <w:sz w:val="22"/>
          <w:szCs w:val="22"/>
        </w:rPr>
        <w:t>applied</w:t>
      </w:r>
      <w:proofErr w:type="gramEnd"/>
      <w:r w:rsidR="00CE54C3" w:rsidRPr="007F21F5">
        <w:rPr>
          <w:rFonts w:asciiTheme="majorHAnsi" w:hAnsiTheme="majorHAnsi" w:cstheme="minorHAnsi"/>
          <w:sz w:val="22"/>
          <w:szCs w:val="22"/>
        </w:rPr>
        <w:t xml:space="preserve"> and the</w:t>
      </w:r>
      <w:r w:rsidR="00C25A80" w:rsidRPr="007F21F5">
        <w:rPr>
          <w:rFonts w:asciiTheme="majorHAnsi" w:hAnsiTheme="majorHAnsi" w:cstheme="minorHAnsi"/>
          <w:sz w:val="22"/>
          <w:szCs w:val="22"/>
        </w:rPr>
        <w:t xml:space="preserve"> raw</w:t>
      </w:r>
      <w:r w:rsidR="009C709A" w:rsidRPr="007F21F5">
        <w:rPr>
          <w:rFonts w:asciiTheme="majorHAnsi" w:hAnsiTheme="majorHAnsi" w:cstheme="minorHAnsi"/>
          <w:sz w:val="22"/>
          <w:szCs w:val="22"/>
        </w:rPr>
        <w:t xml:space="preserve"> material</w:t>
      </w:r>
      <w:r w:rsidR="00CE54C3" w:rsidRPr="007F21F5">
        <w:rPr>
          <w:rFonts w:asciiTheme="majorHAnsi" w:hAnsiTheme="majorHAnsi" w:cstheme="minorHAnsi"/>
          <w:sz w:val="22"/>
          <w:szCs w:val="22"/>
        </w:rPr>
        <w:t xml:space="preserve"> </w:t>
      </w:r>
      <w:r w:rsidR="00C25A80" w:rsidRPr="007F21F5">
        <w:rPr>
          <w:rFonts w:asciiTheme="majorHAnsi" w:hAnsiTheme="majorHAnsi" w:cstheme="minorHAnsi"/>
          <w:sz w:val="22"/>
          <w:szCs w:val="22"/>
        </w:rPr>
        <w:t>and/or f</w:t>
      </w:r>
      <w:r w:rsidR="00D26BD4">
        <w:rPr>
          <w:rFonts w:asciiTheme="majorHAnsi" w:hAnsiTheme="majorHAnsi" w:cstheme="minorHAnsi"/>
          <w:sz w:val="22"/>
          <w:szCs w:val="22"/>
        </w:rPr>
        <w:t xml:space="preserve">ood and feed </w:t>
      </w:r>
      <w:r w:rsidR="00CE54C3" w:rsidRPr="007F21F5">
        <w:rPr>
          <w:rFonts w:asciiTheme="majorHAnsi" w:hAnsiTheme="majorHAnsi" w:cstheme="minorHAnsi"/>
          <w:sz w:val="22"/>
          <w:szCs w:val="22"/>
        </w:rPr>
        <w:t>is not registered as sustainable.</w:t>
      </w:r>
      <w:r w:rsidR="00CE54C3" w:rsidRPr="007F21F5">
        <w:rPr>
          <w:rFonts w:asciiTheme="majorHAnsi" w:hAnsiTheme="majorHAnsi" w:cstheme="minorHAnsi"/>
          <w:b/>
          <w:sz w:val="22"/>
          <w:szCs w:val="22"/>
        </w:rPr>
        <w:t xml:space="preserve"> </w:t>
      </w:r>
    </w:p>
    <w:p w14:paraId="368ECB51" w14:textId="77777777" w:rsidR="00CE54C3" w:rsidRPr="007F21F5" w:rsidRDefault="00CE54C3" w:rsidP="00CF18E5">
      <w:pPr>
        <w:numPr>
          <w:ilvl w:val="0"/>
          <w:numId w:val="18"/>
        </w:numPr>
        <w:tabs>
          <w:tab w:val="num" w:pos="2160"/>
        </w:tabs>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Written procedure, and</w:t>
      </w:r>
    </w:p>
    <w:p w14:paraId="1F1AB081" w14:textId="77777777" w:rsidR="00CE54C3" w:rsidRPr="007F21F5" w:rsidRDefault="00CE54C3" w:rsidP="00CF18E5">
      <w:pPr>
        <w:numPr>
          <w:ilvl w:val="0"/>
          <w:numId w:val="18"/>
        </w:numPr>
        <w:tabs>
          <w:tab w:val="num" w:pos="2160"/>
        </w:tabs>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Evidence that the procedure has been communicated to all relevant staff, and</w:t>
      </w:r>
    </w:p>
    <w:p w14:paraId="7B39740A" w14:textId="07760FCF" w:rsidR="00EA3694" w:rsidRDefault="00CE54C3" w:rsidP="00EA3694">
      <w:pPr>
        <w:numPr>
          <w:ilvl w:val="0"/>
          <w:numId w:val="18"/>
        </w:numPr>
        <w:tabs>
          <w:tab w:val="num" w:pos="2160"/>
        </w:tabs>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Interview with relevant staff to ensure awareness and systematic implementation of the procedure.</w:t>
      </w:r>
    </w:p>
    <w:p w14:paraId="2A4A7CA1" w14:textId="77777777" w:rsidR="006F597A" w:rsidRDefault="006F597A" w:rsidP="006F597A">
      <w:pPr>
        <w:tabs>
          <w:tab w:val="num" w:pos="2160"/>
        </w:tabs>
        <w:jc w:val="both"/>
        <w:rPr>
          <w:rFonts w:asciiTheme="majorHAnsi" w:hAnsiTheme="majorHAnsi" w:cstheme="minorHAnsi"/>
          <w:sz w:val="22"/>
          <w:szCs w:val="22"/>
        </w:rPr>
      </w:pPr>
    </w:p>
    <w:p w14:paraId="78AFB89C" w14:textId="3BCE8649" w:rsidR="006F597A" w:rsidRPr="007B693D" w:rsidRDefault="006F597A" w:rsidP="006F597A">
      <w:pPr>
        <w:tabs>
          <w:tab w:val="num" w:pos="2160"/>
        </w:tabs>
        <w:ind w:left="567"/>
        <w:jc w:val="both"/>
        <w:rPr>
          <w:rFonts w:asciiTheme="majorHAnsi" w:hAnsiTheme="majorHAnsi" w:cstheme="minorHAnsi"/>
          <w:b/>
          <w:sz w:val="22"/>
          <w:szCs w:val="22"/>
        </w:rPr>
      </w:pPr>
      <w:r w:rsidRPr="007B693D">
        <w:rPr>
          <w:rFonts w:asciiTheme="majorHAnsi" w:hAnsiTheme="majorHAnsi" w:cstheme="minorHAnsi"/>
          <w:b/>
          <w:bCs/>
          <w:sz w:val="22"/>
          <w:szCs w:val="22"/>
        </w:rPr>
        <w:lastRenderedPageBreak/>
        <w:t xml:space="preserve">Indicator </w:t>
      </w:r>
      <w:r>
        <w:rPr>
          <w:rFonts w:asciiTheme="majorHAnsi" w:hAnsiTheme="majorHAnsi" w:cstheme="minorHAnsi"/>
          <w:b/>
          <w:bCs/>
          <w:sz w:val="22"/>
          <w:szCs w:val="22"/>
        </w:rPr>
        <w:t>0.7.3</w:t>
      </w:r>
      <w:r w:rsidRPr="007B693D">
        <w:rPr>
          <w:rFonts w:asciiTheme="majorHAnsi" w:hAnsiTheme="majorHAnsi" w:cstheme="minorHAnsi"/>
          <w:b/>
          <w:bCs/>
          <w:sz w:val="22"/>
          <w:szCs w:val="22"/>
        </w:rPr>
        <w:t xml:space="preserve"> (Critical):</w:t>
      </w:r>
      <w:r w:rsidRPr="007B693D">
        <w:rPr>
          <w:rFonts w:asciiTheme="majorHAnsi" w:hAnsiTheme="majorHAnsi" w:cstheme="minorHAnsi"/>
          <w:b/>
          <w:sz w:val="22"/>
          <w:szCs w:val="22"/>
        </w:rPr>
        <w:t xml:space="preserve"> </w:t>
      </w:r>
      <w:r w:rsidRPr="007B693D">
        <w:rPr>
          <w:rFonts w:asciiTheme="majorHAnsi" w:hAnsiTheme="majorHAnsi" w:cstheme="minorHAnsi"/>
          <w:bCs/>
          <w:sz w:val="22"/>
          <w:szCs w:val="22"/>
        </w:rPr>
        <w:t xml:space="preserve">The economic operator </w:t>
      </w:r>
      <w:r w:rsidRPr="007B693D">
        <w:rPr>
          <w:rFonts w:asciiTheme="majorHAnsi" w:hAnsiTheme="majorHAnsi" w:cstheme="minorHAnsi"/>
          <w:b/>
          <w:sz w:val="22"/>
          <w:szCs w:val="22"/>
        </w:rPr>
        <w:t>shall</w:t>
      </w:r>
      <w:r>
        <w:rPr>
          <w:rFonts w:asciiTheme="majorHAnsi" w:hAnsiTheme="majorHAnsi" w:cstheme="minorHAnsi"/>
          <w:bCs/>
          <w:sz w:val="22"/>
          <w:szCs w:val="22"/>
        </w:rPr>
        <w:t xml:space="preserve"> </w:t>
      </w:r>
      <w:r w:rsidRPr="007B693D">
        <w:rPr>
          <w:rFonts w:asciiTheme="majorHAnsi" w:hAnsiTheme="majorHAnsi" w:cstheme="minorHAnsi"/>
          <w:bCs/>
          <w:sz w:val="22"/>
          <w:szCs w:val="22"/>
        </w:rPr>
        <w:t xml:space="preserve">demonstrate that the material from the point of origin qualifies as </w:t>
      </w:r>
      <w:r w:rsidR="00DD0725">
        <w:rPr>
          <w:rFonts w:asciiTheme="majorHAnsi" w:hAnsiTheme="majorHAnsi" w:cstheme="minorHAnsi"/>
          <w:bCs/>
          <w:sz w:val="22"/>
          <w:szCs w:val="22"/>
        </w:rPr>
        <w:t xml:space="preserve">industrial </w:t>
      </w:r>
      <w:r w:rsidRPr="007B693D">
        <w:rPr>
          <w:rFonts w:asciiTheme="majorHAnsi" w:hAnsiTheme="majorHAnsi" w:cstheme="minorHAnsi"/>
          <w:bCs/>
          <w:sz w:val="22"/>
          <w:szCs w:val="22"/>
        </w:rPr>
        <w:t>waste</w:t>
      </w:r>
      <w:r w:rsidR="00DD0725">
        <w:rPr>
          <w:rFonts w:asciiTheme="majorHAnsi" w:hAnsiTheme="majorHAnsi" w:cstheme="minorHAnsi"/>
          <w:bCs/>
          <w:sz w:val="22"/>
          <w:szCs w:val="22"/>
        </w:rPr>
        <w:t xml:space="preserve">, </w:t>
      </w:r>
      <w:r w:rsidRPr="007B693D">
        <w:rPr>
          <w:rFonts w:asciiTheme="majorHAnsi" w:hAnsiTheme="majorHAnsi" w:cstheme="minorHAnsi"/>
          <w:bCs/>
          <w:sz w:val="22"/>
          <w:szCs w:val="22"/>
        </w:rPr>
        <w:t xml:space="preserve">residue </w:t>
      </w:r>
      <w:r w:rsidR="00DD0725">
        <w:rPr>
          <w:rFonts w:asciiTheme="majorHAnsi" w:hAnsiTheme="majorHAnsi" w:cstheme="minorHAnsi"/>
          <w:bCs/>
          <w:sz w:val="22"/>
          <w:szCs w:val="22"/>
        </w:rPr>
        <w:t xml:space="preserve">or co-product </w:t>
      </w:r>
      <w:r w:rsidRPr="007B693D">
        <w:rPr>
          <w:rFonts w:asciiTheme="majorHAnsi" w:hAnsiTheme="majorHAnsi" w:cstheme="minorHAnsi"/>
          <w:bCs/>
          <w:sz w:val="22"/>
          <w:szCs w:val="22"/>
        </w:rPr>
        <w:t xml:space="preserve">under </w:t>
      </w:r>
      <w:r>
        <w:rPr>
          <w:rFonts w:asciiTheme="majorHAnsi" w:hAnsiTheme="majorHAnsi" w:cstheme="minorHAnsi"/>
          <w:bCs/>
          <w:sz w:val="22"/>
          <w:szCs w:val="22"/>
        </w:rPr>
        <w:t xml:space="preserve">the amended Waste Directive </w:t>
      </w:r>
      <w:r w:rsidRPr="00B36E2B">
        <w:rPr>
          <w:rFonts w:asciiTheme="majorHAnsi" w:hAnsiTheme="majorHAnsi" w:cstheme="minorHAnsi"/>
          <w:bCs/>
          <w:sz w:val="22"/>
          <w:szCs w:val="22"/>
        </w:rPr>
        <w:t>2008/98/EC on waste (Waste Framework Directive)</w:t>
      </w:r>
      <w:r>
        <w:rPr>
          <w:rFonts w:asciiTheme="majorHAnsi" w:hAnsiTheme="majorHAnsi" w:cstheme="minorHAnsi"/>
          <w:bCs/>
          <w:sz w:val="22"/>
          <w:szCs w:val="22"/>
        </w:rPr>
        <w:t>.</w:t>
      </w:r>
    </w:p>
    <w:p w14:paraId="084A2C97" w14:textId="77777777" w:rsidR="006F597A" w:rsidRPr="000F6D90" w:rsidRDefault="006F597A" w:rsidP="006F597A">
      <w:pPr>
        <w:pStyle w:val="Prrafodelista"/>
        <w:numPr>
          <w:ilvl w:val="0"/>
          <w:numId w:val="56"/>
        </w:numPr>
        <w:ind w:left="1843" w:hanging="425"/>
        <w:jc w:val="both"/>
        <w:outlineLvl w:val="0"/>
        <w:rPr>
          <w:rFonts w:asciiTheme="majorHAnsi" w:hAnsiTheme="majorHAnsi" w:cstheme="minorHAnsi"/>
          <w:bCs/>
          <w:sz w:val="22"/>
          <w:szCs w:val="22"/>
        </w:rPr>
      </w:pPr>
      <w:r w:rsidRPr="000F6D90">
        <w:rPr>
          <w:rFonts w:asciiTheme="majorHAnsi" w:hAnsiTheme="majorHAnsi" w:cstheme="minorHAnsi"/>
          <w:b/>
          <w:bCs/>
          <w:sz w:val="22"/>
          <w:szCs w:val="22"/>
        </w:rPr>
        <w:t>Verifier:</w:t>
      </w:r>
      <w:r w:rsidRPr="000F6D90">
        <w:rPr>
          <w:rFonts w:asciiTheme="majorHAnsi" w:hAnsiTheme="majorHAnsi" w:cstheme="minorHAnsi"/>
          <w:b/>
          <w:sz w:val="22"/>
          <w:szCs w:val="22"/>
        </w:rPr>
        <w:t xml:space="preserve"> </w:t>
      </w:r>
      <w:r w:rsidRPr="000F6D90">
        <w:rPr>
          <w:rFonts w:asciiTheme="majorHAnsi" w:hAnsiTheme="majorHAnsi" w:cstheme="minorHAnsi"/>
          <w:bCs/>
          <w:sz w:val="22"/>
          <w:szCs w:val="22"/>
        </w:rPr>
        <w:t>Use of the 2BS decision tree for material classification.</w:t>
      </w:r>
    </w:p>
    <w:p w14:paraId="209D5055" w14:textId="77777777" w:rsidR="006F597A" w:rsidRPr="000F6D90" w:rsidRDefault="006F597A" w:rsidP="006F597A">
      <w:pPr>
        <w:pStyle w:val="Prrafodelista"/>
        <w:numPr>
          <w:ilvl w:val="0"/>
          <w:numId w:val="56"/>
        </w:numPr>
        <w:ind w:left="1843" w:hanging="425"/>
        <w:jc w:val="both"/>
        <w:outlineLvl w:val="0"/>
        <w:rPr>
          <w:rFonts w:asciiTheme="majorHAnsi" w:hAnsiTheme="majorHAnsi" w:cstheme="minorHAnsi"/>
          <w:bCs/>
          <w:sz w:val="22"/>
          <w:szCs w:val="22"/>
        </w:rPr>
      </w:pPr>
      <w:r w:rsidRPr="000F6D90">
        <w:rPr>
          <w:rFonts w:asciiTheme="majorHAnsi" w:hAnsiTheme="majorHAnsi" w:cstheme="minorHAnsi"/>
          <w:b/>
          <w:bCs/>
          <w:sz w:val="22"/>
          <w:szCs w:val="22"/>
        </w:rPr>
        <w:t>Verifier:</w:t>
      </w:r>
      <w:r w:rsidRPr="000F6D90">
        <w:rPr>
          <w:rFonts w:asciiTheme="majorHAnsi" w:hAnsiTheme="majorHAnsi" w:cstheme="minorHAnsi"/>
          <w:bCs/>
          <w:sz w:val="22"/>
          <w:szCs w:val="22"/>
        </w:rPr>
        <w:t xml:space="preserve"> Use of the waste hierarchy pyramid</w:t>
      </w:r>
    </w:p>
    <w:p w14:paraId="4E1F9E8D" w14:textId="77777777" w:rsidR="006F597A" w:rsidRPr="000F6D90" w:rsidRDefault="006F597A" w:rsidP="006F597A">
      <w:pPr>
        <w:pStyle w:val="Prrafodelista"/>
        <w:numPr>
          <w:ilvl w:val="0"/>
          <w:numId w:val="56"/>
        </w:numPr>
        <w:ind w:left="1843" w:hanging="425"/>
        <w:jc w:val="both"/>
        <w:outlineLvl w:val="0"/>
        <w:rPr>
          <w:rFonts w:asciiTheme="majorHAnsi" w:hAnsiTheme="majorHAnsi" w:cstheme="minorHAnsi"/>
          <w:bCs/>
          <w:sz w:val="22"/>
          <w:szCs w:val="22"/>
        </w:rPr>
      </w:pPr>
      <w:r w:rsidRPr="000F6D90">
        <w:rPr>
          <w:rFonts w:asciiTheme="majorHAnsi" w:hAnsiTheme="majorHAnsi" w:cstheme="minorHAnsi"/>
          <w:b/>
          <w:bCs/>
          <w:sz w:val="22"/>
          <w:szCs w:val="22"/>
        </w:rPr>
        <w:t>Verifier:</w:t>
      </w:r>
      <w:r w:rsidRPr="000F6D90">
        <w:rPr>
          <w:rFonts w:asciiTheme="majorHAnsi" w:hAnsiTheme="majorHAnsi" w:cstheme="minorHAnsi"/>
          <w:b/>
          <w:sz w:val="22"/>
          <w:szCs w:val="22"/>
        </w:rPr>
        <w:t xml:space="preserve"> </w:t>
      </w:r>
      <w:r w:rsidRPr="000F6D90">
        <w:rPr>
          <w:rFonts w:asciiTheme="majorHAnsi" w:hAnsiTheme="majorHAnsi" w:cstheme="minorHAnsi"/>
          <w:bCs/>
          <w:sz w:val="22"/>
          <w:szCs w:val="22"/>
        </w:rPr>
        <w:t>Technical documentation or material data sheet.</w:t>
      </w:r>
    </w:p>
    <w:p w14:paraId="2E12609D" w14:textId="77777777" w:rsidR="006F597A" w:rsidRPr="000F6D90" w:rsidRDefault="006F597A" w:rsidP="006F597A">
      <w:pPr>
        <w:pStyle w:val="Prrafodelista"/>
        <w:numPr>
          <w:ilvl w:val="0"/>
          <w:numId w:val="56"/>
        </w:numPr>
        <w:ind w:left="1843" w:hanging="425"/>
        <w:jc w:val="both"/>
        <w:outlineLvl w:val="0"/>
        <w:rPr>
          <w:rFonts w:asciiTheme="majorHAnsi" w:hAnsiTheme="majorHAnsi" w:cstheme="minorHAnsi"/>
          <w:bCs/>
          <w:sz w:val="22"/>
          <w:szCs w:val="22"/>
        </w:rPr>
      </w:pPr>
      <w:r w:rsidRPr="000F6D90">
        <w:rPr>
          <w:rFonts w:asciiTheme="majorHAnsi" w:hAnsiTheme="majorHAnsi" w:cstheme="minorHAnsi"/>
          <w:b/>
          <w:bCs/>
          <w:sz w:val="22"/>
          <w:szCs w:val="22"/>
        </w:rPr>
        <w:t>Verifier:</w:t>
      </w:r>
      <w:r w:rsidRPr="000F6D90">
        <w:rPr>
          <w:rFonts w:asciiTheme="majorHAnsi" w:hAnsiTheme="majorHAnsi" w:cstheme="minorHAnsi"/>
          <w:b/>
          <w:sz w:val="22"/>
          <w:szCs w:val="22"/>
        </w:rPr>
        <w:t xml:space="preserve"> </w:t>
      </w:r>
      <w:r w:rsidRPr="000F6D90">
        <w:rPr>
          <w:rFonts w:asciiTheme="majorHAnsi" w:hAnsiTheme="majorHAnsi" w:cstheme="minorHAnsi"/>
          <w:bCs/>
          <w:sz w:val="22"/>
          <w:szCs w:val="22"/>
        </w:rPr>
        <w:t>Written declaration from the operator justifying the classification as residue or waste, with regulatory or sectoral references.</w:t>
      </w:r>
    </w:p>
    <w:p w14:paraId="12113543" w14:textId="77777777" w:rsidR="006F597A" w:rsidRPr="007B693D" w:rsidRDefault="006F597A" w:rsidP="006F597A">
      <w:pPr>
        <w:ind w:left="567"/>
        <w:jc w:val="both"/>
        <w:outlineLvl w:val="0"/>
        <w:rPr>
          <w:rFonts w:asciiTheme="majorHAnsi" w:hAnsiTheme="majorHAnsi" w:cstheme="minorHAnsi"/>
          <w:bCs/>
          <w:sz w:val="22"/>
          <w:szCs w:val="22"/>
        </w:rPr>
      </w:pPr>
    </w:p>
    <w:p w14:paraId="39351718" w14:textId="77777777" w:rsidR="006F597A" w:rsidRDefault="006F597A" w:rsidP="006F597A">
      <w:pPr>
        <w:jc w:val="both"/>
        <w:outlineLvl w:val="0"/>
        <w:rPr>
          <w:rFonts w:asciiTheme="majorHAnsi" w:hAnsiTheme="majorHAnsi" w:cstheme="minorHAnsi"/>
          <w:b/>
          <w:sz w:val="22"/>
          <w:szCs w:val="22"/>
        </w:rPr>
      </w:pPr>
      <w:r w:rsidRPr="007B693D">
        <w:rPr>
          <w:rFonts w:asciiTheme="majorHAnsi" w:hAnsiTheme="majorHAnsi" w:cstheme="minorHAnsi"/>
          <w:b/>
          <w:i/>
          <w:iCs/>
          <w:sz w:val="22"/>
          <w:szCs w:val="22"/>
        </w:rPr>
        <w:t xml:space="preserve">If the material is not considered </w:t>
      </w:r>
      <w:r w:rsidRPr="36F0EC3C">
        <w:rPr>
          <w:rFonts w:asciiTheme="majorHAnsi" w:hAnsiTheme="majorHAnsi" w:cstheme="minorBidi"/>
          <w:b/>
          <w:bCs/>
          <w:sz w:val="22"/>
          <w:szCs w:val="22"/>
        </w:rPr>
        <w:t>industrial waste, residues and co-products</w:t>
      </w:r>
      <w:r w:rsidRPr="007B693D">
        <w:rPr>
          <w:rFonts w:asciiTheme="majorHAnsi" w:hAnsiTheme="majorHAnsi" w:cstheme="minorHAnsi"/>
          <w:b/>
          <w:i/>
          <w:iCs/>
          <w:sz w:val="22"/>
          <w:szCs w:val="22"/>
        </w:rPr>
        <w:t>, the economic operator must change their certification scope.</w:t>
      </w:r>
    </w:p>
    <w:p w14:paraId="44C3BFB2" w14:textId="77777777" w:rsidR="006F597A" w:rsidRPr="007B693D" w:rsidRDefault="006F597A" w:rsidP="006F597A">
      <w:pPr>
        <w:jc w:val="both"/>
        <w:outlineLvl w:val="0"/>
        <w:rPr>
          <w:rFonts w:asciiTheme="majorHAnsi" w:hAnsiTheme="majorHAnsi" w:cstheme="minorHAnsi"/>
          <w:b/>
          <w:sz w:val="22"/>
          <w:szCs w:val="22"/>
        </w:rPr>
      </w:pPr>
    </w:p>
    <w:p w14:paraId="249DF08C" w14:textId="6DC0F03E" w:rsidR="006F597A" w:rsidRDefault="006F597A" w:rsidP="006F597A">
      <w:pPr>
        <w:jc w:val="both"/>
        <w:outlineLvl w:val="0"/>
        <w:rPr>
          <w:rFonts w:asciiTheme="majorHAnsi" w:hAnsiTheme="majorHAnsi" w:cstheme="minorHAnsi"/>
          <w:sz w:val="22"/>
          <w:szCs w:val="22"/>
        </w:rPr>
      </w:pPr>
      <w:r w:rsidRPr="007B693D">
        <w:rPr>
          <w:rFonts w:asciiTheme="majorHAnsi" w:hAnsiTheme="majorHAnsi" w:cstheme="minorHAnsi"/>
          <w:b/>
          <w:bCs/>
          <w:sz w:val="22"/>
          <w:szCs w:val="22"/>
        </w:rPr>
        <w:t xml:space="preserve">Criterion </w:t>
      </w:r>
      <w:r>
        <w:rPr>
          <w:rFonts w:asciiTheme="majorHAnsi" w:hAnsiTheme="majorHAnsi" w:cstheme="minorHAnsi"/>
          <w:b/>
          <w:bCs/>
          <w:sz w:val="22"/>
          <w:szCs w:val="22"/>
        </w:rPr>
        <w:t>0.8:</w:t>
      </w:r>
      <w:r w:rsidRPr="007B693D">
        <w:rPr>
          <w:rFonts w:asciiTheme="majorHAnsi" w:hAnsiTheme="majorHAnsi" w:cstheme="minorHAnsi"/>
          <w:b/>
          <w:bCs/>
          <w:sz w:val="22"/>
          <w:szCs w:val="22"/>
        </w:rPr>
        <w:t xml:space="preserve"> </w:t>
      </w:r>
      <w:r w:rsidRPr="007B693D">
        <w:rPr>
          <w:rFonts w:asciiTheme="majorHAnsi" w:hAnsiTheme="majorHAnsi" w:cstheme="minorHAnsi"/>
          <w:sz w:val="22"/>
          <w:szCs w:val="22"/>
        </w:rPr>
        <w:t xml:space="preserve">Verification of Point of Origin </w:t>
      </w:r>
      <w:r>
        <w:rPr>
          <w:rFonts w:asciiTheme="majorHAnsi" w:hAnsiTheme="majorHAnsi" w:cstheme="minorHAnsi"/>
          <w:sz w:val="22"/>
          <w:szCs w:val="22"/>
        </w:rPr>
        <w:t>(when applicable).</w:t>
      </w:r>
    </w:p>
    <w:p w14:paraId="5A21FF61" w14:textId="77777777" w:rsidR="006F597A" w:rsidRPr="007B693D" w:rsidRDefault="006F597A" w:rsidP="006F597A">
      <w:pPr>
        <w:jc w:val="both"/>
        <w:outlineLvl w:val="0"/>
        <w:rPr>
          <w:rFonts w:asciiTheme="majorHAnsi" w:hAnsiTheme="majorHAnsi" w:cstheme="minorHAnsi"/>
          <w:sz w:val="22"/>
          <w:szCs w:val="22"/>
        </w:rPr>
      </w:pPr>
    </w:p>
    <w:p w14:paraId="654F01E1" w14:textId="16F613C5" w:rsidR="006F597A" w:rsidRPr="007B693D" w:rsidRDefault="006F597A" w:rsidP="006F597A">
      <w:pPr>
        <w:ind w:left="709"/>
        <w:jc w:val="both"/>
        <w:outlineLvl w:val="0"/>
        <w:rPr>
          <w:rFonts w:asciiTheme="majorHAnsi" w:hAnsiTheme="majorHAnsi" w:cstheme="minorHAnsi"/>
          <w:sz w:val="22"/>
          <w:szCs w:val="22"/>
        </w:rPr>
      </w:pPr>
      <w:r w:rsidRPr="007B693D">
        <w:rPr>
          <w:rFonts w:asciiTheme="majorHAnsi" w:hAnsiTheme="majorHAnsi" w:cstheme="minorHAnsi"/>
          <w:b/>
          <w:bCs/>
          <w:sz w:val="22"/>
          <w:szCs w:val="22"/>
        </w:rPr>
        <w:t xml:space="preserve">Indicator </w:t>
      </w:r>
      <w:r>
        <w:rPr>
          <w:rFonts w:asciiTheme="majorHAnsi" w:hAnsiTheme="majorHAnsi" w:cstheme="minorHAnsi"/>
          <w:b/>
          <w:bCs/>
          <w:sz w:val="22"/>
          <w:szCs w:val="22"/>
        </w:rPr>
        <w:t>0.8.1</w:t>
      </w:r>
      <w:r w:rsidRPr="007B693D">
        <w:rPr>
          <w:rFonts w:asciiTheme="majorHAnsi" w:hAnsiTheme="majorHAnsi" w:cstheme="minorHAnsi"/>
          <w:b/>
          <w:bCs/>
          <w:sz w:val="22"/>
          <w:szCs w:val="22"/>
        </w:rPr>
        <w:t xml:space="preserve"> (Major):</w:t>
      </w:r>
      <w:r w:rsidRPr="007B693D">
        <w:rPr>
          <w:rFonts w:asciiTheme="majorHAnsi" w:hAnsiTheme="majorHAnsi" w:cstheme="minorHAnsi"/>
          <w:sz w:val="22"/>
          <w:szCs w:val="22"/>
        </w:rPr>
        <w:t xml:space="preserve"> The economic operator </w:t>
      </w:r>
      <w:r w:rsidR="005B7AC2">
        <w:rPr>
          <w:rFonts w:asciiTheme="majorHAnsi" w:hAnsiTheme="majorHAnsi" w:cstheme="minorHAnsi"/>
          <w:sz w:val="22"/>
          <w:szCs w:val="22"/>
        </w:rPr>
        <w:t>shall</w:t>
      </w:r>
      <w:r w:rsidRPr="007B693D">
        <w:rPr>
          <w:rFonts w:asciiTheme="majorHAnsi" w:hAnsiTheme="majorHAnsi" w:cstheme="minorHAnsi"/>
          <w:sz w:val="22"/>
          <w:szCs w:val="22"/>
        </w:rPr>
        <w:t xml:space="preserve"> ensure that point of origin declarations contain all mandatory information.</w:t>
      </w:r>
    </w:p>
    <w:p w14:paraId="2308062F" w14:textId="77777777" w:rsidR="006F597A" w:rsidRPr="000F6D90" w:rsidRDefault="006F597A" w:rsidP="006F597A">
      <w:pPr>
        <w:pStyle w:val="Prrafodelista"/>
        <w:numPr>
          <w:ilvl w:val="0"/>
          <w:numId w:val="57"/>
        </w:numPr>
        <w:ind w:left="1843" w:hanging="425"/>
        <w:jc w:val="both"/>
        <w:outlineLvl w:val="0"/>
        <w:rPr>
          <w:rFonts w:asciiTheme="majorHAnsi" w:hAnsiTheme="majorHAnsi" w:cstheme="minorHAnsi"/>
          <w:sz w:val="22"/>
          <w:szCs w:val="22"/>
        </w:rPr>
      </w:pPr>
      <w:r w:rsidRPr="000F6D90">
        <w:rPr>
          <w:rFonts w:asciiTheme="majorHAnsi" w:hAnsiTheme="majorHAnsi" w:cstheme="minorHAnsi"/>
          <w:b/>
          <w:bCs/>
          <w:sz w:val="22"/>
          <w:szCs w:val="22"/>
        </w:rPr>
        <w:t>Verifier:</w:t>
      </w:r>
      <w:r w:rsidRPr="000F6D90">
        <w:rPr>
          <w:rFonts w:asciiTheme="majorHAnsi" w:hAnsiTheme="majorHAnsi" w:cstheme="minorHAnsi"/>
          <w:sz w:val="22"/>
          <w:szCs w:val="22"/>
        </w:rPr>
        <w:t xml:space="preserve"> Completed and signed self-declaration form from the point of origin.</w:t>
      </w:r>
    </w:p>
    <w:p w14:paraId="05E1ECB4" w14:textId="77777777" w:rsidR="006F597A" w:rsidRDefault="006F597A" w:rsidP="006F597A">
      <w:pPr>
        <w:ind w:left="709"/>
        <w:jc w:val="both"/>
        <w:outlineLvl w:val="0"/>
        <w:rPr>
          <w:rFonts w:asciiTheme="majorHAnsi" w:hAnsiTheme="majorHAnsi" w:cstheme="minorHAnsi"/>
          <w:b/>
          <w:bCs/>
          <w:sz w:val="22"/>
          <w:szCs w:val="22"/>
        </w:rPr>
      </w:pPr>
    </w:p>
    <w:p w14:paraId="47426EA3" w14:textId="77777777" w:rsidR="006F597A" w:rsidRDefault="006F597A" w:rsidP="006F597A">
      <w:pPr>
        <w:ind w:left="709"/>
        <w:jc w:val="both"/>
        <w:outlineLvl w:val="0"/>
        <w:rPr>
          <w:rFonts w:asciiTheme="majorHAnsi" w:hAnsiTheme="majorHAnsi" w:cstheme="minorHAnsi"/>
          <w:sz w:val="22"/>
          <w:szCs w:val="22"/>
        </w:rPr>
      </w:pPr>
      <w:r w:rsidRPr="007B693D">
        <w:rPr>
          <w:rFonts w:asciiTheme="majorHAnsi" w:hAnsiTheme="majorHAnsi" w:cstheme="minorHAnsi"/>
          <w:b/>
          <w:bCs/>
          <w:sz w:val="22"/>
          <w:szCs w:val="22"/>
        </w:rPr>
        <w:t>Indicator</w:t>
      </w:r>
      <w:r>
        <w:rPr>
          <w:rFonts w:asciiTheme="majorHAnsi" w:hAnsiTheme="majorHAnsi" w:cstheme="minorHAnsi"/>
          <w:b/>
          <w:bCs/>
          <w:sz w:val="22"/>
          <w:szCs w:val="22"/>
        </w:rPr>
        <w:t xml:space="preserve"> 0.8.2 (Major)</w:t>
      </w:r>
      <w:r w:rsidRPr="007B693D">
        <w:rPr>
          <w:rFonts w:asciiTheme="majorHAnsi" w:hAnsiTheme="majorHAnsi" w:cstheme="minorHAnsi"/>
          <w:sz w:val="22"/>
          <w:szCs w:val="22"/>
        </w:rPr>
        <w:t>: The auditor must assess the accuracy of the self-declarations provided by the points of origin.</w:t>
      </w:r>
    </w:p>
    <w:p w14:paraId="5A9B345C" w14:textId="77777777" w:rsidR="006F597A" w:rsidRPr="000F6D90" w:rsidRDefault="006F597A" w:rsidP="006F597A">
      <w:pPr>
        <w:pStyle w:val="Prrafodelista"/>
        <w:numPr>
          <w:ilvl w:val="0"/>
          <w:numId w:val="58"/>
        </w:numPr>
        <w:ind w:left="1843" w:hanging="425"/>
        <w:jc w:val="both"/>
        <w:outlineLvl w:val="0"/>
        <w:rPr>
          <w:rFonts w:asciiTheme="majorHAnsi" w:hAnsiTheme="majorHAnsi" w:cstheme="minorHAnsi"/>
          <w:sz w:val="22"/>
          <w:szCs w:val="22"/>
        </w:rPr>
      </w:pPr>
      <w:r w:rsidRPr="000F6D90">
        <w:rPr>
          <w:rFonts w:asciiTheme="majorHAnsi" w:hAnsiTheme="majorHAnsi" w:cstheme="minorHAnsi"/>
          <w:b/>
          <w:bCs/>
          <w:sz w:val="22"/>
          <w:szCs w:val="22"/>
        </w:rPr>
        <w:t>Verifier:</w:t>
      </w:r>
      <w:r w:rsidRPr="000F6D90">
        <w:rPr>
          <w:rFonts w:asciiTheme="majorHAnsi" w:hAnsiTheme="majorHAnsi" w:cstheme="minorHAnsi"/>
          <w:sz w:val="22"/>
          <w:szCs w:val="22"/>
        </w:rPr>
        <w:t xml:space="preserve"> Production process explained and diagrammed with conversion factors.</w:t>
      </w:r>
    </w:p>
    <w:p w14:paraId="0F34A2C3" w14:textId="77777777" w:rsidR="006F597A" w:rsidRPr="000F6D90" w:rsidRDefault="006F597A" w:rsidP="006F597A">
      <w:pPr>
        <w:pStyle w:val="Prrafodelista"/>
        <w:numPr>
          <w:ilvl w:val="0"/>
          <w:numId w:val="58"/>
        </w:numPr>
        <w:ind w:left="1843" w:hanging="425"/>
        <w:jc w:val="both"/>
        <w:outlineLvl w:val="0"/>
        <w:rPr>
          <w:rFonts w:asciiTheme="majorHAnsi" w:hAnsiTheme="majorHAnsi" w:cstheme="minorHAnsi"/>
          <w:sz w:val="22"/>
          <w:szCs w:val="22"/>
        </w:rPr>
      </w:pPr>
      <w:r w:rsidRPr="000F6D90">
        <w:rPr>
          <w:rFonts w:asciiTheme="majorHAnsi" w:hAnsiTheme="majorHAnsi" w:cstheme="minorHAnsi"/>
          <w:b/>
          <w:bCs/>
          <w:sz w:val="22"/>
          <w:szCs w:val="22"/>
        </w:rPr>
        <w:t>Verifier:</w:t>
      </w:r>
      <w:r w:rsidRPr="000F6D90">
        <w:rPr>
          <w:rFonts w:asciiTheme="majorHAnsi" w:hAnsiTheme="majorHAnsi" w:cstheme="minorHAnsi"/>
          <w:sz w:val="22"/>
          <w:szCs w:val="22"/>
        </w:rPr>
        <w:t xml:space="preserve"> Comparison between quantities produced and quantities delivered.</w:t>
      </w:r>
    </w:p>
    <w:p w14:paraId="7154D78C" w14:textId="77777777" w:rsidR="006F597A" w:rsidRPr="000F6D90" w:rsidRDefault="006F597A" w:rsidP="006F597A">
      <w:pPr>
        <w:pStyle w:val="Prrafodelista"/>
        <w:numPr>
          <w:ilvl w:val="0"/>
          <w:numId w:val="58"/>
        </w:numPr>
        <w:ind w:left="1843" w:hanging="425"/>
        <w:jc w:val="both"/>
        <w:outlineLvl w:val="0"/>
        <w:rPr>
          <w:rFonts w:asciiTheme="majorHAnsi" w:hAnsiTheme="majorHAnsi" w:cstheme="minorHAnsi"/>
          <w:sz w:val="22"/>
          <w:szCs w:val="22"/>
        </w:rPr>
      </w:pPr>
      <w:r w:rsidRPr="000F6D90">
        <w:rPr>
          <w:rFonts w:asciiTheme="majorHAnsi" w:hAnsiTheme="majorHAnsi" w:cstheme="minorHAnsi"/>
          <w:b/>
          <w:bCs/>
          <w:sz w:val="22"/>
          <w:szCs w:val="22"/>
        </w:rPr>
        <w:t>Verifier:</w:t>
      </w:r>
      <w:r w:rsidRPr="000F6D90">
        <w:rPr>
          <w:rFonts w:asciiTheme="majorHAnsi" w:hAnsiTheme="majorHAnsi" w:cstheme="minorHAnsi"/>
          <w:sz w:val="22"/>
          <w:szCs w:val="22"/>
        </w:rPr>
        <w:t xml:space="preserve"> Possible site visits to validate the physical existence of the declared activity.</w:t>
      </w:r>
    </w:p>
    <w:p w14:paraId="038FE28B" w14:textId="77777777" w:rsidR="00247406" w:rsidRPr="007F21F5" w:rsidRDefault="00247406" w:rsidP="00373CEE">
      <w:pPr>
        <w:jc w:val="both"/>
        <w:outlineLvl w:val="0"/>
        <w:rPr>
          <w:rFonts w:asciiTheme="majorHAnsi" w:hAnsiTheme="majorHAnsi" w:cstheme="minorHAnsi"/>
          <w:b/>
          <w:sz w:val="22"/>
          <w:szCs w:val="22"/>
        </w:rPr>
      </w:pPr>
    </w:p>
    <w:p w14:paraId="249D8E0F" w14:textId="08319C6A" w:rsidR="003D4B2A" w:rsidRPr="007F21F5" w:rsidRDefault="00207E07" w:rsidP="00A3202D">
      <w:pPr>
        <w:pStyle w:val="Ttulo1"/>
        <w:pBdr>
          <w:bottom w:val="single" w:sz="4" w:space="1" w:color="4F81BD" w:themeColor="accent1"/>
        </w:pBdr>
        <w:spacing w:before="240"/>
        <w:ind w:left="-709" w:right="46"/>
        <w:rPr>
          <w:rFonts w:cstheme="minorHAnsi"/>
          <w:color w:val="auto"/>
          <w:sz w:val="28"/>
          <w:szCs w:val="28"/>
        </w:rPr>
      </w:pPr>
      <w:bookmarkStart w:id="16" w:name="_Toc260915725"/>
      <w:bookmarkStart w:id="17" w:name="_Toc454894645"/>
      <w:bookmarkStart w:id="18" w:name="_Toc464903517"/>
      <w:bookmarkStart w:id="19" w:name="_Toc181713983"/>
      <w:bookmarkStart w:id="20" w:name="_Toc181979245"/>
      <w:r w:rsidRPr="007F21F5">
        <w:rPr>
          <w:rFonts w:cstheme="minorHAnsi"/>
          <w:color w:val="auto"/>
          <w:sz w:val="28"/>
          <w:szCs w:val="28"/>
        </w:rPr>
        <w:t xml:space="preserve">Principle </w:t>
      </w:r>
      <w:r w:rsidR="00F97520" w:rsidRPr="007F21F5">
        <w:rPr>
          <w:rFonts w:cstheme="minorHAnsi"/>
          <w:color w:val="auto"/>
          <w:sz w:val="28"/>
          <w:szCs w:val="28"/>
        </w:rPr>
        <w:t>1:</w:t>
      </w:r>
      <w:r w:rsidRPr="007F21F5">
        <w:rPr>
          <w:rFonts w:cstheme="minorHAnsi"/>
          <w:color w:val="auto"/>
          <w:sz w:val="28"/>
          <w:szCs w:val="28"/>
        </w:rPr>
        <w:t xml:space="preserve"> Mass Balance System for </w:t>
      </w:r>
      <w:r w:rsidR="00762A65" w:rsidRPr="007F21F5">
        <w:rPr>
          <w:rFonts w:cstheme="minorHAnsi"/>
          <w:color w:val="auto"/>
          <w:sz w:val="28"/>
          <w:szCs w:val="28"/>
        </w:rPr>
        <w:t xml:space="preserve">raw materials and </w:t>
      </w:r>
      <w:r w:rsidRPr="007F21F5">
        <w:rPr>
          <w:rFonts w:cstheme="minorHAnsi"/>
          <w:color w:val="auto"/>
          <w:sz w:val="28"/>
          <w:szCs w:val="28"/>
        </w:rPr>
        <w:t>f</w:t>
      </w:r>
      <w:bookmarkEnd w:id="16"/>
      <w:r w:rsidR="005B4C68">
        <w:rPr>
          <w:rFonts w:cstheme="minorHAnsi"/>
          <w:color w:val="auto"/>
          <w:sz w:val="28"/>
          <w:szCs w:val="28"/>
        </w:rPr>
        <w:t>ood and feed</w:t>
      </w:r>
      <w:r w:rsidR="00FA4156" w:rsidRPr="007F21F5">
        <w:rPr>
          <w:rFonts w:cstheme="minorHAnsi"/>
          <w:color w:val="auto"/>
          <w:sz w:val="28"/>
          <w:szCs w:val="28"/>
        </w:rPr>
        <w:t xml:space="preserve"> production</w:t>
      </w:r>
      <w:bookmarkEnd w:id="17"/>
      <w:bookmarkEnd w:id="18"/>
      <w:bookmarkEnd w:id="19"/>
      <w:bookmarkEnd w:id="20"/>
    </w:p>
    <w:p w14:paraId="3C039B8A" w14:textId="77777777" w:rsidR="00F97520" w:rsidRPr="007F21F5" w:rsidRDefault="00F97520" w:rsidP="00F97520">
      <w:pPr>
        <w:rPr>
          <w:rFonts w:asciiTheme="majorHAnsi" w:eastAsiaTheme="majorEastAsia" w:hAnsiTheme="majorHAnsi"/>
        </w:rPr>
      </w:pPr>
    </w:p>
    <w:p w14:paraId="2C18C3D0" w14:textId="0E2C7C80" w:rsidR="008F7703" w:rsidRPr="007F21F5" w:rsidRDefault="008F7703" w:rsidP="008F7703">
      <w:pPr>
        <w:ind w:left="-426"/>
        <w:jc w:val="both"/>
        <w:rPr>
          <w:rFonts w:asciiTheme="majorHAnsi" w:hAnsiTheme="majorHAnsi" w:cstheme="minorHAnsi"/>
          <w:i/>
          <w:iCs/>
          <w:sz w:val="22"/>
          <w:szCs w:val="22"/>
        </w:rPr>
      </w:pPr>
      <w:r w:rsidRPr="007F21F5">
        <w:rPr>
          <w:rFonts w:asciiTheme="majorHAnsi" w:hAnsiTheme="majorHAnsi" w:cstheme="minorHAnsi"/>
          <w:i/>
          <w:iCs/>
          <w:sz w:val="22"/>
          <w:szCs w:val="22"/>
        </w:rPr>
        <w:t xml:space="preserve">The economic operator </w:t>
      </w:r>
      <w:r w:rsidRPr="007F21F5">
        <w:rPr>
          <w:rFonts w:asciiTheme="majorHAnsi" w:hAnsiTheme="majorHAnsi" w:cstheme="minorHAnsi"/>
          <w:b/>
          <w:i/>
          <w:iCs/>
          <w:sz w:val="22"/>
          <w:szCs w:val="22"/>
          <w:u w:val="single"/>
        </w:rPr>
        <w:t>shall</w:t>
      </w:r>
      <w:r w:rsidRPr="007F21F5">
        <w:rPr>
          <w:rFonts w:asciiTheme="majorHAnsi" w:hAnsiTheme="majorHAnsi" w:cstheme="minorHAnsi"/>
          <w:i/>
          <w:iCs/>
          <w:sz w:val="22"/>
          <w:szCs w:val="22"/>
        </w:rPr>
        <w:t xml:space="preserve"> implement a mass balance system</w:t>
      </w:r>
      <w:r w:rsidR="005A7335">
        <w:rPr>
          <w:rFonts w:asciiTheme="majorHAnsi" w:hAnsiTheme="majorHAnsi" w:cstheme="minorHAnsi"/>
          <w:i/>
          <w:iCs/>
          <w:sz w:val="22"/>
          <w:szCs w:val="22"/>
        </w:rPr>
        <w:t xml:space="preserve"> or seg</w:t>
      </w:r>
      <w:r w:rsidR="00E03ED8">
        <w:rPr>
          <w:rFonts w:asciiTheme="majorHAnsi" w:hAnsiTheme="majorHAnsi" w:cstheme="minorHAnsi"/>
          <w:i/>
          <w:iCs/>
          <w:sz w:val="22"/>
          <w:szCs w:val="22"/>
        </w:rPr>
        <w:t>regated system</w:t>
      </w:r>
      <w:r w:rsidRPr="007F21F5">
        <w:rPr>
          <w:rFonts w:asciiTheme="majorHAnsi" w:hAnsiTheme="majorHAnsi" w:cstheme="minorHAnsi"/>
          <w:i/>
          <w:iCs/>
          <w:sz w:val="22"/>
          <w:szCs w:val="22"/>
        </w:rPr>
        <w:t xml:space="preserve"> in conformity with </w:t>
      </w:r>
      <w:r w:rsidR="00E03ED8">
        <w:rPr>
          <w:rFonts w:asciiTheme="majorHAnsi" w:hAnsiTheme="majorHAnsi" w:cstheme="minorHAnsi"/>
          <w:i/>
          <w:iCs/>
          <w:sz w:val="22"/>
          <w:szCs w:val="22"/>
        </w:rPr>
        <w:t xml:space="preserve">the 2BSXtra certification </w:t>
      </w:r>
      <w:r w:rsidRPr="007F21F5">
        <w:rPr>
          <w:rFonts w:asciiTheme="majorHAnsi" w:hAnsiTheme="majorHAnsi" w:cstheme="minorHAnsi"/>
          <w:i/>
          <w:iCs/>
          <w:sz w:val="22"/>
          <w:szCs w:val="22"/>
        </w:rPr>
        <w:t>and as described in 2BS</w:t>
      </w:r>
      <w:r w:rsidR="00E03ED8">
        <w:rPr>
          <w:rFonts w:asciiTheme="majorHAnsi" w:hAnsiTheme="majorHAnsi" w:cstheme="minorHAnsi"/>
          <w:i/>
          <w:iCs/>
          <w:sz w:val="22"/>
          <w:szCs w:val="22"/>
        </w:rPr>
        <w:t>Xtra</w:t>
      </w:r>
      <w:r w:rsidRPr="007F21F5">
        <w:rPr>
          <w:rFonts w:asciiTheme="majorHAnsi" w:hAnsiTheme="majorHAnsi" w:cstheme="minorHAnsi"/>
          <w:i/>
          <w:iCs/>
          <w:sz w:val="22"/>
          <w:szCs w:val="22"/>
        </w:rPr>
        <w:t>-PRO-02.</w:t>
      </w:r>
      <w:r w:rsidRPr="007F21F5">
        <w:rPr>
          <w:rFonts w:asciiTheme="majorHAnsi" w:hAnsiTheme="majorHAnsi" w:cstheme="minorHAnsi"/>
          <w:sz w:val="22"/>
          <w:szCs w:val="22"/>
        </w:rPr>
        <w:t xml:space="preserve"> </w:t>
      </w:r>
    </w:p>
    <w:p w14:paraId="2E171B1D" w14:textId="77777777" w:rsidR="009D41EE" w:rsidRPr="007F21F5" w:rsidRDefault="009D41EE" w:rsidP="00373CEE">
      <w:pPr>
        <w:ind w:left="360"/>
        <w:jc w:val="both"/>
        <w:rPr>
          <w:rFonts w:asciiTheme="majorHAnsi" w:hAnsiTheme="majorHAnsi"/>
          <w:i/>
        </w:rPr>
      </w:pPr>
    </w:p>
    <w:p w14:paraId="4777E2A7" w14:textId="36800D69" w:rsidR="003D4B2A" w:rsidRPr="007F21F5" w:rsidRDefault="003D4B2A" w:rsidP="00F97520">
      <w:pPr>
        <w:ind w:left="-709"/>
        <w:jc w:val="both"/>
        <w:rPr>
          <w:rFonts w:asciiTheme="majorHAnsi" w:hAnsiTheme="majorHAnsi" w:cstheme="minorHAnsi"/>
          <w:sz w:val="22"/>
          <w:szCs w:val="22"/>
        </w:rPr>
      </w:pPr>
      <w:r w:rsidRPr="007F21F5">
        <w:rPr>
          <w:rFonts w:asciiTheme="majorHAnsi" w:hAnsiTheme="majorHAnsi" w:cstheme="minorHAnsi"/>
          <w:b/>
          <w:sz w:val="22"/>
          <w:szCs w:val="22"/>
        </w:rPr>
        <w:t>Criterion 1.1:</w:t>
      </w:r>
      <w:r w:rsidRPr="007F21F5">
        <w:rPr>
          <w:rFonts w:asciiTheme="majorHAnsi" w:hAnsiTheme="majorHAnsi"/>
        </w:rPr>
        <w:t xml:space="preserve"> </w:t>
      </w:r>
      <w:r w:rsidRPr="007F21F5">
        <w:rPr>
          <w:rFonts w:asciiTheme="majorHAnsi" w:hAnsiTheme="majorHAnsi" w:cstheme="minorHAnsi"/>
          <w:sz w:val="22"/>
          <w:szCs w:val="22"/>
        </w:rPr>
        <w:t xml:space="preserve">The economic operator </w:t>
      </w:r>
      <w:r w:rsidRPr="007F21F5">
        <w:rPr>
          <w:rFonts w:asciiTheme="majorHAnsi" w:hAnsiTheme="majorHAnsi" w:cstheme="minorHAnsi"/>
          <w:b/>
          <w:bCs/>
          <w:sz w:val="22"/>
          <w:szCs w:val="22"/>
        </w:rPr>
        <w:t>shall</w:t>
      </w:r>
      <w:r w:rsidRPr="007F21F5">
        <w:rPr>
          <w:rFonts w:asciiTheme="majorHAnsi" w:hAnsiTheme="majorHAnsi" w:cstheme="minorHAnsi"/>
          <w:sz w:val="22"/>
          <w:szCs w:val="22"/>
        </w:rPr>
        <w:t xml:space="preserve"> have</w:t>
      </w:r>
      <w:r w:rsidRPr="007F21F5">
        <w:rPr>
          <w:rFonts w:asciiTheme="majorHAnsi" w:hAnsiTheme="majorHAnsi" w:cstheme="minorHAnsi"/>
          <w:sz w:val="22"/>
          <w:szCs w:val="22"/>
          <w:u w:val="single" w:color="0070C0"/>
        </w:rPr>
        <w:t xml:space="preserve"> developed and documented a control system for the</w:t>
      </w:r>
      <w:r w:rsidR="00762A65" w:rsidRPr="007F21F5">
        <w:rPr>
          <w:rFonts w:asciiTheme="majorHAnsi" w:hAnsiTheme="majorHAnsi" w:cstheme="minorHAnsi"/>
          <w:sz w:val="22"/>
          <w:szCs w:val="22"/>
          <w:u w:val="single" w:color="0070C0"/>
        </w:rPr>
        <w:t xml:space="preserve"> </w:t>
      </w:r>
      <w:r w:rsidR="00FE34D8" w:rsidRPr="007F21F5">
        <w:rPr>
          <w:rFonts w:asciiTheme="majorHAnsi" w:hAnsiTheme="majorHAnsi" w:cstheme="minorHAnsi"/>
          <w:sz w:val="22"/>
          <w:szCs w:val="22"/>
          <w:u w:val="single" w:color="0070C0"/>
        </w:rPr>
        <w:t>raw materials and/or f</w:t>
      </w:r>
      <w:r w:rsidR="00E03ED8">
        <w:rPr>
          <w:rFonts w:asciiTheme="majorHAnsi" w:hAnsiTheme="majorHAnsi" w:cstheme="minorHAnsi"/>
          <w:sz w:val="22"/>
          <w:szCs w:val="22"/>
          <w:u w:val="single" w:color="0070C0"/>
        </w:rPr>
        <w:t>ood and feed</w:t>
      </w:r>
      <w:r w:rsidR="00751069" w:rsidRPr="007F21F5">
        <w:rPr>
          <w:rFonts w:asciiTheme="majorHAnsi" w:hAnsiTheme="majorHAnsi" w:cstheme="minorHAnsi"/>
          <w:sz w:val="22"/>
          <w:szCs w:val="22"/>
          <w:u w:val="single" w:color="0070C0"/>
        </w:rPr>
        <w:t xml:space="preserve"> it</w:t>
      </w:r>
      <w:r w:rsidRPr="007F21F5">
        <w:rPr>
          <w:rFonts w:asciiTheme="majorHAnsi" w:hAnsiTheme="majorHAnsi" w:cstheme="minorHAnsi"/>
          <w:sz w:val="22"/>
          <w:szCs w:val="22"/>
          <w:u w:val="single" w:color="0070C0"/>
        </w:rPr>
        <w:t xml:space="preserve"> receive</w:t>
      </w:r>
      <w:r w:rsidR="00751069" w:rsidRPr="007F21F5">
        <w:rPr>
          <w:rFonts w:asciiTheme="majorHAnsi" w:hAnsiTheme="majorHAnsi" w:cstheme="minorHAnsi"/>
          <w:sz w:val="22"/>
          <w:szCs w:val="22"/>
          <w:u w:val="single" w:color="0070C0"/>
        </w:rPr>
        <w:t>s</w:t>
      </w:r>
      <w:r w:rsidR="00D0710E">
        <w:rPr>
          <w:rFonts w:asciiTheme="majorHAnsi" w:hAnsiTheme="majorHAnsi" w:cstheme="minorHAnsi"/>
          <w:sz w:val="22"/>
          <w:szCs w:val="22"/>
          <w:u w:val="single" w:color="0070C0"/>
        </w:rPr>
        <w:t xml:space="preserve"> or generates by itself</w:t>
      </w:r>
      <w:r w:rsidRPr="007F21F5">
        <w:rPr>
          <w:rFonts w:asciiTheme="majorHAnsi" w:hAnsiTheme="majorHAnsi" w:cstheme="minorHAnsi"/>
          <w:sz w:val="22"/>
          <w:szCs w:val="22"/>
          <w:u w:val="single" w:color="0070C0"/>
        </w:rPr>
        <w:t xml:space="preserve"> based on </w:t>
      </w:r>
      <w:r w:rsidR="00AE7613" w:rsidRPr="007F21F5">
        <w:rPr>
          <w:rFonts w:asciiTheme="majorHAnsi" w:hAnsiTheme="majorHAnsi" w:cstheme="minorHAnsi"/>
          <w:sz w:val="22"/>
          <w:szCs w:val="22"/>
          <w:u w:val="single" w:color="0070C0"/>
        </w:rPr>
        <w:t xml:space="preserve">a </w:t>
      </w:r>
      <w:r w:rsidRPr="007F21F5">
        <w:rPr>
          <w:rFonts w:asciiTheme="majorHAnsi" w:hAnsiTheme="majorHAnsi" w:cstheme="minorHAnsi"/>
          <w:sz w:val="22"/>
          <w:szCs w:val="22"/>
          <w:u w:val="single" w:color="0070C0"/>
        </w:rPr>
        <w:t>mass balance</w:t>
      </w:r>
      <w:r w:rsidR="00AE7613" w:rsidRPr="007F21F5">
        <w:rPr>
          <w:rFonts w:asciiTheme="majorHAnsi" w:hAnsiTheme="majorHAnsi" w:cstheme="minorHAnsi"/>
          <w:sz w:val="22"/>
          <w:szCs w:val="22"/>
          <w:u w:val="single" w:color="0070C0"/>
        </w:rPr>
        <w:t xml:space="preserve"> system</w:t>
      </w:r>
      <w:r w:rsidR="002C4713" w:rsidRPr="007F21F5">
        <w:rPr>
          <w:rFonts w:asciiTheme="majorHAnsi" w:hAnsiTheme="majorHAnsi" w:cstheme="minorHAnsi"/>
          <w:sz w:val="22"/>
          <w:szCs w:val="22"/>
          <w:u w:val="single" w:color="0070C0"/>
        </w:rPr>
        <w:t xml:space="preserve"> at the level of </w:t>
      </w:r>
      <w:r w:rsidR="00586137" w:rsidRPr="007F21F5">
        <w:rPr>
          <w:rFonts w:asciiTheme="majorHAnsi" w:hAnsiTheme="majorHAnsi" w:cstheme="minorHAnsi"/>
          <w:sz w:val="22"/>
          <w:szCs w:val="22"/>
          <w:u w:val="single" w:color="0070C0"/>
        </w:rPr>
        <w:t>a container, processing or logistical facility, transmission and distribution infrastructure or site</w:t>
      </w:r>
      <w:r w:rsidR="00586137" w:rsidRPr="007F21F5">
        <w:rPr>
          <w:rFonts w:asciiTheme="majorHAnsi" w:hAnsiTheme="majorHAnsi" w:cstheme="minorHAnsi"/>
          <w:sz w:val="22"/>
          <w:szCs w:val="22"/>
        </w:rPr>
        <w:t xml:space="preserve"> </w:t>
      </w:r>
      <w:r w:rsidR="002C4713" w:rsidRPr="007F21F5">
        <w:rPr>
          <w:rFonts w:asciiTheme="majorHAnsi" w:hAnsiTheme="majorHAnsi" w:cstheme="minorHAnsi"/>
          <w:sz w:val="22"/>
          <w:szCs w:val="22"/>
        </w:rPr>
        <w:t xml:space="preserve">(defined as a geographical location with precise boundaries within which products can be mixed) to ensure that </w:t>
      </w:r>
      <w:r w:rsidR="001E0C99" w:rsidRPr="007F21F5">
        <w:rPr>
          <w:rFonts w:asciiTheme="majorHAnsi" w:hAnsiTheme="majorHAnsi" w:cstheme="minorHAnsi"/>
          <w:sz w:val="22"/>
          <w:szCs w:val="22"/>
        </w:rPr>
        <w:t>“</w:t>
      </w:r>
      <w:r w:rsidR="002C4713" w:rsidRPr="007F21F5">
        <w:rPr>
          <w:rFonts w:asciiTheme="majorHAnsi" w:hAnsiTheme="majorHAnsi" w:cstheme="minorHAnsi"/>
          <w:sz w:val="22"/>
          <w:szCs w:val="22"/>
        </w:rPr>
        <w:t>sustainability characteristics</w:t>
      </w:r>
      <w:r w:rsidR="001E0C99" w:rsidRPr="007F21F5">
        <w:rPr>
          <w:rFonts w:asciiTheme="majorHAnsi" w:hAnsiTheme="majorHAnsi" w:cstheme="minorHAnsi"/>
          <w:sz w:val="22"/>
          <w:szCs w:val="22"/>
        </w:rPr>
        <w:t>”</w:t>
      </w:r>
      <w:r w:rsidR="00186C63" w:rsidRPr="007F21F5">
        <w:rPr>
          <w:rFonts w:asciiTheme="majorHAnsi" w:hAnsiTheme="majorHAnsi" w:cstheme="minorHAnsi"/>
          <w:sz w:val="22"/>
          <w:szCs w:val="22"/>
        </w:rPr>
        <w:t xml:space="preserve"> </w:t>
      </w:r>
      <w:r w:rsidR="002C4713" w:rsidRPr="007F21F5">
        <w:rPr>
          <w:rFonts w:asciiTheme="majorHAnsi" w:hAnsiTheme="majorHAnsi" w:cstheme="minorHAnsi"/>
          <w:sz w:val="22"/>
          <w:szCs w:val="22"/>
        </w:rPr>
        <w:t xml:space="preserve">remain assigned to </w:t>
      </w:r>
      <w:r w:rsidR="001E0C99" w:rsidRPr="007F21F5">
        <w:rPr>
          <w:rFonts w:asciiTheme="majorHAnsi" w:hAnsiTheme="majorHAnsi" w:cstheme="minorHAnsi"/>
          <w:sz w:val="22"/>
          <w:szCs w:val="22"/>
        </w:rPr>
        <w:t>“</w:t>
      </w:r>
      <w:r w:rsidR="002C4713" w:rsidRPr="007F21F5">
        <w:rPr>
          <w:rFonts w:asciiTheme="majorHAnsi" w:hAnsiTheme="majorHAnsi" w:cstheme="minorHAnsi"/>
          <w:sz w:val="22"/>
          <w:szCs w:val="22"/>
        </w:rPr>
        <w:t>consignments</w:t>
      </w:r>
      <w:r w:rsidR="001E0C99" w:rsidRPr="007F21F5">
        <w:rPr>
          <w:rFonts w:asciiTheme="majorHAnsi" w:hAnsiTheme="majorHAnsi" w:cstheme="minorHAnsi"/>
          <w:sz w:val="22"/>
          <w:szCs w:val="22"/>
        </w:rPr>
        <w:t>”</w:t>
      </w:r>
      <w:r w:rsidR="00186C63" w:rsidRPr="007F21F5">
        <w:rPr>
          <w:rFonts w:asciiTheme="majorHAnsi" w:hAnsiTheme="majorHAnsi" w:cstheme="minorHAnsi"/>
          <w:sz w:val="22"/>
          <w:szCs w:val="22"/>
        </w:rPr>
        <w:t xml:space="preserve">, </w:t>
      </w:r>
      <w:r w:rsidR="00AE7613" w:rsidRPr="007F21F5">
        <w:rPr>
          <w:rFonts w:asciiTheme="majorHAnsi" w:hAnsiTheme="majorHAnsi" w:cstheme="minorHAnsi"/>
          <w:sz w:val="22"/>
          <w:szCs w:val="22"/>
        </w:rPr>
        <w:t>in conformity with the</w:t>
      </w:r>
      <w:r w:rsidR="00E03ED8">
        <w:rPr>
          <w:rFonts w:asciiTheme="majorHAnsi" w:hAnsiTheme="majorHAnsi" w:cstheme="minorHAnsi"/>
          <w:sz w:val="22"/>
          <w:szCs w:val="22"/>
        </w:rPr>
        <w:t xml:space="preserve"> 2BSXtra certification, and </w:t>
      </w:r>
      <w:r w:rsidR="00F95639" w:rsidRPr="007F21F5">
        <w:rPr>
          <w:rFonts w:asciiTheme="majorHAnsi" w:hAnsiTheme="majorHAnsi" w:cstheme="minorHAnsi"/>
          <w:sz w:val="22"/>
          <w:szCs w:val="22"/>
        </w:rPr>
        <w:t>achieve</w:t>
      </w:r>
      <w:r w:rsidR="00E03ED8">
        <w:rPr>
          <w:rFonts w:asciiTheme="majorHAnsi" w:hAnsiTheme="majorHAnsi" w:cstheme="minorHAnsi"/>
          <w:sz w:val="22"/>
          <w:szCs w:val="22"/>
        </w:rPr>
        <w:t xml:space="preserve"> </w:t>
      </w:r>
      <w:r w:rsidR="00F95639" w:rsidRPr="007F21F5">
        <w:rPr>
          <w:rFonts w:asciiTheme="majorHAnsi" w:hAnsiTheme="majorHAnsi" w:cstheme="minorHAnsi"/>
          <w:sz w:val="22"/>
          <w:szCs w:val="22"/>
        </w:rPr>
        <w:t>balance over an appropriate time</w:t>
      </w:r>
      <w:r w:rsidRPr="007F21F5">
        <w:rPr>
          <w:rFonts w:asciiTheme="majorHAnsi" w:hAnsiTheme="majorHAnsi" w:cstheme="minorHAnsi"/>
          <w:sz w:val="22"/>
          <w:szCs w:val="22"/>
        </w:rPr>
        <w:t xml:space="preserve">. </w:t>
      </w:r>
    </w:p>
    <w:p w14:paraId="5D3F0692" w14:textId="77777777" w:rsidR="00EE1303" w:rsidRPr="007F21F5" w:rsidRDefault="00EE1303" w:rsidP="00373CEE">
      <w:pPr>
        <w:ind w:left="360"/>
        <w:jc w:val="both"/>
        <w:rPr>
          <w:rFonts w:asciiTheme="majorHAnsi" w:hAnsiTheme="majorHAnsi" w:cstheme="minorHAnsi"/>
          <w:sz w:val="22"/>
          <w:szCs w:val="22"/>
        </w:rPr>
      </w:pPr>
    </w:p>
    <w:p w14:paraId="793ACB53" w14:textId="06B6846A" w:rsidR="000D25AE" w:rsidRPr="007F21F5" w:rsidRDefault="003D4B2A" w:rsidP="00B32E61">
      <w:pPr>
        <w:ind w:left="567"/>
        <w:jc w:val="both"/>
        <w:rPr>
          <w:rFonts w:asciiTheme="majorHAnsi" w:hAnsiTheme="majorHAnsi" w:cstheme="minorHAnsi"/>
          <w:sz w:val="22"/>
          <w:szCs w:val="22"/>
        </w:rPr>
      </w:pPr>
      <w:r w:rsidRPr="007F21F5">
        <w:rPr>
          <w:rFonts w:asciiTheme="majorHAnsi" w:hAnsiTheme="majorHAnsi" w:cstheme="minorHAnsi"/>
          <w:b/>
          <w:sz w:val="22"/>
          <w:szCs w:val="22"/>
        </w:rPr>
        <w:t>Indicator 1.1.1</w:t>
      </w:r>
      <w:r w:rsidR="00702F4A" w:rsidRPr="007F21F5">
        <w:rPr>
          <w:rFonts w:asciiTheme="majorHAnsi" w:hAnsiTheme="majorHAnsi" w:cstheme="minorHAnsi"/>
          <w:b/>
          <w:sz w:val="22"/>
          <w:szCs w:val="22"/>
        </w:rPr>
        <w:t xml:space="preserve"> (Critical Indicator)</w:t>
      </w:r>
      <w:r w:rsidRPr="007F21F5">
        <w:rPr>
          <w:rFonts w:asciiTheme="majorHAnsi" w:hAnsiTheme="majorHAnsi" w:cstheme="minorHAnsi"/>
          <w:b/>
          <w:sz w:val="22"/>
          <w:szCs w:val="22"/>
        </w:rPr>
        <w:t xml:space="preserve">: </w:t>
      </w:r>
      <w:r w:rsidRPr="007F21F5">
        <w:rPr>
          <w:rFonts w:asciiTheme="majorHAnsi" w:hAnsiTheme="majorHAnsi" w:cstheme="minorHAnsi"/>
          <w:sz w:val="22"/>
          <w:szCs w:val="22"/>
        </w:rPr>
        <w:t xml:space="preserve">The economic operator </w:t>
      </w:r>
      <w:r w:rsidRPr="007F21F5">
        <w:rPr>
          <w:rFonts w:asciiTheme="majorHAnsi" w:hAnsiTheme="majorHAnsi" w:cstheme="minorHAnsi"/>
          <w:b/>
          <w:sz w:val="22"/>
          <w:szCs w:val="22"/>
        </w:rPr>
        <w:t>shall</w:t>
      </w:r>
      <w:r w:rsidRPr="007F21F5">
        <w:rPr>
          <w:rFonts w:asciiTheme="majorHAnsi" w:hAnsiTheme="majorHAnsi" w:cstheme="minorHAnsi"/>
          <w:sz w:val="22"/>
          <w:szCs w:val="22"/>
        </w:rPr>
        <w:t xml:space="preserve"> </w:t>
      </w:r>
      <w:r w:rsidRPr="007F21F5">
        <w:rPr>
          <w:rFonts w:asciiTheme="majorHAnsi" w:hAnsiTheme="majorHAnsi" w:cstheme="minorHAnsi"/>
          <w:sz w:val="22"/>
          <w:szCs w:val="22"/>
          <w:u w:val="single"/>
        </w:rPr>
        <w:t xml:space="preserve">have developed and documented </w:t>
      </w:r>
      <w:r w:rsidR="00AE7613" w:rsidRPr="007F21F5">
        <w:rPr>
          <w:rFonts w:asciiTheme="majorHAnsi" w:hAnsiTheme="majorHAnsi" w:cstheme="minorHAnsi"/>
          <w:sz w:val="22"/>
          <w:szCs w:val="22"/>
          <w:u w:val="single"/>
        </w:rPr>
        <w:t xml:space="preserve">a </w:t>
      </w:r>
      <w:r w:rsidRPr="007F21F5">
        <w:rPr>
          <w:rFonts w:asciiTheme="majorHAnsi" w:hAnsiTheme="majorHAnsi" w:cstheme="minorHAnsi"/>
          <w:sz w:val="22"/>
          <w:szCs w:val="22"/>
          <w:u w:val="single"/>
        </w:rPr>
        <w:t xml:space="preserve">mass balance </w:t>
      </w:r>
      <w:r w:rsidR="00AE7613" w:rsidRPr="007F21F5">
        <w:rPr>
          <w:rFonts w:asciiTheme="majorHAnsi" w:hAnsiTheme="majorHAnsi" w:cstheme="minorHAnsi"/>
          <w:sz w:val="22"/>
          <w:szCs w:val="22"/>
          <w:u w:val="single"/>
        </w:rPr>
        <w:t>system</w:t>
      </w:r>
      <w:r w:rsidR="00DD4B01" w:rsidRPr="007F21F5">
        <w:rPr>
          <w:rFonts w:asciiTheme="majorHAnsi" w:hAnsiTheme="majorHAnsi" w:cstheme="minorHAnsi"/>
          <w:sz w:val="22"/>
          <w:szCs w:val="22"/>
        </w:rPr>
        <w:t xml:space="preserve"> </w:t>
      </w:r>
      <w:r w:rsidRPr="007F21F5">
        <w:rPr>
          <w:rFonts w:asciiTheme="majorHAnsi" w:hAnsiTheme="majorHAnsi" w:cstheme="minorHAnsi"/>
          <w:sz w:val="22"/>
          <w:szCs w:val="22"/>
        </w:rPr>
        <w:t xml:space="preserve">for the </w:t>
      </w:r>
      <w:r w:rsidR="00CA7D4A" w:rsidRPr="007F21F5">
        <w:rPr>
          <w:rFonts w:asciiTheme="majorHAnsi" w:hAnsiTheme="majorHAnsi" w:cstheme="minorHAnsi"/>
          <w:sz w:val="22"/>
          <w:szCs w:val="22"/>
        </w:rPr>
        <w:t xml:space="preserve">potentially </w:t>
      </w:r>
      <w:r w:rsidRPr="007F21F5">
        <w:rPr>
          <w:rFonts w:asciiTheme="majorHAnsi" w:hAnsiTheme="majorHAnsi" w:cstheme="minorHAnsi"/>
          <w:sz w:val="22"/>
          <w:szCs w:val="22"/>
        </w:rPr>
        <w:t xml:space="preserve">sustainable </w:t>
      </w:r>
      <w:r w:rsidR="00FE34D8" w:rsidRPr="007F21F5">
        <w:rPr>
          <w:rFonts w:asciiTheme="majorHAnsi" w:hAnsiTheme="majorHAnsi" w:cstheme="minorHAnsi"/>
          <w:sz w:val="22"/>
          <w:szCs w:val="22"/>
        </w:rPr>
        <w:t>raw materials and/or f</w:t>
      </w:r>
      <w:r w:rsidR="00E03ED8">
        <w:rPr>
          <w:rFonts w:asciiTheme="majorHAnsi" w:hAnsiTheme="majorHAnsi" w:cstheme="minorHAnsi"/>
          <w:sz w:val="22"/>
          <w:szCs w:val="22"/>
        </w:rPr>
        <w:t>ood and feed</w:t>
      </w:r>
      <w:r w:rsidRPr="007F21F5">
        <w:rPr>
          <w:rFonts w:asciiTheme="majorHAnsi" w:hAnsiTheme="majorHAnsi" w:cstheme="minorHAnsi"/>
          <w:sz w:val="22"/>
          <w:szCs w:val="22"/>
        </w:rPr>
        <w:t xml:space="preserve"> it receives.</w:t>
      </w:r>
      <w:r w:rsidR="00B20ECE" w:rsidRPr="007F21F5">
        <w:rPr>
          <w:rFonts w:asciiTheme="majorHAnsi" w:hAnsiTheme="majorHAnsi" w:cstheme="minorHAnsi"/>
          <w:sz w:val="22"/>
          <w:szCs w:val="22"/>
        </w:rPr>
        <w:t xml:space="preserve"> </w:t>
      </w:r>
      <w:r w:rsidR="00AE7613" w:rsidRPr="007F21F5">
        <w:rPr>
          <w:rFonts w:asciiTheme="majorHAnsi" w:hAnsiTheme="majorHAnsi" w:cstheme="minorHAnsi"/>
          <w:sz w:val="22"/>
          <w:szCs w:val="22"/>
        </w:rPr>
        <w:t xml:space="preserve"> </w:t>
      </w:r>
    </w:p>
    <w:p w14:paraId="181A062F" w14:textId="68CE1213" w:rsidR="003D4B2A" w:rsidRPr="007F21F5" w:rsidRDefault="00AE7613" w:rsidP="00E03ED8">
      <w:pPr>
        <w:ind w:left="567"/>
        <w:jc w:val="both"/>
        <w:rPr>
          <w:rFonts w:asciiTheme="majorHAnsi" w:hAnsiTheme="majorHAnsi" w:cstheme="minorHAnsi"/>
          <w:sz w:val="22"/>
          <w:szCs w:val="22"/>
        </w:rPr>
      </w:pPr>
      <w:r w:rsidRPr="007F21F5">
        <w:rPr>
          <w:rFonts w:asciiTheme="majorHAnsi" w:hAnsiTheme="majorHAnsi" w:cstheme="minorHAnsi"/>
          <w:sz w:val="22"/>
          <w:szCs w:val="22"/>
        </w:rPr>
        <w:t xml:space="preserve">Such </w:t>
      </w:r>
      <w:r w:rsidR="00BF787E" w:rsidRPr="007F21F5">
        <w:rPr>
          <w:rFonts w:asciiTheme="majorHAnsi" w:hAnsiTheme="majorHAnsi" w:cstheme="minorHAnsi"/>
          <w:sz w:val="22"/>
          <w:szCs w:val="22"/>
        </w:rPr>
        <w:t xml:space="preserve">a </w:t>
      </w:r>
      <w:r w:rsidRPr="007F21F5">
        <w:rPr>
          <w:rFonts w:asciiTheme="majorHAnsi" w:hAnsiTheme="majorHAnsi" w:cstheme="minorHAnsi"/>
          <w:sz w:val="22"/>
          <w:szCs w:val="22"/>
        </w:rPr>
        <w:t xml:space="preserve">mass balance can be consolidated centrally as long as </w:t>
      </w:r>
      <w:r w:rsidR="00BF787E" w:rsidRPr="007F21F5">
        <w:rPr>
          <w:rFonts w:asciiTheme="majorHAnsi" w:hAnsiTheme="majorHAnsi" w:cstheme="minorHAnsi"/>
          <w:sz w:val="22"/>
          <w:szCs w:val="22"/>
        </w:rPr>
        <w:t xml:space="preserve">all </w:t>
      </w:r>
      <w:r w:rsidRPr="007F21F5">
        <w:rPr>
          <w:rFonts w:asciiTheme="majorHAnsi" w:hAnsiTheme="majorHAnsi" w:cstheme="minorHAnsi"/>
          <w:sz w:val="22"/>
          <w:szCs w:val="22"/>
        </w:rPr>
        <w:t>relevant information (i.e.</w:t>
      </w:r>
      <w:r w:rsidR="002C4713" w:rsidRPr="007F21F5">
        <w:rPr>
          <w:rFonts w:asciiTheme="majorHAnsi" w:hAnsiTheme="majorHAnsi" w:cstheme="minorHAnsi"/>
          <w:sz w:val="22"/>
          <w:szCs w:val="22"/>
        </w:rPr>
        <w:t xml:space="preserve"> </w:t>
      </w:r>
      <w:r w:rsidR="00AE70DA" w:rsidRPr="007F21F5">
        <w:rPr>
          <w:rFonts w:asciiTheme="majorHAnsi" w:hAnsiTheme="majorHAnsi" w:cstheme="minorHAnsi"/>
          <w:sz w:val="22"/>
          <w:szCs w:val="22"/>
        </w:rPr>
        <w:t>the type of feedstock</w:t>
      </w:r>
      <w:r w:rsidR="00F97CE2" w:rsidRPr="007F21F5">
        <w:rPr>
          <w:rFonts w:asciiTheme="majorHAnsi" w:hAnsiTheme="majorHAnsi" w:cstheme="minorHAnsi"/>
          <w:sz w:val="22"/>
          <w:szCs w:val="22"/>
        </w:rPr>
        <w:t xml:space="preserve"> </w:t>
      </w:r>
      <w:r w:rsidR="00D27409" w:rsidRPr="007F21F5">
        <w:rPr>
          <w:rFonts w:asciiTheme="majorHAnsi" w:hAnsiTheme="majorHAnsi" w:cstheme="minorHAnsi"/>
          <w:sz w:val="22"/>
          <w:szCs w:val="22"/>
        </w:rPr>
        <w:t xml:space="preserve">including </w:t>
      </w:r>
      <w:proofErr w:type="gramStart"/>
      <w:r w:rsidR="00186C63" w:rsidRPr="007F21F5">
        <w:rPr>
          <w:rFonts w:asciiTheme="majorHAnsi" w:hAnsiTheme="majorHAnsi" w:cstheme="minorHAnsi"/>
          <w:sz w:val="22"/>
          <w:szCs w:val="22"/>
        </w:rPr>
        <w:t>wastes</w:t>
      </w:r>
      <w:r w:rsidR="001E0C99" w:rsidRPr="007F21F5">
        <w:rPr>
          <w:rFonts w:asciiTheme="majorHAnsi" w:hAnsiTheme="majorHAnsi" w:cstheme="minorHAnsi"/>
          <w:sz w:val="22"/>
          <w:szCs w:val="22"/>
        </w:rPr>
        <w:t>’</w:t>
      </w:r>
      <w:proofErr w:type="gramEnd"/>
      <w:r w:rsidR="00186C63" w:rsidRPr="007F21F5">
        <w:rPr>
          <w:rFonts w:asciiTheme="majorHAnsi" w:hAnsiTheme="majorHAnsi" w:cstheme="minorHAnsi"/>
          <w:sz w:val="22"/>
          <w:szCs w:val="22"/>
        </w:rPr>
        <w:t xml:space="preserve"> </w:t>
      </w:r>
      <w:r w:rsidR="00D27409" w:rsidRPr="007F21F5">
        <w:rPr>
          <w:rFonts w:asciiTheme="majorHAnsi" w:hAnsiTheme="majorHAnsi" w:cstheme="minorHAnsi"/>
          <w:sz w:val="22"/>
          <w:szCs w:val="22"/>
        </w:rPr>
        <w:t xml:space="preserve">and </w:t>
      </w:r>
      <w:r w:rsidR="00186C63" w:rsidRPr="007F21F5">
        <w:rPr>
          <w:rFonts w:asciiTheme="majorHAnsi" w:hAnsiTheme="majorHAnsi" w:cstheme="minorHAnsi"/>
          <w:sz w:val="22"/>
          <w:szCs w:val="22"/>
        </w:rPr>
        <w:t>residues</w:t>
      </w:r>
      <w:r w:rsidR="001E0C99" w:rsidRPr="007F21F5">
        <w:rPr>
          <w:rFonts w:asciiTheme="majorHAnsi" w:hAnsiTheme="majorHAnsi" w:cstheme="minorHAnsi"/>
          <w:sz w:val="22"/>
          <w:szCs w:val="22"/>
        </w:rPr>
        <w:t>’</w:t>
      </w:r>
      <w:r w:rsidR="00186C63" w:rsidRPr="007F21F5">
        <w:rPr>
          <w:rFonts w:asciiTheme="majorHAnsi" w:hAnsiTheme="majorHAnsi" w:cstheme="minorHAnsi"/>
          <w:sz w:val="22"/>
          <w:szCs w:val="22"/>
        </w:rPr>
        <w:t xml:space="preserve"> </w:t>
      </w:r>
      <w:r w:rsidR="00D579DA" w:rsidRPr="007F21F5">
        <w:rPr>
          <w:rFonts w:asciiTheme="majorHAnsi" w:hAnsiTheme="majorHAnsi" w:cstheme="minorHAnsi"/>
          <w:sz w:val="22"/>
          <w:szCs w:val="22"/>
        </w:rPr>
        <w:t>names, categories for animal fat</w:t>
      </w:r>
      <w:r w:rsidR="00F97CE2" w:rsidRPr="007F21F5">
        <w:rPr>
          <w:rFonts w:asciiTheme="majorHAnsi" w:hAnsiTheme="majorHAnsi" w:cstheme="minorHAnsi"/>
          <w:sz w:val="22"/>
          <w:szCs w:val="22"/>
        </w:rPr>
        <w:t xml:space="preserve"> or the type of </w:t>
      </w:r>
      <w:r w:rsidR="005E4D2E" w:rsidRPr="007F21F5">
        <w:rPr>
          <w:rFonts w:asciiTheme="majorHAnsi" w:hAnsiTheme="majorHAnsi" w:cstheme="minorHAnsi"/>
          <w:sz w:val="22"/>
          <w:szCs w:val="22"/>
        </w:rPr>
        <w:t>f</w:t>
      </w:r>
      <w:r w:rsidR="00E03ED8">
        <w:rPr>
          <w:rFonts w:asciiTheme="majorHAnsi" w:hAnsiTheme="majorHAnsi" w:cstheme="minorHAnsi"/>
          <w:sz w:val="22"/>
          <w:szCs w:val="22"/>
        </w:rPr>
        <w:t>ood and feed</w:t>
      </w:r>
      <w:r w:rsidR="00AE70DA" w:rsidRPr="007F21F5">
        <w:rPr>
          <w:rFonts w:asciiTheme="majorHAnsi" w:hAnsiTheme="majorHAnsi" w:cstheme="minorHAnsi"/>
          <w:sz w:val="22"/>
          <w:szCs w:val="22"/>
        </w:rPr>
        <w:t>, vol</w:t>
      </w:r>
      <w:r w:rsidR="00231EFD" w:rsidRPr="007F21F5">
        <w:rPr>
          <w:rFonts w:asciiTheme="majorHAnsi" w:hAnsiTheme="majorHAnsi" w:cstheme="minorHAnsi"/>
          <w:sz w:val="22"/>
          <w:szCs w:val="22"/>
        </w:rPr>
        <w:t xml:space="preserve">ume, </w:t>
      </w:r>
      <w:r w:rsidR="00BF787E" w:rsidRPr="007F21F5">
        <w:rPr>
          <w:rFonts w:asciiTheme="majorHAnsi" w:hAnsiTheme="majorHAnsi" w:cstheme="minorHAnsi"/>
          <w:sz w:val="22"/>
          <w:szCs w:val="22"/>
        </w:rPr>
        <w:t xml:space="preserve">the </w:t>
      </w:r>
      <w:r w:rsidR="00231EFD" w:rsidRPr="007F21F5">
        <w:rPr>
          <w:rFonts w:asciiTheme="majorHAnsi" w:hAnsiTheme="majorHAnsi" w:cstheme="minorHAnsi"/>
          <w:sz w:val="22"/>
          <w:szCs w:val="22"/>
        </w:rPr>
        <w:t>country of origin</w:t>
      </w:r>
      <w:r w:rsidR="00AE70DA" w:rsidRPr="007F21F5">
        <w:rPr>
          <w:rFonts w:asciiTheme="majorHAnsi" w:hAnsiTheme="majorHAnsi" w:cstheme="minorHAnsi"/>
          <w:sz w:val="22"/>
          <w:szCs w:val="22"/>
        </w:rPr>
        <w:t>,</w:t>
      </w:r>
      <w:r w:rsidR="00E03ED8">
        <w:rPr>
          <w:rFonts w:asciiTheme="majorHAnsi" w:hAnsiTheme="majorHAnsi" w:cstheme="minorHAnsi"/>
          <w:sz w:val="22"/>
          <w:szCs w:val="22"/>
        </w:rPr>
        <w:t xml:space="preserve"> and</w:t>
      </w:r>
      <w:r w:rsidR="00AE70DA" w:rsidRPr="007F21F5">
        <w:rPr>
          <w:rFonts w:asciiTheme="majorHAnsi" w:hAnsiTheme="majorHAnsi" w:cstheme="minorHAnsi"/>
          <w:sz w:val="22"/>
          <w:szCs w:val="22"/>
        </w:rPr>
        <w:t xml:space="preserve"> sustainability characteristics</w:t>
      </w:r>
      <w:r w:rsidR="00E03ED8">
        <w:rPr>
          <w:rFonts w:asciiTheme="majorHAnsi" w:hAnsiTheme="majorHAnsi" w:cstheme="minorHAnsi"/>
          <w:sz w:val="22"/>
          <w:szCs w:val="22"/>
        </w:rPr>
        <w:t xml:space="preserve">. </w:t>
      </w:r>
      <w:r w:rsidR="000D25AE" w:rsidRPr="007F21F5">
        <w:rPr>
          <w:rFonts w:asciiTheme="majorHAnsi" w:hAnsiTheme="majorHAnsi" w:cstheme="minorHAnsi"/>
          <w:sz w:val="22"/>
          <w:szCs w:val="22"/>
        </w:rPr>
        <w:t>The information</w:t>
      </w:r>
      <w:r w:rsidR="00215519" w:rsidRPr="007F21F5">
        <w:rPr>
          <w:rFonts w:asciiTheme="majorHAnsi" w:hAnsiTheme="majorHAnsi" w:cstheme="minorHAnsi"/>
          <w:sz w:val="22"/>
          <w:szCs w:val="22"/>
        </w:rPr>
        <w:t xml:space="preserve"> shall be </w:t>
      </w:r>
      <w:r w:rsidRPr="007F21F5">
        <w:rPr>
          <w:rFonts w:asciiTheme="majorHAnsi" w:hAnsiTheme="majorHAnsi" w:cstheme="minorHAnsi"/>
          <w:sz w:val="22"/>
          <w:szCs w:val="22"/>
        </w:rPr>
        <w:t xml:space="preserve">available for each </w:t>
      </w:r>
      <w:r w:rsidR="000B5FA6" w:rsidRPr="007F21F5">
        <w:rPr>
          <w:rFonts w:asciiTheme="majorHAnsi" w:hAnsiTheme="majorHAnsi" w:cstheme="minorHAnsi"/>
          <w:sz w:val="22"/>
          <w:szCs w:val="22"/>
        </w:rPr>
        <w:t>container, processing or logistical facility, transmission and distribution infrastructure or site</w:t>
      </w:r>
      <w:r w:rsidRPr="007F21F5">
        <w:rPr>
          <w:rFonts w:asciiTheme="majorHAnsi" w:hAnsiTheme="majorHAnsi" w:cstheme="minorHAnsi"/>
          <w:sz w:val="22"/>
          <w:szCs w:val="22"/>
        </w:rPr>
        <w:t>.</w:t>
      </w:r>
      <w:r w:rsidR="00456F8F" w:rsidRPr="007F21F5">
        <w:rPr>
          <w:rFonts w:asciiTheme="majorHAnsi" w:hAnsiTheme="majorHAnsi" w:cstheme="minorHAnsi"/>
          <w:sz w:val="22"/>
          <w:szCs w:val="22"/>
        </w:rPr>
        <w:t xml:space="preserve"> </w:t>
      </w:r>
    </w:p>
    <w:p w14:paraId="0FD1F14D" w14:textId="77777777" w:rsidR="00140CF9" w:rsidRPr="007F21F5" w:rsidRDefault="003D4B2A" w:rsidP="00140CF9">
      <w:pPr>
        <w:numPr>
          <w:ilvl w:val="4"/>
          <w:numId w:val="1"/>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w:t>
      </w:r>
      <w:r w:rsidR="00140CF9" w:rsidRPr="007F21F5">
        <w:rPr>
          <w:rFonts w:asciiTheme="majorHAnsi" w:hAnsiTheme="majorHAnsi" w:cstheme="minorHAnsi"/>
          <w:sz w:val="22"/>
          <w:szCs w:val="22"/>
        </w:rPr>
        <w:t>Documented procedures for mass balance system, or</w:t>
      </w:r>
    </w:p>
    <w:p w14:paraId="0422C342" w14:textId="2AB705D9" w:rsidR="00140CF9" w:rsidRPr="007F21F5" w:rsidRDefault="00140CF9" w:rsidP="00140CF9">
      <w:pPr>
        <w:numPr>
          <w:ilvl w:val="4"/>
          <w:numId w:val="1"/>
        </w:numPr>
        <w:jc w:val="both"/>
        <w:rPr>
          <w:rFonts w:asciiTheme="majorHAnsi" w:hAnsiTheme="majorHAnsi" w:cstheme="minorHAnsi"/>
          <w:sz w:val="22"/>
          <w:szCs w:val="22"/>
        </w:rPr>
      </w:pPr>
      <w:r w:rsidRPr="007F21F5">
        <w:rPr>
          <w:rFonts w:asciiTheme="majorHAnsi" w:hAnsiTheme="majorHAnsi" w:cstheme="minorHAnsi"/>
          <w:b/>
          <w:bCs/>
          <w:sz w:val="22"/>
          <w:szCs w:val="22"/>
        </w:rPr>
        <w:lastRenderedPageBreak/>
        <w:t>Verifier:</w:t>
      </w:r>
      <w:r w:rsidRPr="007F21F5">
        <w:rPr>
          <w:rFonts w:asciiTheme="majorHAnsi" w:hAnsiTheme="majorHAnsi" w:cstheme="minorHAnsi"/>
          <w:sz w:val="22"/>
          <w:szCs w:val="22"/>
        </w:rPr>
        <w:t xml:space="preserve"> Work instructions</w:t>
      </w:r>
    </w:p>
    <w:p w14:paraId="772E678B" w14:textId="77777777" w:rsidR="00DD3906" w:rsidRPr="007F21F5" w:rsidRDefault="00DD3906" w:rsidP="00373CEE">
      <w:pPr>
        <w:ind w:left="1440"/>
        <w:jc w:val="both"/>
        <w:rPr>
          <w:rFonts w:asciiTheme="majorHAnsi" w:hAnsiTheme="majorHAnsi" w:cstheme="minorHAnsi"/>
          <w:b/>
          <w:sz w:val="22"/>
          <w:szCs w:val="22"/>
        </w:rPr>
      </w:pPr>
    </w:p>
    <w:p w14:paraId="3A4C11AD" w14:textId="47DCDBE1" w:rsidR="003D4B2A" w:rsidRPr="007F21F5" w:rsidRDefault="003D4B2A" w:rsidP="00B32E61">
      <w:pPr>
        <w:ind w:left="567"/>
        <w:jc w:val="both"/>
        <w:rPr>
          <w:rFonts w:asciiTheme="majorHAnsi" w:hAnsiTheme="majorHAnsi" w:cstheme="minorHAnsi"/>
          <w:strike/>
          <w:sz w:val="22"/>
          <w:szCs w:val="22"/>
        </w:rPr>
      </w:pPr>
      <w:r w:rsidRPr="007F21F5">
        <w:rPr>
          <w:rFonts w:asciiTheme="majorHAnsi" w:hAnsiTheme="majorHAnsi" w:cstheme="minorHAnsi"/>
          <w:b/>
          <w:sz w:val="22"/>
          <w:szCs w:val="22"/>
        </w:rPr>
        <w:t>Indicator 1.1.2:</w:t>
      </w:r>
      <w:r w:rsidRPr="007F21F5">
        <w:rPr>
          <w:rFonts w:asciiTheme="majorHAnsi" w:hAnsiTheme="majorHAnsi" w:cstheme="minorHAnsi"/>
          <w:sz w:val="22"/>
          <w:szCs w:val="22"/>
        </w:rPr>
        <w:t xml:space="preserve"> The economic operator </w:t>
      </w:r>
      <w:r w:rsidRPr="007F21F5">
        <w:rPr>
          <w:rFonts w:asciiTheme="majorHAnsi" w:hAnsiTheme="majorHAnsi" w:cstheme="minorHAnsi"/>
          <w:b/>
          <w:sz w:val="22"/>
          <w:szCs w:val="22"/>
        </w:rPr>
        <w:t>shall</w:t>
      </w:r>
      <w:r w:rsidRPr="007F21F5">
        <w:rPr>
          <w:rFonts w:asciiTheme="majorHAnsi" w:hAnsiTheme="majorHAnsi" w:cstheme="minorHAnsi"/>
          <w:sz w:val="22"/>
          <w:szCs w:val="22"/>
        </w:rPr>
        <w:t xml:space="preserve"> </w:t>
      </w:r>
      <w:r w:rsidRPr="007F21F5">
        <w:rPr>
          <w:rFonts w:asciiTheme="majorHAnsi" w:hAnsiTheme="majorHAnsi" w:cstheme="minorHAnsi"/>
          <w:sz w:val="22"/>
          <w:szCs w:val="22"/>
          <w:u w:val="single"/>
        </w:rPr>
        <w:t xml:space="preserve">have identified, characterised and classified the </w:t>
      </w:r>
      <w:r w:rsidR="00FE34D8" w:rsidRPr="007F21F5">
        <w:rPr>
          <w:rFonts w:asciiTheme="majorHAnsi" w:hAnsiTheme="majorHAnsi" w:cstheme="minorHAnsi"/>
          <w:sz w:val="22"/>
          <w:szCs w:val="22"/>
          <w:u w:val="single"/>
        </w:rPr>
        <w:t>raw materials and/or f</w:t>
      </w:r>
      <w:r w:rsidR="00E03ED8">
        <w:rPr>
          <w:rFonts w:asciiTheme="majorHAnsi" w:hAnsiTheme="majorHAnsi" w:cstheme="minorHAnsi"/>
          <w:sz w:val="22"/>
          <w:szCs w:val="22"/>
          <w:u w:val="single"/>
        </w:rPr>
        <w:t>ood and feed</w:t>
      </w:r>
      <w:r w:rsidRPr="007F21F5">
        <w:rPr>
          <w:rFonts w:asciiTheme="majorHAnsi" w:hAnsiTheme="majorHAnsi" w:cstheme="minorHAnsi"/>
          <w:sz w:val="22"/>
          <w:szCs w:val="22"/>
          <w:u w:val="single"/>
        </w:rPr>
        <w:t xml:space="preserve"> it receives</w:t>
      </w:r>
      <w:r w:rsidR="00A57CF2">
        <w:rPr>
          <w:rFonts w:asciiTheme="majorHAnsi" w:hAnsiTheme="majorHAnsi" w:cstheme="minorHAnsi"/>
          <w:sz w:val="22"/>
          <w:szCs w:val="22"/>
          <w:u w:val="single"/>
        </w:rPr>
        <w:t xml:space="preserve"> or </w:t>
      </w:r>
      <w:r w:rsidR="00E4709B">
        <w:rPr>
          <w:rFonts w:asciiTheme="majorHAnsi" w:hAnsiTheme="majorHAnsi" w:cstheme="minorHAnsi"/>
          <w:sz w:val="22"/>
          <w:szCs w:val="22"/>
          <w:u w:val="single"/>
        </w:rPr>
        <w:t>generates by itself</w:t>
      </w:r>
      <w:r w:rsidRPr="007F21F5">
        <w:rPr>
          <w:rFonts w:asciiTheme="majorHAnsi" w:hAnsiTheme="majorHAnsi" w:cstheme="minorHAnsi"/>
          <w:sz w:val="22"/>
          <w:szCs w:val="22"/>
          <w:u w:val="single"/>
        </w:rPr>
        <w:t xml:space="preserve"> into different </w:t>
      </w:r>
      <w:r w:rsidR="00B879F8" w:rsidRPr="007F21F5">
        <w:rPr>
          <w:rFonts w:asciiTheme="majorHAnsi" w:hAnsiTheme="majorHAnsi" w:cstheme="minorHAnsi"/>
          <w:sz w:val="22"/>
          <w:szCs w:val="22"/>
          <w:u w:val="single"/>
        </w:rPr>
        <w:t>categories referring</w:t>
      </w:r>
      <w:r w:rsidR="000A705D" w:rsidRPr="007F21F5">
        <w:rPr>
          <w:rFonts w:asciiTheme="majorHAnsi" w:hAnsiTheme="majorHAnsi" w:cstheme="minorHAnsi"/>
          <w:sz w:val="22"/>
          <w:szCs w:val="22"/>
          <w:u w:val="single"/>
        </w:rPr>
        <w:t xml:space="preserve"> to </w:t>
      </w:r>
      <w:r w:rsidR="00AE70DA" w:rsidRPr="007F21F5">
        <w:rPr>
          <w:rFonts w:asciiTheme="majorHAnsi" w:hAnsiTheme="majorHAnsi" w:cstheme="minorHAnsi"/>
          <w:sz w:val="22"/>
          <w:szCs w:val="22"/>
          <w:u w:val="single"/>
        </w:rPr>
        <w:t>the type of feedstock</w:t>
      </w:r>
      <w:r w:rsidR="00DF1C22" w:rsidRPr="007F21F5">
        <w:rPr>
          <w:rFonts w:asciiTheme="majorHAnsi" w:hAnsiTheme="majorHAnsi" w:cstheme="minorHAnsi"/>
          <w:sz w:val="22"/>
          <w:szCs w:val="22"/>
        </w:rPr>
        <w:t xml:space="preserve"> (</w:t>
      </w:r>
      <w:r w:rsidR="00032520" w:rsidRPr="007F21F5">
        <w:rPr>
          <w:rFonts w:asciiTheme="majorHAnsi" w:hAnsiTheme="majorHAnsi" w:cstheme="minorHAnsi"/>
          <w:sz w:val="22"/>
          <w:szCs w:val="22"/>
        </w:rPr>
        <w:t>as described in indicator 1.1.1)</w:t>
      </w:r>
      <w:r w:rsidR="00380482" w:rsidRPr="007F21F5">
        <w:rPr>
          <w:rFonts w:asciiTheme="majorHAnsi" w:hAnsiTheme="majorHAnsi" w:cstheme="minorHAnsi"/>
          <w:sz w:val="22"/>
          <w:szCs w:val="22"/>
        </w:rPr>
        <w:t>.</w:t>
      </w:r>
      <w:r w:rsidR="00032520" w:rsidRPr="007F21F5">
        <w:rPr>
          <w:rFonts w:asciiTheme="majorHAnsi" w:hAnsiTheme="majorHAnsi" w:cstheme="minorHAnsi"/>
          <w:sz w:val="22"/>
          <w:szCs w:val="22"/>
        </w:rPr>
        <w:t xml:space="preserve"> </w:t>
      </w:r>
    </w:p>
    <w:p w14:paraId="454B72AD" w14:textId="38B31BC6" w:rsidR="00247406" w:rsidRPr="00E03ED8" w:rsidRDefault="0080512F" w:rsidP="002E75ED">
      <w:pPr>
        <w:numPr>
          <w:ilvl w:val="4"/>
          <w:numId w:val="2"/>
        </w:numPr>
        <w:ind w:left="1843"/>
        <w:jc w:val="both"/>
        <w:rPr>
          <w:rFonts w:asciiTheme="majorHAnsi" w:hAnsiTheme="majorHAnsi" w:cstheme="minorHAnsi"/>
          <w:b/>
          <w:sz w:val="22"/>
          <w:szCs w:val="22"/>
        </w:rPr>
      </w:pPr>
      <w:r w:rsidRPr="00E03ED8">
        <w:rPr>
          <w:rFonts w:asciiTheme="majorHAnsi" w:hAnsiTheme="majorHAnsi" w:cstheme="minorHAnsi"/>
          <w:b/>
          <w:bCs/>
          <w:sz w:val="22"/>
          <w:szCs w:val="22"/>
        </w:rPr>
        <w:t>Verifier:</w:t>
      </w:r>
      <w:r w:rsidRPr="00E03ED8">
        <w:rPr>
          <w:rFonts w:asciiTheme="majorHAnsi" w:hAnsiTheme="majorHAnsi" w:cstheme="minorHAnsi"/>
          <w:sz w:val="22"/>
          <w:szCs w:val="22"/>
        </w:rPr>
        <w:t xml:space="preserve"> List with categories of raw materials and/or f</w:t>
      </w:r>
      <w:r w:rsidR="00034A10">
        <w:rPr>
          <w:rFonts w:asciiTheme="majorHAnsi" w:hAnsiTheme="majorHAnsi" w:cstheme="minorHAnsi"/>
          <w:sz w:val="22"/>
          <w:szCs w:val="22"/>
        </w:rPr>
        <w:t>ood and feed</w:t>
      </w:r>
      <w:r w:rsidRPr="00E03ED8">
        <w:rPr>
          <w:rFonts w:asciiTheme="majorHAnsi" w:hAnsiTheme="majorHAnsi" w:cstheme="minorHAnsi"/>
          <w:sz w:val="22"/>
          <w:szCs w:val="22"/>
        </w:rPr>
        <w:t xml:space="preserve"> defined by the type of feedstock, the country of origin, the sustainability characteristics</w:t>
      </w:r>
      <w:r w:rsidR="00E03ED8">
        <w:rPr>
          <w:rFonts w:asciiTheme="majorHAnsi" w:hAnsiTheme="majorHAnsi" w:cstheme="minorHAnsi"/>
          <w:sz w:val="22"/>
          <w:szCs w:val="22"/>
        </w:rPr>
        <w:t>.</w:t>
      </w:r>
    </w:p>
    <w:p w14:paraId="3286136F" w14:textId="77777777" w:rsidR="00DD3906" w:rsidRPr="007F21F5" w:rsidRDefault="00DD3906" w:rsidP="00373CEE">
      <w:pPr>
        <w:ind w:left="720"/>
        <w:jc w:val="both"/>
        <w:rPr>
          <w:rFonts w:asciiTheme="majorHAnsi" w:hAnsiTheme="majorHAnsi" w:cstheme="minorHAnsi"/>
          <w:b/>
          <w:sz w:val="22"/>
          <w:szCs w:val="22"/>
        </w:rPr>
      </w:pPr>
    </w:p>
    <w:p w14:paraId="6747DC0C" w14:textId="7E38A088" w:rsidR="003D4B2A" w:rsidRPr="007F21F5" w:rsidRDefault="003D4B2A" w:rsidP="00B32E61">
      <w:pPr>
        <w:ind w:left="567"/>
        <w:jc w:val="both"/>
        <w:rPr>
          <w:rFonts w:asciiTheme="majorHAnsi" w:hAnsiTheme="majorHAnsi" w:cstheme="minorHAnsi"/>
          <w:sz w:val="22"/>
          <w:szCs w:val="22"/>
        </w:rPr>
      </w:pPr>
      <w:r w:rsidRPr="007F21F5">
        <w:rPr>
          <w:rFonts w:asciiTheme="majorHAnsi" w:hAnsiTheme="majorHAnsi" w:cstheme="minorHAnsi"/>
          <w:b/>
          <w:sz w:val="22"/>
          <w:szCs w:val="22"/>
        </w:rPr>
        <w:t>Indicator 1.1.3:</w:t>
      </w:r>
      <w:r w:rsidRPr="007F21F5">
        <w:rPr>
          <w:rFonts w:asciiTheme="majorHAnsi" w:hAnsiTheme="majorHAnsi" w:cstheme="minorHAnsi"/>
          <w:sz w:val="22"/>
          <w:szCs w:val="22"/>
        </w:rPr>
        <w:t xml:space="preserve"> The economic operator </w:t>
      </w:r>
      <w:r w:rsidRPr="007F21F5">
        <w:rPr>
          <w:rFonts w:asciiTheme="majorHAnsi" w:hAnsiTheme="majorHAnsi" w:cstheme="minorHAnsi"/>
          <w:b/>
          <w:sz w:val="22"/>
          <w:szCs w:val="22"/>
        </w:rPr>
        <w:t>shall</w:t>
      </w:r>
      <w:r w:rsidRPr="007F21F5">
        <w:rPr>
          <w:rFonts w:asciiTheme="majorHAnsi" w:hAnsiTheme="majorHAnsi" w:cstheme="minorHAnsi"/>
          <w:sz w:val="22"/>
          <w:szCs w:val="22"/>
        </w:rPr>
        <w:t xml:space="preserve"> </w:t>
      </w:r>
      <w:r w:rsidRPr="007F21F5">
        <w:rPr>
          <w:rFonts w:asciiTheme="majorHAnsi" w:hAnsiTheme="majorHAnsi" w:cstheme="minorHAnsi"/>
          <w:sz w:val="22"/>
          <w:szCs w:val="22"/>
          <w:u w:val="single"/>
        </w:rPr>
        <w:t xml:space="preserve">record all information, data and/or documents received that were used to classify the </w:t>
      </w:r>
      <w:r w:rsidR="00FE34D8" w:rsidRPr="007F21F5">
        <w:rPr>
          <w:rFonts w:asciiTheme="majorHAnsi" w:hAnsiTheme="majorHAnsi" w:cstheme="minorHAnsi"/>
          <w:sz w:val="22"/>
          <w:szCs w:val="22"/>
          <w:u w:val="single"/>
        </w:rPr>
        <w:t>raw materials and/or f</w:t>
      </w:r>
      <w:r w:rsidR="002F1C97">
        <w:rPr>
          <w:rFonts w:asciiTheme="majorHAnsi" w:hAnsiTheme="majorHAnsi" w:cstheme="minorHAnsi"/>
          <w:sz w:val="22"/>
          <w:szCs w:val="22"/>
          <w:u w:val="single"/>
        </w:rPr>
        <w:t xml:space="preserve">ood and feed </w:t>
      </w:r>
      <w:r w:rsidRPr="007F21F5">
        <w:rPr>
          <w:rFonts w:asciiTheme="majorHAnsi" w:hAnsiTheme="majorHAnsi" w:cstheme="minorHAnsi"/>
          <w:sz w:val="22"/>
          <w:szCs w:val="22"/>
          <w:u w:val="single"/>
        </w:rPr>
        <w:t>as sustainable</w:t>
      </w:r>
      <w:r w:rsidRPr="007F21F5">
        <w:rPr>
          <w:rFonts w:asciiTheme="majorHAnsi" w:hAnsiTheme="majorHAnsi" w:cstheme="minorHAnsi"/>
          <w:sz w:val="22"/>
          <w:szCs w:val="22"/>
        </w:rPr>
        <w:t>.</w:t>
      </w:r>
      <w:r w:rsidR="0001288C" w:rsidRPr="007F21F5">
        <w:rPr>
          <w:rFonts w:asciiTheme="majorHAnsi" w:hAnsiTheme="majorHAnsi" w:cstheme="minorHAnsi"/>
          <w:sz w:val="22"/>
          <w:szCs w:val="22"/>
        </w:rPr>
        <w:t xml:space="preserve"> All records shall be kept for a period of five (5) years</w:t>
      </w:r>
      <w:r w:rsidR="00CB751B" w:rsidRPr="007F21F5">
        <w:rPr>
          <w:rFonts w:asciiTheme="majorHAnsi" w:hAnsiTheme="majorHAnsi" w:cstheme="minorHAnsi"/>
          <w:sz w:val="22"/>
          <w:szCs w:val="22"/>
        </w:rPr>
        <w:t xml:space="preserve"> or longer where it is required by the relevant national authority</w:t>
      </w:r>
      <w:r w:rsidR="0001288C" w:rsidRPr="007F21F5">
        <w:rPr>
          <w:rFonts w:asciiTheme="majorHAnsi" w:hAnsiTheme="majorHAnsi" w:cstheme="minorHAnsi"/>
          <w:sz w:val="22"/>
          <w:szCs w:val="22"/>
        </w:rPr>
        <w:t>.</w:t>
      </w:r>
      <w:r w:rsidR="002C4713" w:rsidRPr="007F21F5">
        <w:rPr>
          <w:rFonts w:asciiTheme="majorHAnsi" w:hAnsiTheme="majorHAnsi" w:cstheme="minorHAnsi"/>
          <w:sz w:val="22"/>
          <w:szCs w:val="22"/>
        </w:rPr>
        <w:t xml:space="preserve"> These records shall include at</w:t>
      </w:r>
      <w:r w:rsidR="00A1389F" w:rsidRPr="007F21F5">
        <w:rPr>
          <w:rFonts w:asciiTheme="majorHAnsi" w:hAnsiTheme="majorHAnsi" w:cstheme="minorHAnsi"/>
          <w:sz w:val="22"/>
          <w:szCs w:val="22"/>
        </w:rPr>
        <w:t xml:space="preserve"> the very</w:t>
      </w:r>
      <w:r w:rsidR="002C4713" w:rsidRPr="007F21F5">
        <w:rPr>
          <w:rFonts w:asciiTheme="majorHAnsi" w:hAnsiTheme="majorHAnsi" w:cstheme="minorHAnsi"/>
          <w:sz w:val="22"/>
          <w:szCs w:val="22"/>
        </w:rPr>
        <w:t xml:space="preserve"> least the delivery documents and evidence of the monitoring process.</w:t>
      </w:r>
    </w:p>
    <w:p w14:paraId="65690631" w14:textId="273B17DE" w:rsidR="00247406" w:rsidRPr="006F597A" w:rsidRDefault="003D4B2A" w:rsidP="006F597A">
      <w:pPr>
        <w:numPr>
          <w:ilvl w:val="4"/>
          <w:numId w:val="3"/>
        </w:numPr>
        <w:jc w:val="both"/>
        <w:rPr>
          <w:rFonts w:asciiTheme="majorHAnsi" w:hAnsiTheme="majorHAnsi" w:cstheme="minorHAnsi"/>
          <w:sz w:val="22"/>
          <w:szCs w:val="22"/>
        </w:rPr>
      </w:pPr>
      <w:r w:rsidRPr="007F21F5">
        <w:rPr>
          <w:rFonts w:asciiTheme="majorHAnsi" w:hAnsiTheme="majorHAnsi" w:cstheme="minorHAnsi"/>
          <w:b/>
          <w:sz w:val="22"/>
          <w:szCs w:val="22"/>
        </w:rPr>
        <w:t xml:space="preserve">Verifier: </w:t>
      </w:r>
      <w:r w:rsidR="006F14CC" w:rsidRPr="007F21F5">
        <w:rPr>
          <w:rFonts w:asciiTheme="majorHAnsi" w:hAnsiTheme="majorHAnsi" w:cstheme="minorHAnsi"/>
          <w:sz w:val="22"/>
          <w:szCs w:val="22"/>
        </w:rPr>
        <w:t>Records</w:t>
      </w:r>
      <w:r w:rsidR="0001288C" w:rsidRPr="007F21F5">
        <w:rPr>
          <w:rFonts w:asciiTheme="majorHAnsi" w:hAnsiTheme="majorHAnsi" w:cstheme="minorHAnsi"/>
          <w:sz w:val="22"/>
          <w:szCs w:val="22"/>
        </w:rPr>
        <w:t xml:space="preserve"> </w:t>
      </w:r>
      <w:r w:rsidR="00A1389F" w:rsidRPr="007F21F5">
        <w:rPr>
          <w:rFonts w:asciiTheme="majorHAnsi" w:hAnsiTheme="majorHAnsi" w:cstheme="minorHAnsi"/>
          <w:sz w:val="22"/>
          <w:szCs w:val="22"/>
        </w:rPr>
        <w:t xml:space="preserve">shall be </w:t>
      </w:r>
      <w:r w:rsidR="0001288C" w:rsidRPr="007F21F5">
        <w:rPr>
          <w:rFonts w:asciiTheme="majorHAnsi" w:hAnsiTheme="majorHAnsi" w:cstheme="minorHAnsi"/>
          <w:sz w:val="22"/>
          <w:szCs w:val="22"/>
        </w:rPr>
        <w:t>kept for a period of five (5) years</w:t>
      </w:r>
      <w:r w:rsidR="00CB751B" w:rsidRPr="007F21F5">
        <w:rPr>
          <w:rFonts w:asciiTheme="majorHAnsi" w:hAnsiTheme="majorHAnsi" w:cstheme="minorHAnsi"/>
          <w:sz w:val="22"/>
          <w:szCs w:val="22"/>
        </w:rPr>
        <w:t xml:space="preserve"> or longer where it is required by the relevant national authority</w:t>
      </w:r>
      <w:r w:rsidR="0001288C" w:rsidRPr="007F21F5">
        <w:rPr>
          <w:rFonts w:asciiTheme="majorHAnsi" w:hAnsiTheme="majorHAnsi" w:cstheme="minorHAnsi"/>
          <w:sz w:val="22"/>
          <w:szCs w:val="22"/>
        </w:rPr>
        <w:t>.</w:t>
      </w:r>
    </w:p>
    <w:p w14:paraId="14E6D9C5" w14:textId="77777777" w:rsidR="00247406" w:rsidRPr="007F21F5" w:rsidRDefault="00247406" w:rsidP="00373CEE">
      <w:pPr>
        <w:ind w:left="720"/>
        <w:jc w:val="both"/>
        <w:rPr>
          <w:rFonts w:asciiTheme="majorHAnsi" w:hAnsiTheme="majorHAnsi" w:cstheme="minorHAnsi"/>
          <w:b/>
          <w:sz w:val="22"/>
          <w:szCs w:val="22"/>
        </w:rPr>
      </w:pPr>
    </w:p>
    <w:p w14:paraId="36F6EB4B" w14:textId="5224DD08" w:rsidR="003D4B2A" w:rsidRPr="007F21F5" w:rsidRDefault="003D4B2A" w:rsidP="00305B48">
      <w:pPr>
        <w:tabs>
          <w:tab w:val="left" w:pos="567"/>
        </w:tabs>
        <w:ind w:left="567"/>
        <w:jc w:val="both"/>
        <w:rPr>
          <w:rFonts w:asciiTheme="majorHAnsi" w:hAnsiTheme="majorHAnsi" w:cstheme="minorHAnsi"/>
          <w:sz w:val="22"/>
          <w:szCs w:val="22"/>
        </w:rPr>
      </w:pPr>
      <w:r w:rsidRPr="007F21F5">
        <w:rPr>
          <w:rFonts w:asciiTheme="majorHAnsi" w:hAnsiTheme="majorHAnsi" w:cstheme="minorHAnsi"/>
          <w:b/>
          <w:sz w:val="22"/>
          <w:szCs w:val="22"/>
        </w:rPr>
        <w:t>Indicator 1.1.4:</w:t>
      </w:r>
      <w:r w:rsidRPr="007F21F5">
        <w:rPr>
          <w:rFonts w:asciiTheme="majorHAnsi" w:hAnsiTheme="majorHAnsi" w:cstheme="minorHAnsi"/>
          <w:sz w:val="22"/>
          <w:szCs w:val="22"/>
        </w:rPr>
        <w:t xml:space="preserve"> The economic operator </w:t>
      </w:r>
      <w:r w:rsidRPr="007F21F5">
        <w:rPr>
          <w:rFonts w:asciiTheme="majorHAnsi" w:hAnsiTheme="majorHAnsi" w:cstheme="minorHAnsi"/>
          <w:b/>
          <w:sz w:val="22"/>
          <w:szCs w:val="22"/>
        </w:rPr>
        <w:t>shall</w:t>
      </w:r>
      <w:r w:rsidRPr="007F21F5">
        <w:rPr>
          <w:rFonts w:asciiTheme="majorHAnsi" w:hAnsiTheme="majorHAnsi" w:cstheme="minorHAnsi"/>
          <w:sz w:val="22"/>
          <w:szCs w:val="22"/>
        </w:rPr>
        <w:t xml:space="preserve"> </w:t>
      </w:r>
      <w:r w:rsidRPr="007F21F5">
        <w:rPr>
          <w:rFonts w:asciiTheme="majorHAnsi" w:hAnsiTheme="majorHAnsi" w:cstheme="minorHAnsi"/>
          <w:sz w:val="22"/>
          <w:szCs w:val="22"/>
          <w:u w:val="single"/>
        </w:rPr>
        <w:t>ensure that all relevant person</w:t>
      </w:r>
      <w:r w:rsidR="00A1389F" w:rsidRPr="007F21F5">
        <w:rPr>
          <w:rFonts w:asciiTheme="majorHAnsi" w:hAnsiTheme="majorHAnsi" w:cstheme="minorHAnsi"/>
          <w:sz w:val="22"/>
          <w:szCs w:val="22"/>
          <w:u w:val="single"/>
        </w:rPr>
        <w:t>ne</w:t>
      </w:r>
      <w:r w:rsidRPr="007F21F5">
        <w:rPr>
          <w:rFonts w:asciiTheme="majorHAnsi" w:hAnsiTheme="majorHAnsi" w:cstheme="minorHAnsi"/>
          <w:sz w:val="22"/>
          <w:szCs w:val="22"/>
          <w:u w:val="single"/>
        </w:rPr>
        <w:t>l have received adequate information and/or training</w:t>
      </w:r>
      <w:r w:rsidRPr="007F21F5">
        <w:rPr>
          <w:rFonts w:asciiTheme="majorHAnsi" w:hAnsiTheme="majorHAnsi" w:cstheme="minorHAnsi"/>
          <w:sz w:val="22"/>
          <w:szCs w:val="22"/>
        </w:rPr>
        <w:t xml:space="preserve"> </w:t>
      </w:r>
      <w:r w:rsidR="00A1389F" w:rsidRPr="007F21F5">
        <w:rPr>
          <w:rFonts w:asciiTheme="majorHAnsi" w:hAnsiTheme="majorHAnsi" w:cstheme="minorHAnsi"/>
          <w:sz w:val="22"/>
          <w:szCs w:val="22"/>
        </w:rPr>
        <w:t>necessary</w:t>
      </w:r>
      <w:r w:rsidRPr="007F21F5">
        <w:rPr>
          <w:rFonts w:asciiTheme="majorHAnsi" w:hAnsiTheme="majorHAnsi" w:cstheme="minorHAnsi"/>
          <w:sz w:val="22"/>
          <w:szCs w:val="22"/>
        </w:rPr>
        <w:t xml:space="preserve"> to implement the procedures. </w:t>
      </w:r>
    </w:p>
    <w:p w14:paraId="6328D383" w14:textId="77777777" w:rsidR="00F559A7" w:rsidRPr="007F21F5" w:rsidRDefault="003D4B2A" w:rsidP="00F559A7">
      <w:pPr>
        <w:numPr>
          <w:ilvl w:val="4"/>
          <w:numId w:val="4"/>
        </w:numPr>
        <w:jc w:val="both"/>
        <w:rPr>
          <w:rFonts w:asciiTheme="majorHAnsi" w:hAnsiTheme="majorHAnsi" w:cstheme="minorHAnsi"/>
          <w:sz w:val="22"/>
          <w:szCs w:val="22"/>
        </w:rPr>
      </w:pPr>
      <w:r w:rsidRPr="007F21F5">
        <w:rPr>
          <w:rFonts w:asciiTheme="majorHAnsi" w:hAnsiTheme="majorHAnsi" w:cstheme="minorHAnsi"/>
          <w:b/>
          <w:sz w:val="22"/>
          <w:szCs w:val="22"/>
        </w:rPr>
        <w:t xml:space="preserve">Verifier: </w:t>
      </w:r>
      <w:r w:rsidR="00F559A7" w:rsidRPr="007F21F5">
        <w:rPr>
          <w:rFonts w:asciiTheme="majorHAnsi" w:hAnsiTheme="majorHAnsi" w:cstheme="minorHAnsi"/>
          <w:sz w:val="22"/>
          <w:szCs w:val="22"/>
        </w:rPr>
        <w:t>Information and/or training material</w:t>
      </w:r>
    </w:p>
    <w:p w14:paraId="30472D85" w14:textId="1EC1D76A" w:rsidR="00F559A7" w:rsidRPr="007F21F5" w:rsidRDefault="00F559A7" w:rsidP="00F559A7">
      <w:pPr>
        <w:numPr>
          <w:ilvl w:val="4"/>
          <w:numId w:val="4"/>
        </w:numPr>
        <w:jc w:val="both"/>
        <w:rPr>
          <w:rFonts w:asciiTheme="majorHAnsi" w:hAnsiTheme="majorHAnsi" w:cstheme="minorHAnsi"/>
          <w:sz w:val="22"/>
          <w:szCs w:val="22"/>
        </w:rPr>
      </w:pPr>
      <w:r w:rsidRPr="007F21F5">
        <w:rPr>
          <w:rFonts w:asciiTheme="majorHAnsi" w:hAnsiTheme="majorHAnsi" w:cstheme="minorHAnsi"/>
          <w:b/>
          <w:bCs/>
          <w:sz w:val="22"/>
          <w:szCs w:val="22"/>
        </w:rPr>
        <w:t>Verifier:</w:t>
      </w:r>
      <w:r w:rsidRPr="007F21F5">
        <w:rPr>
          <w:rFonts w:asciiTheme="majorHAnsi" w:hAnsiTheme="majorHAnsi" w:cstheme="minorHAnsi"/>
          <w:sz w:val="22"/>
          <w:szCs w:val="22"/>
        </w:rPr>
        <w:t xml:space="preserve"> Interviews with staff members</w:t>
      </w:r>
    </w:p>
    <w:p w14:paraId="39AD7377" w14:textId="58CC13DA" w:rsidR="003D4B2A" w:rsidRPr="007F21F5" w:rsidRDefault="00F559A7" w:rsidP="00F559A7">
      <w:pPr>
        <w:numPr>
          <w:ilvl w:val="4"/>
          <w:numId w:val="4"/>
        </w:numPr>
        <w:jc w:val="both"/>
        <w:rPr>
          <w:rFonts w:asciiTheme="majorHAnsi" w:hAnsiTheme="majorHAnsi" w:cstheme="minorHAnsi"/>
          <w:sz w:val="22"/>
          <w:szCs w:val="22"/>
        </w:rPr>
      </w:pPr>
      <w:r w:rsidRPr="007F21F5">
        <w:rPr>
          <w:rFonts w:asciiTheme="majorHAnsi" w:hAnsiTheme="majorHAnsi" w:cstheme="minorHAnsi"/>
          <w:b/>
          <w:bCs/>
          <w:sz w:val="22"/>
          <w:szCs w:val="22"/>
        </w:rPr>
        <w:t>Verifier:</w:t>
      </w:r>
      <w:r w:rsidRPr="007F21F5">
        <w:rPr>
          <w:rFonts w:asciiTheme="majorHAnsi" w:hAnsiTheme="majorHAnsi" w:cstheme="minorHAnsi"/>
          <w:sz w:val="22"/>
          <w:szCs w:val="22"/>
        </w:rPr>
        <w:t xml:space="preserve"> Attendance list</w:t>
      </w:r>
    </w:p>
    <w:p w14:paraId="7821BF3E" w14:textId="77777777" w:rsidR="00191C2E" w:rsidRPr="007F21F5" w:rsidRDefault="00191C2E" w:rsidP="00516718">
      <w:pPr>
        <w:ind w:left="1800"/>
        <w:jc w:val="both"/>
        <w:rPr>
          <w:rFonts w:asciiTheme="majorHAnsi" w:hAnsiTheme="majorHAnsi" w:cstheme="minorHAnsi"/>
          <w:sz w:val="22"/>
          <w:szCs w:val="22"/>
        </w:rPr>
      </w:pPr>
    </w:p>
    <w:p w14:paraId="525E0BD1" w14:textId="0214D1F4" w:rsidR="00F53109" w:rsidRPr="009D0F70" w:rsidRDefault="003D4B2A" w:rsidP="00F53109">
      <w:pPr>
        <w:pStyle w:val="Default"/>
        <w:jc w:val="both"/>
        <w:rPr>
          <w:rFonts w:asciiTheme="majorHAnsi" w:hAnsiTheme="majorHAnsi" w:cstheme="minorHAnsi"/>
          <w:color w:val="auto"/>
          <w:sz w:val="22"/>
          <w:szCs w:val="22"/>
          <w:u w:val="single" w:color="0070C0"/>
          <w:lang w:val="en-GB"/>
        </w:rPr>
      </w:pPr>
      <w:r w:rsidRPr="007F21F5">
        <w:rPr>
          <w:rFonts w:asciiTheme="majorHAnsi" w:hAnsiTheme="majorHAnsi" w:cstheme="minorHAnsi"/>
          <w:b/>
          <w:sz w:val="22"/>
          <w:szCs w:val="22"/>
          <w:lang w:val="en-GB"/>
        </w:rPr>
        <w:t>Criterion 1.2:</w:t>
      </w:r>
      <w:r w:rsidRPr="007F21F5">
        <w:rPr>
          <w:rFonts w:asciiTheme="majorHAnsi" w:hAnsiTheme="majorHAnsi" w:cstheme="minorHAnsi"/>
          <w:sz w:val="22"/>
          <w:szCs w:val="22"/>
          <w:lang w:val="en-GB"/>
        </w:rPr>
        <w:t xml:space="preserve"> </w:t>
      </w:r>
      <w:r w:rsidRPr="007F21F5">
        <w:rPr>
          <w:rFonts w:asciiTheme="majorHAnsi" w:hAnsiTheme="majorHAnsi" w:cstheme="minorHAnsi"/>
          <w:color w:val="auto"/>
          <w:sz w:val="22"/>
          <w:szCs w:val="22"/>
          <w:lang w:val="en-GB"/>
        </w:rPr>
        <w:t xml:space="preserve">The </w:t>
      </w:r>
      <w:r w:rsidR="008D7A9A" w:rsidRPr="007F21F5">
        <w:rPr>
          <w:rFonts w:asciiTheme="majorHAnsi" w:hAnsiTheme="majorHAnsi" w:cstheme="minorHAnsi"/>
          <w:color w:val="auto"/>
          <w:sz w:val="22"/>
          <w:szCs w:val="22"/>
          <w:lang w:val="en-GB"/>
        </w:rPr>
        <w:t xml:space="preserve">economic operator </w:t>
      </w:r>
      <w:r w:rsidR="00993F2C" w:rsidRPr="007F21F5">
        <w:rPr>
          <w:rFonts w:asciiTheme="majorHAnsi" w:hAnsiTheme="majorHAnsi" w:cstheme="minorHAnsi"/>
          <w:color w:val="auto"/>
          <w:sz w:val="22"/>
          <w:szCs w:val="22"/>
          <w:lang w:val="en-GB"/>
        </w:rPr>
        <w:t xml:space="preserve">trading or producing </w:t>
      </w:r>
      <w:r w:rsidR="009D0F70">
        <w:rPr>
          <w:rFonts w:asciiTheme="majorHAnsi" w:hAnsiTheme="majorHAnsi" w:cstheme="minorHAnsi"/>
          <w:color w:val="auto"/>
          <w:sz w:val="22"/>
          <w:szCs w:val="22"/>
          <w:lang w:val="en-GB"/>
        </w:rPr>
        <w:t xml:space="preserve">food and feed </w:t>
      </w:r>
      <w:r w:rsidR="00993F2C" w:rsidRPr="007F21F5">
        <w:rPr>
          <w:rFonts w:asciiTheme="majorHAnsi" w:hAnsiTheme="majorHAnsi" w:cstheme="minorHAnsi"/>
          <w:color w:val="auto"/>
          <w:sz w:val="22"/>
          <w:szCs w:val="22"/>
          <w:lang w:val="en-GB"/>
        </w:rPr>
        <w:t>or trading biomass</w:t>
      </w:r>
      <w:r w:rsidR="00993F2C" w:rsidRPr="007F21F5">
        <w:rPr>
          <w:rFonts w:asciiTheme="majorHAnsi" w:hAnsiTheme="majorHAnsi" w:cstheme="minorHAnsi"/>
          <w:b/>
          <w:color w:val="auto"/>
          <w:sz w:val="22"/>
          <w:szCs w:val="22"/>
          <w:lang w:val="en-GB"/>
        </w:rPr>
        <w:t xml:space="preserve"> </w:t>
      </w:r>
      <w:r w:rsidR="008D7A9A" w:rsidRPr="007F21F5">
        <w:rPr>
          <w:rFonts w:asciiTheme="majorHAnsi" w:hAnsiTheme="majorHAnsi" w:cstheme="minorHAnsi"/>
          <w:b/>
          <w:color w:val="auto"/>
          <w:sz w:val="22"/>
          <w:szCs w:val="22"/>
          <w:lang w:val="en-GB"/>
        </w:rPr>
        <w:t xml:space="preserve">shall </w:t>
      </w:r>
      <w:r w:rsidR="008D7A9A" w:rsidRPr="007F21F5">
        <w:rPr>
          <w:rFonts w:asciiTheme="majorHAnsi" w:hAnsiTheme="majorHAnsi" w:cstheme="minorHAnsi"/>
          <w:color w:val="auto"/>
          <w:sz w:val="22"/>
          <w:szCs w:val="22"/>
          <w:u w:val="single" w:color="0070C0"/>
          <w:lang w:val="en-GB"/>
        </w:rPr>
        <w:t xml:space="preserve">develop a </w:t>
      </w:r>
      <w:r w:rsidRPr="007F21F5">
        <w:rPr>
          <w:rFonts w:asciiTheme="majorHAnsi" w:hAnsiTheme="majorHAnsi" w:cstheme="minorHAnsi"/>
          <w:color w:val="auto"/>
          <w:sz w:val="22"/>
          <w:szCs w:val="22"/>
          <w:u w:val="single" w:color="0070C0"/>
          <w:lang w:val="en-GB"/>
        </w:rPr>
        <w:t xml:space="preserve">mass balance system </w:t>
      </w:r>
      <w:r w:rsidR="008D7A9A" w:rsidRPr="007F21F5">
        <w:rPr>
          <w:rFonts w:asciiTheme="majorHAnsi" w:hAnsiTheme="majorHAnsi" w:cstheme="minorHAnsi"/>
          <w:color w:val="auto"/>
          <w:sz w:val="22"/>
          <w:szCs w:val="22"/>
          <w:u w:val="single" w:color="0070C0"/>
          <w:lang w:val="en-GB"/>
        </w:rPr>
        <w:t>that</w:t>
      </w:r>
      <w:r w:rsidR="009D0F70">
        <w:rPr>
          <w:rFonts w:asciiTheme="majorHAnsi" w:hAnsiTheme="majorHAnsi" w:cstheme="minorHAnsi"/>
          <w:color w:val="auto"/>
          <w:sz w:val="22"/>
          <w:szCs w:val="22"/>
          <w:u w:val="single" w:color="0070C0"/>
          <w:lang w:val="en-GB"/>
        </w:rPr>
        <w:t xml:space="preserve"> </w:t>
      </w:r>
      <w:r w:rsidR="008D7A9A" w:rsidRPr="007F21F5">
        <w:rPr>
          <w:rFonts w:asciiTheme="majorHAnsi" w:hAnsiTheme="majorHAnsi" w:cstheme="minorHAnsi"/>
          <w:color w:val="auto"/>
          <w:sz w:val="22"/>
          <w:szCs w:val="22"/>
          <w:u w:val="single" w:color="0070C0"/>
          <w:lang w:val="en-GB"/>
        </w:rPr>
        <w:t>ensures that the sustaina</w:t>
      </w:r>
      <w:r w:rsidR="00CA7D4A" w:rsidRPr="007F21F5">
        <w:rPr>
          <w:rFonts w:asciiTheme="majorHAnsi" w:hAnsiTheme="majorHAnsi" w:cstheme="minorHAnsi"/>
          <w:color w:val="auto"/>
          <w:sz w:val="22"/>
          <w:szCs w:val="22"/>
          <w:u w:val="single" w:color="0070C0"/>
          <w:lang w:val="en-GB"/>
        </w:rPr>
        <w:t>bility</w:t>
      </w:r>
      <w:r w:rsidR="008D7A9A" w:rsidRPr="007F21F5">
        <w:rPr>
          <w:rFonts w:asciiTheme="majorHAnsi" w:hAnsiTheme="majorHAnsi" w:cstheme="minorHAnsi"/>
          <w:color w:val="auto"/>
          <w:sz w:val="22"/>
          <w:szCs w:val="22"/>
          <w:u w:val="single" w:color="0070C0"/>
          <w:lang w:val="en-GB"/>
        </w:rPr>
        <w:t xml:space="preserve"> c</w:t>
      </w:r>
      <w:r w:rsidR="008D7A9A" w:rsidRPr="007F21F5">
        <w:rPr>
          <w:rFonts w:asciiTheme="majorHAnsi" w:hAnsiTheme="majorHAnsi" w:cstheme="minorHAnsi"/>
          <w:sz w:val="22"/>
          <w:szCs w:val="22"/>
          <w:u w:val="single" w:color="0070C0"/>
          <w:lang w:val="en-GB"/>
        </w:rPr>
        <w:t>haracteristics</w:t>
      </w:r>
      <w:r w:rsidR="00EE1AF3" w:rsidRPr="007F21F5">
        <w:rPr>
          <w:rFonts w:asciiTheme="majorHAnsi" w:hAnsiTheme="majorHAnsi" w:cstheme="minorHAnsi"/>
          <w:sz w:val="22"/>
          <w:szCs w:val="22"/>
          <w:u w:val="single" w:color="0070C0"/>
          <w:lang w:val="en-GB"/>
        </w:rPr>
        <w:t xml:space="preserve"> </w:t>
      </w:r>
      <w:r w:rsidR="008D7A9A" w:rsidRPr="007F21F5">
        <w:rPr>
          <w:rFonts w:asciiTheme="majorHAnsi" w:hAnsiTheme="majorHAnsi" w:cstheme="minorHAnsi"/>
          <w:sz w:val="22"/>
          <w:szCs w:val="22"/>
          <w:u w:val="single" w:color="0070C0"/>
          <w:lang w:val="en-GB"/>
        </w:rPr>
        <w:t xml:space="preserve">and </w:t>
      </w:r>
      <w:r w:rsidR="00701462" w:rsidRPr="007F21F5">
        <w:rPr>
          <w:rFonts w:asciiTheme="majorHAnsi" w:hAnsiTheme="majorHAnsi" w:cstheme="minorHAnsi"/>
          <w:sz w:val="22"/>
          <w:szCs w:val="22"/>
          <w:u w:val="single" w:color="0070C0"/>
          <w:lang w:val="en-GB"/>
        </w:rPr>
        <w:t xml:space="preserve">the </w:t>
      </w:r>
      <w:r w:rsidR="008D7A9A" w:rsidRPr="007F21F5">
        <w:rPr>
          <w:rFonts w:asciiTheme="majorHAnsi" w:hAnsiTheme="majorHAnsi" w:cstheme="minorHAnsi"/>
          <w:sz w:val="22"/>
          <w:szCs w:val="22"/>
          <w:u w:val="single" w:color="0070C0"/>
          <w:lang w:val="en-GB"/>
        </w:rPr>
        <w:t xml:space="preserve">origin of </w:t>
      </w:r>
      <w:r w:rsidR="00FE34D8" w:rsidRPr="007F21F5">
        <w:rPr>
          <w:rFonts w:asciiTheme="majorHAnsi" w:hAnsiTheme="majorHAnsi" w:cstheme="minorHAnsi"/>
          <w:sz w:val="22"/>
          <w:szCs w:val="22"/>
          <w:u w:val="single" w:color="0070C0"/>
          <w:lang w:val="en-GB"/>
        </w:rPr>
        <w:t>raw materials and/or f</w:t>
      </w:r>
      <w:r w:rsidR="00E8318E">
        <w:rPr>
          <w:rFonts w:asciiTheme="majorHAnsi" w:hAnsiTheme="majorHAnsi" w:cstheme="minorHAnsi"/>
          <w:sz w:val="22"/>
          <w:szCs w:val="22"/>
          <w:u w:val="single" w:color="0070C0"/>
          <w:lang w:val="en-GB"/>
        </w:rPr>
        <w:t>ood and feed</w:t>
      </w:r>
      <w:r w:rsidR="008D7A9A" w:rsidRPr="007F21F5">
        <w:rPr>
          <w:rFonts w:asciiTheme="majorHAnsi" w:hAnsiTheme="majorHAnsi" w:cstheme="minorHAnsi"/>
          <w:sz w:val="22"/>
          <w:szCs w:val="22"/>
          <w:u w:val="single" w:color="0070C0"/>
          <w:lang w:val="en-GB"/>
        </w:rPr>
        <w:t xml:space="preserve"> can be demonstrated</w:t>
      </w:r>
      <w:r w:rsidR="00EE1AF3" w:rsidRPr="007F21F5">
        <w:rPr>
          <w:rFonts w:asciiTheme="majorHAnsi" w:hAnsiTheme="majorHAnsi" w:cstheme="minorHAnsi"/>
          <w:sz w:val="22"/>
          <w:szCs w:val="22"/>
          <w:u w:val="single" w:color="0070C0"/>
          <w:lang w:val="en-GB"/>
        </w:rPr>
        <w:t xml:space="preserve"> for each consignment</w:t>
      </w:r>
      <w:r w:rsidR="008D7A9A" w:rsidRPr="007F21F5">
        <w:rPr>
          <w:rFonts w:asciiTheme="majorHAnsi" w:hAnsiTheme="majorHAnsi" w:cstheme="minorHAnsi"/>
          <w:sz w:val="22"/>
          <w:szCs w:val="22"/>
          <w:lang w:val="en-GB"/>
        </w:rPr>
        <w:t>.</w:t>
      </w:r>
      <w:r w:rsidR="00AF0B97" w:rsidRPr="007F21F5">
        <w:rPr>
          <w:rFonts w:asciiTheme="majorHAnsi" w:hAnsiTheme="majorHAnsi" w:cstheme="minorHAnsi"/>
          <w:color w:val="E36C0A" w:themeColor="accent6" w:themeShade="BF"/>
          <w:sz w:val="22"/>
          <w:szCs w:val="22"/>
          <w:lang w:val="en-US" w:eastAsia="en-US"/>
        </w:rPr>
        <w:t xml:space="preserve"> </w:t>
      </w:r>
      <w:r w:rsidR="00F53109" w:rsidRPr="007F21F5">
        <w:rPr>
          <w:rFonts w:asciiTheme="majorHAnsi" w:hAnsiTheme="majorHAnsi" w:cstheme="minorHAnsi"/>
          <w:color w:val="auto"/>
          <w:sz w:val="22"/>
          <w:szCs w:val="22"/>
          <w:lang w:val="en-GB"/>
        </w:rPr>
        <w:t xml:space="preserve"> </w:t>
      </w:r>
      <w:r w:rsidR="008E2A94" w:rsidRPr="007F21F5">
        <w:rPr>
          <w:rFonts w:asciiTheme="majorHAnsi" w:hAnsiTheme="majorHAnsi" w:cstheme="minorHAnsi"/>
          <w:color w:val="auto"/>
          <w:sz w:val="22"/>
          <w:szCs w:val="22"/>
          <w:lang w:val="en-GB"/>
        </w:rPr>
        <w:t xml:space="preserve">Any financial or other support that has been provided for the consignment by </w:t>
      </w:r>
      <w:r w:rsidR="00CE140B" w:rsidRPr="007F21F5">
        <w:rPr>
          <w:rFonts w:asciiTheme="majorHAnsi" w:hAnsiTheme="majorHAnsi" w:cstheme="minorHAnsi"/>
          <w:color w:val="auto"/>
          <w:sz w:val="22"/>
          <w:szCs w:val="22"/>
          <w:lang w:val="en-GB"/>
        </w:rPr>
        <w:t xml:space="preserve">the </w:t>
      </w:r>
      <w:r w:rsidR="008E2A94" w:rsidRPr="007F21F5">
        <w:rPr>
          <w:rFonts w:asciiTheme="majorHAnsi" w:hAnsiTheme="majorHAnsi" w:cstheme="minorHAnsi"/>
          <w:color w:val="auto"/>
          <w:sz w:val="22"/>
          <w:szCs w:val="22"/>
          <w:lang w:val="en-GB"/>
        </w:rPr>
        <w:t>Member States will be documented as part of the sustainability characteristics</w:t>
      </w:r>
      <w:r w:rsidR="005D31A1" w:rsidRPr="007F21F5">
        <w:rPr>
          <w:rFonts w:asciiTheme="majorHAnsi" w:hAnsiTheme="majorHAnsi" w:cstheme="minorHAnsi"/>
          <w:color w:val="auto"/>
          <w:sz w:val="22"/>
          <w:szCs w:val="22"/>
          <w:lang w:val="en-GB"/>
        </w:rPr>
        <w:t xml:space="preserve"> when </w:t>
      </w:r>
      <w:r w:rsidR="00C3799A" w:rsidRPr="007F21F5">
        <w:rPr>
          <w:rFonts w:asciiTheme="majorHAnsi" w:hAnsiTheme="majorHAnsi" w:cstheme="minorHAnsi"/>
          <w:color w:val="auto"/>
          <w:sz w:val="22"/>
          <w:szCs w:val="22"/>
          <w:lang w:val="en-GB"/>
        </w:rPr>
        <w:t>applicable.</w:t>
      </w:r>
    </w:p>
    <w:p w14:paraId="425988AE" w14:textId="7A1552D3" w:rsidR="0033352B" w:rsidRPr="007F21F5" w:rsidRDefault="0033352B" w:rsidP="00221348">
      <w:pPr>
        <w:ind w:left="-709"/>
        <w:jc w:val="both"/>
        <w:rPr>
          <w:rFonts w:asciiTheme="majorHAnsi" w:hAnsiTheme="majorHAnsi" w:cstheme="minorHAnsi"/>
          <w:color w:val="000000" w:themeColor="text1"/>
          <w:sz w:val="22"/>
          <w:szCs w:val="22"/>
        </w:rPr>
      </w:pPr>
    </w:p>
    <w:p w14:paraId="42118A26" w14:textId="6446A8A0" w:rsidR="00B35D31" w:rsidRPr="007F21F5" w:rsidRDefault="001A6CD8" w:rsidP="003D2085">
      <w:pPr>
        <w:jc w:val="both"/>
        <w:rPr>
          <w:rFonts w:asciiTheme="majorHAnsi" w:hAnsiTheme="majorHAnsi" w:cstheme="minorHAnsi"/>
          <w:bCs/>
          <w:sz w:val="22"/>
          <w:szCs w:val="22"/>
        </w:rPr>
      </w:pPr>
      <w:r w:rsidRPr="007F21F5">
        <w:rPr>
          <w:rFonts w:asciiTheme="majorHAnsi" w:hAnsiTheme="majorHAnsi" w:cstheme="minorHAnsi"/>
          <w:bCs/>
          <w:sz w:val="22"/>
          <w:szCs w:val="22"/>
          <w:u w:val="single"/>
        </w:rPr>
        <w:t>After processing of raw materials</w:t>
      </w:r>
      <w:r w:rsidRPr="007F21F5">
        <w:rPr>
          <w:rFonts w:asciiTheme="majorHAnsi" w:hAnsiTheme="majorHAnsi" w:cstheme="minorHAnsi"/>
          <w:bCs/>
          <w:sz w:val="22"/>
          <w:szCs w:val="22"/>
        </w:rPr>
        <w:t xml:space="preserve">, information on the sustainability characteristics of the consignment shall be adjusted and assigned to the product that is </w:t>
      </w:r>
      <w:r w:rsidR="009F0187">
        <w:rPr>
          <w:rFonts w:asciiTheme="majorHAnsi" w:hAnsiTheme="majorHAnsi" w:cstheme="minorHAnsi"/>
          <w:bCs/>
          <w:sz w:val="22"/>
          <w:szCs w:val="22"/>
        </w:rPr>
        <w:t xml:space="preserve">food and feed </w:t>
      </w:r>
      <w:r w:rsidRPr="007F21F5">
        <w:rPr>
          <w:rFonts w:asciiTheme="majorHAnsi" w:hAnsiTheme="majorHAnsi" w:cstheme="minorHAnsi"/>
          <w:bCs/>
          <w:sz w:val="22"/>
          <w:szCs w:val="22"/>
          <w:u w:val="single"/>
        </w:rPr>
        <w:t>by applying a conversion factor representing the ratio between the mass of the product and the mass of the raw material entering the process</w:t>
      </w:r>
      <w:r w:rsidRPr="007F21F5">
        <w:rPr>
          <w:rFonts w:asciiTheme="majorHAnsi" w:hAnsiTheme="majorHAnsi" w:cstheme="minorHAnsi"/>
          <w:bCs/>
          <w:sz w:val="22"/>
          <w:szCs w:val="22"/>
        </w:rPr>
        <w:t xml:space="preserve">. </w:t>
      </w:r>
    </w:p>
    <w:p w14:paraId="7BE610B2" w14:textId="77777777" w:rsidR="00B35D31" w:rsidRPr="007F21F5" w:rsidRDefault="00B35D31" w:rsidP="003D2085">
      <w:pPr>
        <w:jc w:val="both"/>
        <w:rPr>
          <w:rFonts w:asciiTheme="majorHAnsi" w:hAnsiTheme="majorHAnsi" w:cstheme="minorHAnsi"/>
          <w:bCs/>
          <w:sz w:val="22"/>
          <w:szCs w:val="22"/>
        </w:rPr>
      </w:pPr>
    </w:p>
    <w:p w14:paraId="043E2BDC" w14:textId="4766D3E7" w:rsidR="00B35D31" w:rsidRPr="007F21F5" w:rsidRDefault="001A6CD8" w:rsidP="003D2085">
      <w:pPr>
        <w:jc w:val="both"/>
        <w:rPr>
          <w:rFonts w:asciiTheme="majorHAnsi" w:hAnsiTheme="majorHAnsi" w:cstheme="minorHAnsi"/>
          <w:bCs/>
          <w:sz w:val="22"/>
          <w:szCs w:val="22"/>
        </w:rPr>
      </w:pPr>
      <w:r w:rsidRPr="007F21F5">
        <w:rPr>
          <w:rFonts w:asciiTheme="majorHAnsi" w:hAnsiTheme="majorHAnsi" w:cstheme="minorHAnsi"/>
          <w:bCs/>
          <w:sz w:val="22"/>
          <w:szCs w:val="22"/>
        </w:rPr>
        <w:t>Where there is more than one product</w:t>
      </w:r>
      <w:r w:rsidR="00B81A0E" w:rsidRPr="007F21F5">
        <w:rPr>
          <w:rFonts w:asciiTheme="majorHAnsi" w:hAnsiTheme="majorHAnsi" w:cstheme="minorHAnsi"/>
          <w:bCs/>
          <w:sz w:val="22"/>
          <w:szCs w:val="22"/>
        </w:rPr>
        <w:t>,</w:t>
      </w:r>
      <w:r w:rsidRPr="007F21F5">
        <w:rPr>
          <w:rFonts w:asciiTheme="majorHAnsi" w:hAnsiTheme="majorHAnsi" w:cstheme="minorHAnsi"/>
          <w:bCs/>
          <w:sz w:val="22"/>
          <w:szCs w:val="22"/>
        </w:rPr>
        <w:t xml:space="preserve"> </w:t>
      </w:r>
      <w:r w:rsidRPr="007F21F5">
        <w:rPr>
          <w:rFonts w:asciiTheme="majorHAnsi" w:hAnsiTheme="majorHAnsi" w:cstheme="minorHAnsi"/>
          <w:bCs/>
          <w:sz w:val="22"/>
          <w:szCs w:val="22"/>
          <w:u w:val="single"/>
        </w:rPr>
        <w:t xml:space="preserve">a </w:t>
      </w:r>
      <w:r w:rsidR="00B81A0E" w:rsidRPr="007F21F5">
        <w:rPr>
          <w:rFonts w:asciiTheme="majorHAnsi" w:hAnsiTheme="majorHAnsi" w:cstheme="minorHAnsi"/>
          <w:bCs/>
          <w:sz w:val="22"/>
          <w:szCs w:val="22"/>
          <w:u w:val="single"/>
        </w:rPr>
        <w:t xml:space="preserve">different </w:t>
      </w:r>
      <w:r w:rsidRPr="007F21F5">
        <w:rPr>
          <w:rFonts w:asciiTheme="majorHAnsi" w:hAnsiTheme="majorHAnsi" w:cstheme="minorHAnsi"/>
          <w:bCs/>
          <w:sz w:val="22"/>
          <w:szCs w:val="22"/>
          <w:u w:val="single"/>
        </w:rPr>
        <w:t>conversion factor shall be applied for each product</w:t>
      </w:r>
      <w:r w:rsidR="00B81A0E" w:rsidRPr="007F21F5">
        <w:rPr>
          <w:rFonts w:asciiTheme="majorHAnsi" w:hAnsiTheme="majorHAnsi" w:cstheme="minorHAnsi"/>
          <w:bCs/>
          <w:sz w:val="22"/>
          <w:szCs w:val="22"/>
          <w:u w:val="single"/>
        </w:rPr>
        <w:t>,</w:t>
      </w:r>
      <w:r w:rsidRPr="007F21F5">
        <w:rPr>
          <w:rFonts w:asciiTheme="majorHAnsi" w:hAnsiTheme="majorHAnsi" w:cstheme="minorHAnsi"/>
          <w:bCs/>
          <w:sz w:val="22"/>
          <w:szCs w:val="22"/>
          <w:u w:val="single"/>
        </w:rPr>
        <w:t xml:space="preserve"> and a </w:t>
      </w:r>
      <w:r w:rsidR="00B81A0E" w:rsidRPr="007F21F5">
        <w:rPr>
          <w:rFonts w:asciiTheme="majorHAnsi" w:hAnsiTheme="majorHAnsi" w:cstheme="minorHAnsi"/>
          <w:bCs/>
          <w:sz w:val="22"/>
          <w:szCs w:val="22"/>
          <w:u w:val="single"/>
        </w:rPr>
        <w:t xml:space="preserve">distinct </w:t>
      </w:r>
      <w:r w:rsidRPr="007F21F5">
        <w:rPr>
          <w:rFonts w:asciiTheme="majorHAnsi" w:hAnsiTheme="majorHAnsi" w:cstheme="minorHAnsi"/>
          <w:bCs/>
          <w:sz w:val="22"/>
          <w:szCs w:val="22"/>
          <w:u w:val="single"/>
        </w:rPr>
        <w:t xml:space="preserve">mass balance shall be </w:t>
      </w:r>
      <w:r w:rsidR="00B81A0E" w:rsidRPr="007F21F5">
        <w:rPr>
          <w:rFonts w:asciiTheme="majorHAnsi" w:hAnsiTheme="majorHAnsi" w:cstheme="minorHAnsi"/>
          <w:bCs/>
          <w:sz w:val="22"/>
          <w:szCs w:val="22"/>
          <w:u w:val="single"/>
        </w:rPr>
        <w:t>set</w:t>
      </w:r>
      <w:r w:rsidR="00A10439" w:rsidRPr="007F21F5">
        <w:rPr>
          <w:rFonts w:asciiTheme="majorHAnsi" w:hAnsiTheme="majorHAnsi" w:cstheme="minorHAnsi"/>
          <w:bCs/>
          <w:sz w:val="22"/>
          <w:szCs w:val="22"/>
          <w:u w:val="single"/>
        </w:rPr>
        <w:t xml:space="preserve"> </w:t>
      </w:r>
      <w:r w:rsidR="00B81A0E" w:rsidRPr="007F21F5">
        <w:rPr>
          <w:rFonts w:asciiTheme="majorHAnsi" w:hAnsiTheme="majorHAnsi" w:cstheme="minorHAnsi"/>
          <w:bCs/>
          <w:sz w:val="22"/>
          <w:szCs w:val="22"/>
          <w:u w:val="single"/>
        </w:rPr>
        <w:t>up</w:t>
      </w:r>
      <w:r w:rsidRPr="007F21F5">
        <w:rPr>
          <w:rFonts w:asciiTheme="majorHAnsi" w:hAnsiTheme="majorHAnsi" w:cstheme="minorHAnsi"/>
          <w:bCs/>
          <w:sz w:val="22"/>
          <w:szCs w:val="22"/>
        </w:rPr>
        <w:t xml:space="preserve">. </w:t>
      </w:r>
    </w:p>
    <w:p w14:paraId="5BF1EA88" w14:textId="77777777" w:rsidR="00AA3523" w:rsidRDefault="00AA3523" w:rsidP="00373CEE">
      <w:pPr>
        <w:jc w:val="both"/>
        <w:rPr>
          <w:rFonts w:asciiTheme="majorHAnsi" w:hAnsiTheme="majorHAnsi" w:cstheme="minorHAnsi"/>
          <w:bCs/>
          <w:sz w:val="22"/>
          <w:szCs w:val="22"/>
        </w:rPr>
      </w:pPr>
    </w:p>
    <w:p w14:paraId="75DDC7EE" w14:textId="77777777" w:rsidR="00AA3523" w:rsidRPr="007F21F5" w:rsidRDefault="00AA3523" w:rsidP="00373CEE">
      <w:pPr>
        <w:jc w:val="both"/>
        <w:rPr>
          <w:rFonts w:asciiTheme="majorHAnsi" w:hAnsiTheme="majorHAnsi" w:cstheme="minorHAnsi"/>
          <w:sz w:val="22"/>
          <w:szCs w:val="22"/>
        </w:rPr>
      </w:pPr>
    </w:p>
    <w:p w14:paraId="766AE6B3" w14:textId="74674022" w:rsidR="00227EEF" w:rsidRPr="007F21F5" w:rsidRDefault="003D4B2A" w:rsidP="00B32E61">
      <w:pPr>
        <w:ind w:left="567"/>
        <w:jc w:val="both"/>
        <w:rPr>
          <w:rFonts w:asciiTheme="majorHAnsi" w:hAnsiTheme="majorHAnsi" w:cstheme="minorHAnsi"/>
          <w:sz w:val="22"/>
          <w:szCs w:val="22"/>
        </w:rPr>
      </w:pPr>
      <w:r w:rsidRPr="007F21F5">
        <w:rPr>
          <w:rFonts w:asciiTheme="majorHAnsi" w:hAnsiTheme="majorHAnsi" w:cstheme="minorHAnsi"/>
          <w:b/>
          <w:sz w:val="22"/>
          <w:szCs w:val="22"/>
        </w:rPr>
        <w:t>Indicator 1.2.1</w:t>
      </w:r>
      <w:r w:rsidR="00702F4A" w:rsidRPr="007F21F5">
        <w:rPr>
          <w:rFonts w:asciiTheme="majorHAnsi" w:hAnsiTheme="majorHAnsi" w:cstheme="minorHAnsi"/>
          <w:b/>
          <w:sz w:val="22"/>
          <w:szCs w:val="22"/>
        </w:rPr>
        <w:t xml:space="preserve"> (Major Indicator)</w:t>
      </w:r>
      <w:r w:rsidRPr="007F21F5">
        <w:rPr>
          <w:rFonts w:asciiTheme="majorHAnsi" w:hAnsiTheme="majorHAnsi" w:cstheme="minorHAnsi"/>
          <w:b/>
          <w:sz w:val="22"/>
          <w:szCs w:val="22"/>
        </w:rPr>
        <w:t>:</w:t>
      </w:r>
      <w:r w:rsidRPr="007F21F5">
        <w:rPr>
          <w:rFonts w:asciiTheme="majorHAnsi" w:hAnsiTheme="majorHAnsi" w:cstheme="minorHAnsi"/>
          <w:sz w:val="22"/>
          <w:szCs w:val="22"/>
        </w:rPr>
        <w:t xml:space="preserve"> The economic operator </w:t>
      </w:r>
      <w:r w:rsidRPr="007F21F5">
        <w:rPr>
          <w:rFonts w:asciiTheme="majorHAnsi" w:hAnsiTheme="majorHAnsi" w:cstheme="minorHAnsi"/>
          <w:b/>
          <w:sz w:val="22"/>
          <w:szCs w:val="22"/>
        </w:rPr>
        <w:t>shall</w:t>
      </w:r>
      <w:r w:rsidRPr="007F21F5">
        <w:rPr>
          <w:rFonts w:asciiTheme="majorHAnsi" w:hAnsiTheme="majorHAnsi" w:cstheme="minorHAnsi"/>
          <w:sz w:val="22"/>
          <w:szCs w:val="22"/>
        </w:rPr>
        <w:t xml:space="preserve"> develop documented mass balance procedures for </w:t>
      </w:r>
      <w:r w:rsidR="00FE34D8" w:rsidRPr="007F21F5">
        <w:rPr>
          <w:rFonts w:asciiTheme="majorHAnsi" w:hAnsiTheme="majorHAnsi" w:cstheme="minorHAnsi"/>
          <w:sz w:val="22"/>
          <w:szCs w:val="22"/>
        </w:rPr>
        <w:t>raw materials and/or f</w:t>
      </w:r>
      <w:r w:rsidR="00AA3523">
        <w:rPr>
          <w:rFonts w:asciiTheme="majorHAnsi" w:hAnsiTheme="majorHAnsi" w:cstheme="minorHAnsi"/>
          <w:sz w:val="22"/>
          <w:szCs w:val="22"/>
        </w:rPr>
        <w:t>ood and feed</w:t>
      </w:r>
      <w:r w:rsidRPr="007F21F5">
        <w:rPr>
          <w:rFonts w:asciiTheme="majorHAnsi" w:hAnsiTheme="majorHAnsi" w:cstheme="minorHAnsi"/>
          <w:sz w:val="22"/>
          <w:szCs w:val="22"/>
        </w:rPr>
        <w:t xml:space="preserve">, from the </w:t>
      </w:r>
      <w:r w:rsidR="00D2024D" w:rsidRPr="007F21F5">
        <w:rPr>
          <w:rFonts w:asciiTheme="majorHAnsi" w:hAnsiTheme="majorHAnsi" w:cstheme="minorHAnsi"/>
          <w:sz w:val="22"/>
          <w:szCs w:val="22"/>
        </w:rPr>
        <w:t xml:space="preserve">purchase or </w:t>
      </w:r>
      <w:r w:rsidRPr="007F21F5">
        <w:rPr>
          <w:rFonts w:asciiTheme="majorHAnsi" w:hAnsiTheme="majorHAnsi" w:cstheme="minorHAnsi"/>
          <w:sz w:val="22"/>
          <w:szCs w:val="22"/>
        </w:rPr>
        <w:t>delivery to the transfer of ownership.</w:t>
      </w:r>
      <w:r w:rsidR="00A16CDB" w:rsidRPr="007F21F5">
        <w:rPr>
          <w:rFonts w:asciiTheme="majorHAnsi" w:hAnsiTheme="majorHAnsi" w:cstheme="minorHAnsi"/>
          <w:sz w:val="22"/>
          <w:szCs w:val="22"/>
        </w:rPr>
        <w:t xml:space="preserve"> These procedures shall cover each </w:t>
      </w:r>
      <w:r w:rsidR="00475087" w:rsidRPr="007F21F5">
        <w:rPr>
          <w:rFonts w:asciiTheme="majorHAnsi" w:hAnsiTheme="majorHAnsi" w:cstheme="minorHAnsi"/>
          <w:sz w:val="22"/>
          <w:szCs w:val="22"/>
        </w:rPr>
        <w:t xml:space="preserve">container, processing or logistical facility, transmission and distribution infrastructure or site </w:t>
      </w:r>
      <w:r w:rsidR="00A16CDB" w:rsidRPr="007F21F5">
        <w:rPr>
          <w:rFonts w:asciiTheme="majorHAnsi" w:hAnsiTheme="majorHAnsi" w:cstheme="minorHAnsi"/>
          <w:sz w:val="22"/>
          <w:szCs w:val="22"/>
        </w:rPr>
        <w:t xml:space="preserve">where </w:t>
      </w:r>
      <w:r w:rsidR="00CA7D4A" w:rsidRPr="007F21F5">
        <w:rPr>
          <w:rFonts w:asciiTheme="majorHAnsi" w:hAnsiTheme="majorHAnsi" w:cstheme="minorHAnsi"/>
          <w:sz w:val="22"/>
          <w:szCs w:val="22"/>
        </w:rPr>
        <w:t xml:space="preserve">potentially </w:t>
      </w:r>
      <w:r w:rsidR="00A16CDB" w:rsidRPr="007F21F5">
        <w:rPr>
          <w:rFonts w:asciiTheme="majorHAnsi" w:hAnsiTheme="majorHAnsi" w:cstheme="minorHAnsi"/>
          <w:sz w:val="22"/>
          <w:szCs w:val="22"/>
        </w:rPr>
        <w:t xml:space="preserve">sustainable </w:t>
      </w:r>
      <w:r w:rsidR="00B81A81" w:rsidRPr="007F21F5">
        <w:rPr>
          <w:rFonts w:asciiTheme="majorHAnsi" w:hAnsiTheme="majorHAnsi" w:cstheme="minorHAnsi"/>
          <w:sz w:val="22"/>
          <w:szCs w:val="22"/>
        </w:rPr>
        <w:t>raw materials and/or f</w:t>
      </w:r>
      <w:r w:rsidR="00AA3523">
        <w:rPr>
          <w:rFonts w:asciiTheme="majorHAnsi" w:hAnsiTheme="majorHAnsi" w:cstheme="minorHAnsi"/>
          <w:sz w:val="22"/>
          <w:szCs w:val="22"/>
        </w:rPr>
        <w:t>ood and feed</w:t>
      </w:r>
      <w:r w:rsidR="00A16CDB" w:rsidRPr="007F21F5">
        <w:rPr>
          <w:rFonts w:asciiTheme="majorHAnsi" w:hAnsiTheme="majorHAnsi" w:cstheme="minorHAnsi"/>
          <w:sz w:val="22"/>
          <w:szCs w:val="22"/>
        </w:rPr>
        <w:t xml:space="preserve"> </w:t>
      </w:r>
      <w:r w:rsidR="00DB1F90" w:rsidRPr="007F21F5">
        <w:rPr>
          <w:rFonts w:asciiTheme="majorHAnsi" w:hAnsiTheme="majorHAnsi" w:cstheme="minorHAnsi"/>
          <w:sz w:val="22"/>
          <w:szCs w:val="22"/>
        </w:rPr>
        <w:t>are</w:t>
      </w:r>
      <w:r w:rsidR="00A16CDB" w:rsidRPr="007F21F5">
        <w:rPr>
          <w:rFonts w:asciiTheme="majorHAnsi" w:hAnsiTheme="majorHAnsi" w:cstheme="minorHAnsi"/>
          <w:sz w:val="22"/>
          <w:szCs w:val="22"/>
        </w:rPr>
        <w:t xml:space="preserve"> received</w:t>
      </w:r>
      <w:r w:rsidR="00E4709B">
        <w:rPr>
          <w:rFonts w:asciiTheme="majorHAnsi" w:hAnsiTheme="majorHAnsi" w:cstheme="minorHAnsi"/>
          <w:sz w:val="22"/>
          <w:szCs w:val="22"/>
        </w:rPr>
        <w:t xml:space="preserve"> or generated by itself</w:t>
      </w:r>
      <w:r w:rsidR="00A16CDB" w:rsidRPr="007F21F5">
        <w:rPr>
          <w:rFonts w:asciiTheme="majorHAnsi" w:hAnsiTheme="majorHAnsi" w:cstheme="minorHAnsi"/>
          <w:sz w:val="22"/>
          <w:szCs w:val="22"/>
        </w:rPr>
        <w:t>.</w:t>
      </w:r>
      <w:r w:rsidR="00D857E7" w:rsidRPr="007F21F5">
        <w:rPr>
          <w:rFonts w:asciiTheme="majorHAnsi" w:hAnsiTheme="majorHAnsi" w:cstheme="minorHAnsi"/>
          <w:sz w:val="22"/>
          <w:szCs w:val="22"/>
        </w:rPr>
        <w:t xml:space="preserve"> </w:t>
      </w:r>
    </w:p>
    <w:p w14:paraId="4B4D2B10" w14:textId="6437600C" w:rsidR="003D4B2A" w:rsidRPr="007F21F5" w:rsidRDefault="00D857E7" w:rsidP="00B32E61">
      <w:pPr>
        <w:ind w:left="567"/>
        <w:jc w:val="both"/>
        <w:rPr>
          <w:rFonts w:asciiTheme="majorHAnsi" w:hAnsiTheme="majorHAnsi" w:cstheme="minorHAnsi"/>
          <w:sz w:val="22"/>
          <w:szCs w:val="22"/>
        </w:rPr>
      </w:pPr>
      <w:r w:rsidRPr="007F21F5">
        <w:rPr>
          <w:rFonts w:asciiTheme="majorHAnsi" w:hAnsiTheme="majorHAnsi" w:cstheme="minorHAnsi"/>
          <w:sz w:val="22"/>
          <w:szCs w:val="22"/>
        </w:rPr>
        <w:t xml:space="preserve">Mass balance procedures should be based on records of </w:t>
      </w:r>
      <w:r w:rsidR="007E0CC5" w:rsidRPr="007F21F5">
        <w:rPr>
          <w:rFonts w:asciiTheme="majorHAnsi" w:hAnsiTheme="majorHAnsi" w:cstheme="minorHAnsi"/>
          <w:sz w:val="22"/>
          <w:szCs w:val="22"/>
        </w:rPr>
        <w:t>the type of feedstock</w:t>
      </w:r>
      <w:r w:rsidR="000D6741" w:rsidRPr="007F21F5">
        <w:rPr>
          <w:rFonts w:asciiTheme="majorHAnsi" w:hAnsiTheme="majorHAnsi" w:cstheme="minorHAnsi"/>
          <w:sz w:val="22"/>
          <w:szCs w:val="22"/>
        </w:rPr>
        <w:t xml:space="preserve"> (</w:t>
      </w:r>
      <w:r w:rsidR="00032520" w:rsidRPr="007F21F5">
        <w:rPr>
          <w:rFonts w:asciiTheme="majorHAnsi" w:hAnsiTheme="majorHAnsi" w:cstheme="minorHAnsi"/>
          <w:sz w:val="22"/>
          <w:szCs w:val="22"/>
        </w:rPr>
        <w:t>as described in indicator 1.1.1)</w:t>
      </w:r>
      <w:r w:rsidR="00BA1E23" w:rsidRPr="007F21F5">
        <w:rPr>
          <w:rFonts w:asciiTheme="majorHAnsi" w:hAnsiTheme="majorHAnsi" w:cstheme="minorHAnsi"/>
          <w:sz w:val="22"/>
          <w:szCs w:val="22"/>
        </w:rPr>
        <w:t>,</w:t>
      </w:r>
      <w:r w:rsidR="00032520" w:rsidRPr="007F21F5">
        <w:rPr>
          <w:rFonts w:asciiTheme="majorHAnsi" w:hAnsiTheme="majorHAnsi" w:cstheme="minorHAnsi"/>
          <w:sz w:val="22"/>
          <w:szCs w:val="22"/>
        </w:rPr>
        <w:t xml:space="preserve"> </w:t>
      </w:r>
      <w:r w:rsidR="000D6741" w:rsidRPr="007F21F5">
        <w:rPr>
          <w:rFonts w:asciiTheme="majorHAnsi" w:hAnsiTheme="majorHAnsi" w:cstheme="minorHAnsi"/>
          <w:sz w:val="22"/>
          <w:szCs w:val="22"/>
        </w:rPr>
        <w:t xml:space="preserve">including </w:t>
      </w:r>
      <w:r w:rsidR="00186C63" w:rsidRPr="007F21F5">
        <w:rPr>
          <w:rFonts w:asciiTheme="majorHAnsi" w:hAnsiTheme="majorHAnsi" w:cstheme="minorHAnsi"/>
          <w:sz w:val="22"/>
          <w:szCs w:val="22"/>
        </w:rPr>
        <w:t>wastes</w:t>
      </w:r>
      <w:r w:rsidR="001E0C99" w:rsidRPr="007F21F5">
        <w:rPr>
          <w:rFonts w:asciiTheme="majorHAnsi" w:hAnsiTheme="majorHAnsi" w:cstheme="minorHAnsi"/>
          <w:sz w:val="22"/>
          <w:szCs w:val="22"/>
        </w:rPr>
        <w:t>’</w:t>
      </w:r>
      <w:r w:rsidR="00186C63" w:rsidRPr="007F21F5">
        <w:rPr>
          <w:rFonts w:asciiTheme="majorHAnsi" w:hAnsiTheme="majorHAnsi" w:cstheme="minorHAnsi"/>
          <w:sz w:val="22"/>
          <w:szCs w:val="22"/>
        </w:rPr>
        <w:t xml:space="preserve"> </w:t>
      </w:r>
      <w:r w:rsidR="000D6741" w:rsidRPr="007F21F5">
        <w:rPr>
          <w:rFonts w:asciiTheme="majorHAnsi" w:hAnsiTheme="majorHAnsi" w:cstheme="minorHAnsi"/>
          <w:sz w:val="22"/>
          <w:szCs w:val="22"/>
        </w:rPr>
        <w:t xml:space="preserve">and </w:t>
      </w:r>
      <w:r w:rsidR="00186C63" w:rsidRPr="007F21F5">
        <w:rPr>
          <w:rFonts w:asciiTheme="majorHAnsi" w:hAnsiTheme="majorHAnsi" w:cstheme="minorHAnsi"/>
          <w:sz w:val="22"/>
          <w:szCs w:val="22"/>
        </w:rPr>
        <w:t>residues</w:t>
      </w:r>
      <w:r w:rsidR="001E0C99" w:rsidRPr="007F21F5">
        <w:rPr>
          <w:rFonts w:asciiTheme="majorHAnsi" w:hAnsiTheme="majorHAnsi" w:cstheme="minorHAnsi"/>
          <w:sz w:val="22"/>
          <w:szCs w:val="22"/>
        </w:rPr>
        <w:t>’</w:t>
      </w:r>
      <w:r w:rsidR="00186C63" w:rsidRPr="007F21F5">
        <w:rPr>
          <w:rFonts w:asciiTheme="majorHAnsi" w:hAnsiTheme="majorHAnsi" w:cstheme="minorHAnsi"/>
          <w:sz w:val="22"/>
          <w:szCs w:val="22"/>
        </w:rPr>
        <w:t xml:space="preserve"> </w:t>
      </w:r>
      <w:r w:rsidR="00F97CE2" w:rsidRPr="007F21F5">
        <w:rPr>
          <w:rFonts w:asciiTheme="majorHAnsi" w:hAnsiTheme="majorHAnsi" w:cstheme="minorHAnsi"/>
          <w:sz w:val="22"/>
          <w:szCs w:val="22"/>
        </w:rPr>
        <w:t xml:space="preserve">names, categories for animal fat or the type of </w:t>
      </w:r>
      <w:r w:rsidR="00E86F95" w:rsidRPr="007F21F5">
        <w:rPr>
          <w:rFonts w:asciiTheme="majorHAnsi" w:hAnsiTheme="majorHAnsi" w:cstheme="minorHAnsi"/>
          <w:sz w:val="22"/>
          <w:szCs w:val="22"/>
        </w:rPr>
        <w:t>f</w:t>
      </w:r>
      <w:r w:rsidR="001441B8">
        <w:rPr>
          <w:rFonts w:asciiTheme="majorHAnsi" w:hAnsiTheme="majorHAnsi" w:cstheme="minorHAnsi"/>
          <w:sz w:val="22"/>
          <w:szCs w:val="22"/>
        </w:rPr>
        <w:t>ood and feed</w:t>
      </w:r>
      <w:r w:rsidR="007E0CC5" w:rsidRPr="007F21F5">
        <w:rPr>
          <w:rFonts w:asciiTheme="majorHAnsi" w:hAnsiTheme="majorHAnsi" w:cstheme="minorHAnsi"/>
          <w:sz w:val="22"/>
          <w:szCs w:val="22"/>
        </w:rPr>
        <w:t xml:space="preserve">, </w:t>
      </w:r>
      <w:r w:rsidR="00701462" w:rsidRPr="007F21F5">
        <w:rPr>
          <w:rFonts w:asciiTheme="majorHAnsi" w:hAnsiTheme="majorHAnsi" w:cstheme="minorHAnsi"/>
          <w:sz w:val="22"/>
          <w:szCs w:val="22"/>
        </w:rPr>
        <w:t xml:space="preserve">the </w:t>
      </w:r>
      <w:r w:rsidR="007E0CC5" w:rsidRPr="007F21F5">
        <w:rPr>
          <w:rFonts w:asciiTheme="majorHAnsi" w:hAnsiTheme="majorHAnsi" w:cstheme="minorHAnsi"/>
          <w:sz w:val="22"/>
          <w:szCs w:val="22"/>
        </w:rPr>
        <w:t>vol</w:t>
      </w:r>
      <w:r w:rsidR="00231EFD" w:rsidRPr="007F21F5">
        <w:rPr>
          <w:rFonts w:asciiTheme="majorHAnsi" w:hAnsiTheme="majorHAnsi" w:cstheme="minorHAnsi"/>
          <w:sz w:val="22"/>
          <w:szCs w:val="22"/>
        </w:rPr>
        <w:t xml:space="preserve">ume, </w:t>
      </w:r>
      <w:r w:rsidR="00701462" w:rsidRPr="007F21F5">
        <w:rPr>
          <w:rFonts w:asciiTheme="majorHAnsi" w:hAnsiTheme="majorHAnsi" w:cstheme="minorHAnsi"/>
          <w:sz w:val="22"/>
          <w:szCs w:val="22"/>
        </w:rPr>
        <w:t xml:space="preserve">the </w:t>
      </w:r>
      <w:r w:rsidR="00231EFD" w:rsidRPr="007F21F5">
        <w:rPr>
          <w:rFonts w:asciiTheme="majorHAnsi" w:hAnsiTheme="majorHAnsi" w:cstheme="minorHAnsi"/>
          <w:sz w:val="22"/>
          <w:szCs w:val="22"/>
        </w:rPr>
        <w:t>country of origin</w:t>
      </w:r>
      <w:r w:rsidR="007E0CC5" w:rsidRPr="007F21F5">
        <w:rPr>
          <w:rFonts w:asciiTheme="majorHAnsi" w:hAnsiTheme="majorHAnsi" w:cstheme="minorHAnsi"/>
          <w:sz w:val="22"/>
          <w:szCs w:val="22"/>
        </w:rPr>
        <w:t xml:space="preserve">, </w:t>
      </w:r>
      <w:r w:rsidR="00701462" w:rsidRPr="007F21F5">
        <w:rPr>
          <w:rFonts w:asciiTheme="majorHAnsi" w:hAnsiTheme="majorHAnsi" w:cstheme="minorHAnsi"/>
          <w:sz w:val="22"/>
          <w:szCs w:val="22"/>
        </w:rPr>
        <w:t xml:space="preserve">the </w:t>
      </w:r>
      <w:r w:rsidR="007E0CC5" w:rsidRPr="007F21F5">
        <w:rPr>
          <w:rFonts w:asciiTheme="majorHAnsi" w:hAnsiTheme="majorHAnsi" w:cstheme="minorHAnsi"/>
          <w:sz w:val="22"/>
          <w:szCs w:val="22"/>
        </w:rPr>
        <w:t>sustainability characteristics</w:t>
      </w:r>
      <w:r w:rsidR="0049398F">
        <w:rPr>
          <w:rFonts w:asciiTheme="majorHAnsi" w:hAnsiTheme="majorHAnsi" w:cstheme="minorHAnsi"/>
          <w:sz w:val="22"/>
          <w:szCs w:val="22"/>
        </w:rPr>
        <w:t xml:space="preserve">, and </w:t>
      </w:r>
      <w:r w:rsidR="00701462" w:rsidRPr="007F21F5">
        <w:rPr>
          <w:rFonts w:asciiTheme="majorHAnsi" w:hAnsiTheme="majorHAnsi" w:cstheme="minorHAnsi"/>
          <w:sz w:val="22"/>
          <w:szCs w:val="22"/>
        </w:rPr>
        <w:t xml:space="preserve">the </w:t>
      </w:r>
      <w:r w:rsidRPr="007F21F5">
        <w:rPr>
          <w:rFonts w:asciiTheme="majorHAnsi" w:hAnsiTheme="majorHAnsi" w:cstheme="minorHAnsi"/>
          <w:sz w:val="22"/>
          <w:szCs w:val="22"/>
        </w:rPr>
        <w:t xml:space="preserve">conversion factors if any processing takes place, </w:t>
      </w:r>
      <w:r w:rsidR="00701462" w:rsidRPr="007F21F5">
        <w:rPr>
          <w:rFonts w:asciiTheme="majorHAnsi" w:hAnsiTheme="majorHAnsi" w:cstheme="minorHAnsi"/>
          <w:sz w:val="22"/>
          <w:szCs w:val="22"/>
        </w:rPr>
        <w:t xml:space="preserve">the </w:t>
      </w:r>
      <w:r w:rsidRPr="007F21F5">
        <w:rPr>
          <w:rFonts w:asciiTheme="majorHAnsi" w:hAnsiTheme="majorHAnsi" w:cstheme="minorHAnsi"/>
          <w:sz w:val="22"/>
          <w:szCs w:val="22"/>
        </w:rPr>
        <w:t>records of movements between logistical sites if any</w:t>
      </w:r>
      <w:r w:rsidR="007E0CC5" w:rsidRPr="007F21F5">
        <w:rPr>
          <w:rFonts w:asciiTheme="majorHAnsi" w:hAnsiTheme="majorHAnsi" w:cstheme="minorHAnsi"/>
          <w:sz w:val="22"/>
          <w:szCs w:val="22"/>
        </w:rPr>
        <w:t xml:space="preserve"> and</w:t>
      </w:r>
      <w:r w:rsidRPr="007F21F5">
        <w:rPr>
          <w:rFonts w:asciiTheme="majorHAnsi" w:hAnsiTheme="majorHAnsi" w:cstheme="minorHAnsi"/>
          <w:sz w:val="22"/>
          <w:szCs w:val="22"/>
        </w:rPr>
        <w:t xml:space="preserve"> </w:t>
      </w:r>
      <w:r w:rsidR="00701462" w:rsidRPr="007F21F5">
        <w:rPr>
          <w:rFonts w:asciiTheme="majorHAnsi" w:hAnsiTheme="majorHAnsi" w:cstheme="minorHAnsi"/>
          <w:sz w:val="22"/>
          <w:szCs w:val="22"/>
        </w:rPr>
        <w:t xml:space="preserve">the </w:t>
      </w:r>
      <w:r w:rsidRPr="007F21F5">
        <w:rPr>
          <w:rFonts w:asciiTheme="majorHAnsi" w:hAnsiTheme="majorHAnsi" w:cstheme="minorHAnsi"/>
          <w:sz w:val="22"/>
          <w:szCs w:val="22"/>
        </w:rPr>
        <w:t>records of outputs.</w:t>
      </w:r>
    </w:p>
    <w:p w14:paraId="38BB443F" w14:textId="6184A233" w:rsidR="00E335FC" w:rsidRPr="007F21F5" w:rsidRDefault="003D4B2A" w:rsidP="00E335FC">
      <w:pPr>
        <w:numPr>
          <w:ilvl w:val="4"/>
          <w:numId w:val="7"/>
        </w:numPr>
        <w:jc w:val="both"/>
        <w:rPr>
          <w:rFonts w:asciiTheme="majorHAnsi" w:hAnsiTheme="majorHAnsi" w:cstheme="minorHAnsi"/>
          <w:sz w:val="22"/>
          <w:szCs w:val="22"/>
        </w:rPr>
      </w:pPr>
      <w:r w:rsidRPr="007F21F5">
        <w:rPr>
          <w:rFonts w:asciiTheme="majorHAnsi" w:hAnsiTheme="majorHAnsi" w:cstheme="minorHAnsi"/>
          <w:b/>
          <w:sz w:val="22"/>
          <w:szCs w:val="22"/>
        </w:rPr>
        <w:t xml:space="preserve">Verifier: </w:t>
      </w:r>
      <w:r w:rsidR="00E335FC" w:rsidRPr="007F21F5">
        <w:rPr>
          <w:rFonts w:asciiTheme="majorHAnsi" w:hAnsiTheme="majorHAnsi" w:cstheme="minorHAnsi"/>
          <w:sz w:val="22"/>
          <w:szCs w:val="22"/>
        </w:rPr>
        <w:t xml:space="preserve">Evidence of ownership transfer from the supplier up to the customer (date, type of product, tonnage, country of origin, sustainability characteristics) </w:t>
      </w:r>
    </w:p>
    <w:p w14:paraId="60FD973A" w14:textId="40E96845" w:rsidR="00253CBF" w:rsidRPr="007F21F5" w:rsidRDefault="00FE50DC" w:rsidP="00F064AF">
      <w:pPr>
        <w:numPr>
          <w:ilvl w:val="4"/>
          <w:numId w:val="7"/>
        </w:numPr>
        <w:jc w:val="both"/>
        <w:rPr>
          <w:rFonts w:asciiTheme="majorHAnsi" w:hAnsiTheme="majorHAnsi" w:cstheme="minorHAnsi"/>
          <w:sz w:val="22"/>
          <w:szCs w:val="22"/>
        </w:rPr>
      </w:pPr>
      <w:r w:rsidRPr="007F21F5">
        <w:rPr>
          <w:rFonts w:asciiTheme="majorHAnsi" w:hAnsiTheme="majorHAnsi" w:cstheme="minorHAnsi"/>
          <w:b/>
          <w:bCs/>
          <w:sz w:val="22"/>
          <w:szCs w:val="22"/>
        </w:rPr>
        <w:lastRenderedPageBreak/>
        <w:t>Verifier:</w:t>
      </w:r>
      <w:r w:rsidRPr="007F21F5">
        <w:rPr>
          <w:rFonts w:asciiTheme="majorHAnsi" w:hAnsiTheme="majorHAnsi" w:cstheme="minorHAnsi"/>
          <w:sz w:val="22"/>
          <w:szCs w:val="22"/>
        </w:rPr>
        <w:t xml:space="preserve"> </w:t>
      </w:r>
      <w:r w:rsidR="00E335FC" w:rsidRPr="007F21F5">
        <w:rPr>
          <w:rFonts w:asciiTheme="majorHAnsi" w:hAnsiTheme="majorHAnsi" w:cstheme="minorHAnsi"/>
          <w:sz w:val="22"/>
          <w:szCs w:val="22"/>
        </w:rPr>
        <w:t>Credit account procedures, sustainability declaration</w:t>
      </w:r>
      <w:r w:rsidR="0049398F">
        <w:rPr>
          <w:rFonts w:asciiTheme="majorHAnsi" w:hAnsiTheme="majorHAnsi" w:cstheme="minorHAnsi"/>
          <w:sz w:val="22"/>
          <w:szCs w:val="22"/>
        </w:rPr>
        <w:t>s.</w:t>
      </w:r>
    </w:p>
    <w:p w14:paraId="2467D785" w14:textId="77777777" w:rsidR="00227EEF" w:rsidRPr="007F21F5" w:rsidRDefault="00227EEF" w:rsidP="00373CEE">
      <w:pPr>
        <w:ind w:left="1440"/>
        <w:jc w:val="both"/>
        <w:rPr>
          <w:rFonts w:asciiTheme="majorHAnsi" w:hAnsiTheme="majorHAnsi" w:cstheme="minorHAnsi"/>
          <w:sz w:val="22"/>
          <w:szCs w:val="22"/>
          <w:lang w:val="en-US"/>
        </w:rPr>
      </w:pPr>
    </w:p>
    <w:p w14:paraId="3FDE1399" w14:textId="68462833" w:rsidR="007C2EFC" w:rsidRPr="007F21F5" w:rsidRDefault="003D4B2A" w:rsidP="00B32E61">
      <w:pPr>
        <w:ind w:left="567"/>
        <w:jc w:val="both"/>
        <w:rPr>
          <w:rFonts w:asciiTheme="majorHAnsi" w:hAnsiTheme="majorHAnsi" w:cstheme="minorHAnsi"/>
          <w:sz w:val="22"/>
          <w:szCs w:val="22"/>
        </w:rPr>
      </w:pPr>
      <w:r w:rsidRPr="007F21F5">
        <w:rPr>
          <w:rFonts w:asciiTheme="majorHAnsi" w:hAnsiTheme="majorHAnsi" w:cstheme="minorHAnsi"/>
          <w:b/>
          <w:sz w:val="22"/>
          <w:szCs w:val="22"/>
        </w:rPr>
        <w:t>Indicator 1.2.2:</w:t>
      </w:r>
      <w:r w:rsidRPr="007F21F5">
        <w:rPr>
          <w:rFonts w:asciiTheme="majorHAnsi" w:hAnsiTheme="majorHAnsi" w:cstheme="minorHAnsi"/>
          <w:sz w:val="22"/>
          <w:szCs w:val="22"/>
        </w:rPr>
        <w:t xml:space="preserve"> The economic operator </w:t>
      </w:r>
      <w:r w:rsidRPr="007F21F5">
        <w:rPr>
          <w:rFonts w:asciiTheme="majorHAnsi" w:hAnsiTheme="majorHAnsi" w:cstheme="minorHAnsi"/>
          <w:b/>
          <w:sz w:val="22"/>
          <w:szCs w:val="22"/>
        </w:rPr>
        <w:t>shall</w:t>
      </w:r>
      <w:r w:rsidRPr="007F21F5">
        <w:rPr>
          <w:rFonts w:asciiTheme="majorHAnsi" w:hAnsiTheme="majorHAnsi" w:cstheme="minorHAnsi"/>
          <w:sz w:val="22"/>
          <w:szCs w:val="22"/>
        </w:rPr>
        <w:t xml:space="preserve"> ensure that all relevant documentation, data</w:t>
      </w:r>
      <w:r w:rsidR="00F82CAB" w:rsidRPr="007F21F5">
        <w:rPr>
          <w:rFonts w:asciiTheme="majorHAnsi" w:hAnsiTheme="majorHAnsi" w:cstheme="minorHAnsi"/>
          <w:sz w:val="22"/>
          <w:szCs w:val="22"/>
        </w:rPr>
        <w:t>,</w:t>
      </w:r>
      <w:r w:rsidRPr="007F21F5">
        <w:rPr>
          <w:rFonts w:asciiTheme="majorHAnsi" w:hAnsiTheme="majorHAnsi" w:cstheme="minorHAnsi"/>
          <w:sz w:val="22"/>
          <w:szCs w:val="22"/>
        </w:rPr>
        <w:t xml:space="preserve"> and/or information</w:t>
      </w:r>
      <w:r w:rsidR="000D5D59" w:rsidRPr="007F21F5">
        <w:rPr>
          <w:rFonts w:asciiTheme="majorHAnsi" w:hAnsiTheme="majorHAnsi" w:cstheme="minorHAnsi"/>
          <w:sz w:val="22"/>
          <w:szCs w:val="22"/>
        </w:rPr>
        <w:t xml:space="preserve"> related to the reception of the </w:t>
      </w:r>
      <w:r w:rsidR="00B81A81" w:rsidRPr="007F21F5">
        <w:rPr>
          <w:rFonts w:asciiTheme="majorHAnsi" w:hAnsiTheme="majorHAnsi" w:cstheme="minorHAnsi"/>
          <w:sz w:val="22"/>
          <w:szCs w:val="22"/>
        </w:rPr>
        <w:t>raw materials and/or f</w:t>
      </w:r>
      <w:r w:rsidR="0049398F">
        <w:rPr>
          <w:rFonts w:asciiTheme="majorHAnsi" w:hAnsiTheme="majorHAnsi" w:cstheme="minorHAnsi"/>
          <w:sz w:val="22"/>
          <w:szCs w:val="22"/>
        </w:rPr>
        <w:t>ood and feed</w:t>
      </w:r>
      <w:r w:rsidRPr="007F21F5">
        <w:rPr>
          <w:rFonts w:asciiTheme="majorHAnsi" w:hAnsiTheme="majorHAnsi" w:cstheme="minorHAnsi"/>
          <w:sz w:val="22"/>
          <w:szCs w:val="22"/>
        </w:rPr>
        <w:t xml:space="preserve"> is accurate, reliable</w:t>
      </w:r>
      <w:r w:rsidR="00F82CAB" w:rsidRPr="007F21F5">
        <w:rPr>
          <w:rFonts w:asciiTheme="majorHAnsi" w:hAnsiTheme="majorHAnsi" w:cstheme="minorHAnsi"/>
          <w:sz w:val="22"/>
          <w:szCs w:val="22"/>
        </w:rPr>
        <w:t>,</w:t>
      </w:r>
      <w:r w:rsidRPr="007F21F5">
        <w:rPr>
          <w:rFonts w:asciiTheme="majorHAnsi" w:hAnsiTheme="majorHAnsi" w:cstheme="minorHAnsi"/>
          <w:sz w:val="22"/>
          <w:szCs w:val="22"/>
        </w:rPr>
        <w:t xml:space="preserve"> and trustworthy</w:t>
      </w:r>
      <w:r w:rsidR="00EB7B46" w:rsidRPr="007F21F5">
        <w:rPr>
          <w:rFonts w:asciiTheme="majorHAnsi" w:hAnsiTheme="majorHAnsi" w:cstheme="minorHAnsi"/>
          <w:sz w:val="22"/>
          <w:szCs w:val="22"/>
        </w:rPr>
        <w:t>,</w:t>
      </w:r>
      <w:r w:rsidRPr="007F21F5">
        <w:rPr>
          <w:rFonts w:asciiTheme="majorHAnsi" w:hAnsiTheme="majorHAnsi" w:cstheme="minorHAnsi"/>
          <w:sz w:val="22"/>
          <w:szCs w:val="22"/>
        </w:rPr>
        <w:t xml:space="preserve"> and in conformity with the requirements defined in this document.</w:t>
      </w:r>
      <w:r w:rsidR="00610DAE" w:rsidRPr="007F21F5">
        <w:rPr>
          <w:rFonts w:asciiTheme="majorHAnsi" w:hAnsiTheme="majorHAnsi" w:cstheme="minorHAnsi"/>
          <w:sz w:val="22"/>
          <w:szCs w:val="22"/>
        </w:rPr>
        <w:t xml:space="preserve"> </w:t>
      </w:r>
    </w:p>
    <w:p w14:paraId="7B9F68FA" w14:textId="3E34EE88" w:rsidR="003D4B2A" w:rsidRPr="007F21F5" w:rsidRDefault="0019072C" w:rsidP="00B32E61">
      <w:pPr>
        <w:ind w:left="567"/>
        <w:jc w:val="both"/>
        <w:rPr>
          <w:rFonts w:asciiTheme="majorHAnsi" w:hAnsiTheme="majorHAnsi" w:cstheme="minorHAnsi"/>
          <w:sz w:val="22"/>
          <w:szCs w:val="22"/>
        </w:rPr>
      </w:pPr>
      <w:r w:rsidRPr="007F21F5">
        <w:rPr>
          <w:rFonts w:asciiTheme="majorHAnsi" w:hAnsiTheme="majorHAnsi" w:cstheme="minorHAnsi"/>
          <w:sz w:val="22"/>
          <w:szCs w:val="22"/>
        </w:rPr>
        <w:t>The relevant information should be available in the system</w:t>
      </w:r>
      <w:r w:rsidR="000104EB" w:rsidRPr="007F21F5">
        <w:rPr>
          <w:rFonts w:asciiTheme="majorHAnsi" w:hAnsiTheme="majorHAnsi" w:cstheme="minorHAnsi"/>
          <w:sz w:val="22"/>
          <w:szCs w:val="22"/>
        </w:rPr>
        <w:t>,</w:t>
      </w:r>
      <w:r w:rsidRPr="007F21F5">
        <w:rPr>
          <w:rFonts w:asciiTheme="majorHAnsi" w:hAnsiTheme="majorHAnsi" w:cstheme="minorHAnsi"/>
          <w:sz w:val="22"/>
          <w:szCs w:val="22"/>
        </w:rPr>
        <w:t xml:space="preserve"> and spot checks should be performed and recorded. </w:t>
      </w:r>
      <w:r w:rsidR="00610DAE" w:rsidRPr="007F21F5">
        <w:rPr>
          <w:rFonts w:asciiTheme="majorHAnsi" w:hAnsiTheme="majorHAnsi" w:cstheme="minorHAnsi"/>
          <w:sz w:val="22"/>
          <w:szCs w:val="22"/>
        </w:rPr>
        <w:t xml:space="preserve">The economic operator </w:t>
      </w:r>
      <w:r w:rsidR="00610DAE" w:rsidRPr="007F21F5">
        <w:rPr>
          <w:rFonts w:asciiTheme="majorHAnsi" w:hAnsiTheme="majorHAnsi" w:cstheme="minorHAnsi"/>
          <w:b/>
          <w:bCs/>
          <w:sz w:val="22"/>
          <w:szCs w:val="22"/>
        </w:rPr>
        <w:t>shall</w:t>
      </w:r>
      <w:r w:rsidR="00610DAE" w:rsidRPr="007F21F5">
        <w:rPr>
          <w:rFonts w:asciiTheme="majorHAnsi" w:hAnsiTheme="majorHAnsi" w:cstheme="minorHAnsi"/>
          <w:sz w:val="22"/>
          <w:szCs w:val="22"/>
        </w:rPr>
        <w:t xml:space="preserve"> also ensure that </w:t>
      </w:r>
      <w:r w:rsidR="00DB1F90" w:rsidRPr="007F21F5">
        <w:rPr>
          <w:rFonts w:asciiTheme="majorHAnsi" w:hAnsiTheme="majorHAnsi" w:cstheme="minorHAnsi"/>
          <w:sz w:val="22"/>
          <w:szCs w:val="22"/>
        </w:rPr>
        <w:t>pertine</w:t>
      </w:r>
      <w:r w:rsidR="00610DAE" w:rsidRPr="007F21F5">
        <w:rPr>
          <w:rFonts w:asciiTheme="majorHAnsi" w:hAnsiTheme="majorHAnsi" w:cstheme="minorHAnsi"/>
          <w:sz w:val="22"/>
          <w:szCs w:val="22"/>
        </w:rPr>
        <w:t xml:space="preserve">nt information regarding conformity with the sustainability criteria </w:t>
      </w:r>
      <w:r w:rsidR="008E5FFA" w:rsidRPr="007F21F5">
        <w:rPr>
          <w:rFonts w:asciiTheme="majorHAnsi" w:hAnsiTheme="majorHAnsi" w:cstheme="minorHAnsi"/>
          <w:sz w:val="22"/>
          <w:szCs w:val="22"/>
        </w:rPr>
        <w:t xml:space="preserve">of </w:t>
      </w:r>
      <w:r w:rsidR="0049398F">
        <w:rPr>
          <w:rFonts w:asciiTheme="majorHAnsi" w:hAnsiTheme="majorHAnsi" w:cstheme="minorHAnsi"/>
          <w:sz w:val="22"/>
          <w:szCs w:val="22"/>
        </w:rPr>
        <w:t xml:space="preserve">food and feed or food and feed </w:t>
      </w:r>
      <w:r w:rsidR="00C43C71" w:rsidRPr="007F21F5">
        <w:rPr>
          <w:rFonts w:asciiTheme="majorHAnsi" w:hAnsiTheme="majorHAnsi" w:cstheme="minorHAnsi"/>
          <w:sz w:val="22"/>
          <w:szCs w:val="22"/>
        </w:rPr>
        <w:t>precursor</w:t>
      </w:r>
      <w:r w:rsidR="00042D02" w:rsidRPr="007F21F5">
        <w:rPr>
          <w:rFonts w:asciiTheme="majorHAnsi" w:hAnsiTheme="majorHAnsi" w:cstheme="minorHAnsi"/>
          <w:sz w:val="22"/>
          <w:szCs w:val="22"/>
        </w:rPr>
        <w:t xml:space="preserve"> i.e. the economic operator shall also ensure that relevant information regarding conformity with the sustainability criteria and the support that has been provided for the production of </w:t>
      </w:r>
      <w:r w:rsidR="0049398F">
        <w:rPr>
          <w:rFonts w:asciiTheme="majorHAnsi" w:hAnsiTheme="majorHAnsi" w:cstheme="minorHAnsi"/>
          <w:sz w:val="22"/>
          <w:szCs w:val="22"/>
        </w:rPr>
        <w:t>food and feed</w:t>
      </w:r>
      <w:r w:rsidR="00042D02" w:rsidRPr="007F21F5">
        <w:rPr>
          <w:rFonts w:asciiTheme="majorHAnsi" w:hAnsiTheme="majorHAnsi" w:cstheme="minorHAnsi"/>
          <w:sz w:val="22"/>
          <w:szCs w:val="22"/>
        </w:rPr>
        <w:t xml:space="preserve"> or </w:t>
      </w:r>
      <w:r w:rsidR="0049398F">
        <w:rPr>
          <w:rFonts w:asciiTheme="majorHAnsi" w:hAnsiTheme="majorHAnsi" w:cstheme="minorHAnsi"/>
          <w:sz w:val="22"/>
          <w:szCs w:val="22"/>
        </w:rPr>
        <w:t>food and feed</w:t>
      </w:r>
      <w:r w:rsidR="0049398F" w:rsidRPr="007F21F5">
        <w:rPr>
          <w:rFonts w:asciiTheme="majorHAnsi" w:hAnsiTheme="majorHAnsi" w:cstheme="minorHAnsi"/>
          <w:sz w:val="22"/>
          <w:szCs w:val="22"/>
        </w:rPr>
        <w:t xml:space="preserve"> precursor</w:t>
      </w:r>
      <w:r w:rsidR="00042D02" w:rsidRPr="007F21F5">
        <w:rPr>
          <w:rFonts w:asciiTheme="majorHAnsi" w:hAnsiTheme="majorHAnsi" w:cstheme="minorHAnsi"/>
          <w:sz w:val="22"/>
          <w:szCs w:val="22"/>
        </w:rPr>
        <w:t xml:space="preserve"> including the type of support is available to cover </w:t>
      </w:r>
      <w:r w:rsidR="0049398F">
        <w:rPr>
          <w:rFonts w:asciiTheme="majorHAnsi" w:hAnsiTheme="majorHAnsi" w:cstheme="minorHAnsi"/>
          <w:sz w:val="22"/>
          <w:szCs w:val="22"/>
        </w:rPr>
        <w:t>t</w:t>
      </w:r>
      <w:r w:rsidR="00042D02" w:rsidRPr="007F21F5">
        <w:rPr>
          <w:rFonts w:asciiTheme="majorHAnsi" w:hAnsiTheme="majorHAnsi" w:cstheme="minorHAnsi"/>
          <w:sz w:val="22"/>
          <w:szCs w:val="22"/>
        </w:rPr>
        <w:t>he entire supply chain.</w:t>
      </w:r>
    </w:p>
    <w:p w14:paraId="30649D30" w14:textId="47A2127C" w:rsidR="00125823" w:rsidRPr="007F21F5" w:rsidRDefault="00125823" w:rsidP="00125823">
      <w:pPr>
        <w:numPr>
          <w:ilvl w:val="4"/>
          <w:numId w:val="8"/>
        </w:numPr>
        <w:jc w:val="both"/>
        <w:rPr>
          <w:rFonts w:asciiTheme="majorHAnsi" w:hAnsiTheme="majorHAnsi" w:cstheme="minorHAnsi"/>
          <w:b/>
          <w:sz w:val="22"/>
          <w:szCs w:val="22"/>
        </w:rPr>
      </w:pPr>
      <w:r w:rsidRPr="007F21F5">
        <w:rPr>
          <w:rFonts w:asciiTheme="majorHAnsi" w:hAnsiTheme="majorHAnsi" w:cstheme="minorHAnsi"/>
          <w:b/>
          <w:sz w:val="22"/>
          <w:szCs w:val="22"/>
        </w:rPr>
        <w:t xml:space="preserve">Verifier: </w:t>
      </w:r>
      <w:r w:rsidRPr="007F21F5">
        <w:rPr>
          <w:rFonts w:asciiTheme="majorHAnsi" w:hAnsiTheme="majorHAnsi" w:cstheme="minorHAnsi"/>
          <w:bCs/>
          <w:sz w:val="22"/>
          <w:szCs w:val="22"/>
        </w:rPr>
        <w:t>Monitoring instructions</w:t>
      </w:r>
    </w:p>
    <w:p w14:paraId="7B5FBF3E" w14:textId="38EE5B25" w:rsidR="00125823" w:rsidRPr="007F21F5" w:rsidRDefault="00125823" w:rsidP="00125823">
      <w:pPr>
        <w:numPr>
          <w:ilvl w:val="4"/>
          <w:numId w:val="8"/>
        </w:numPr>
        <w:jc w:val="both"/>
        <w:rPr>
          <w:rFonts w:asciiTheme="majorHAnsi" w:hAnsiTheme="majorHAnsi" w:cstheme="minorHAnsi"/>
          <w:bCs/>
          <w:sz w:val="22"/>
          <w:szCs w:val="22"/>
        </w:rPr>
      </w:pPr>
      <w:r w:rsidRPr="007F21F5">
        <w:rPr>
          <w:rFonts w:asciiTheme="majorHAnsi" w:hAnsiTheme="majorHAnsi" w:cstheme="minorHAnsi"/>
          <w:b/>
          <w:sz w:val="22"/>
          <w:szCs w:val="22"/>
        </w:rPr>
        <w:t xml:space="preserve">Verifier: </w:t>
      </w:r>
      <w:r w:rsidRPr="007F21F5">
        <w:rPr>
          <w:rFonts w:asciiTheme="majorHAnsi" w:hAnsiTheme="majorHAnsi" w:cstheme="minorHAnsi"/>
          <w:bCs/>
          <w:sz w:val="22"/>
          <w:szCs w:val="22"/>
        </w:rPr>
        <w:t>Monitoring records</w:t>
      </w:r>
    </w:p>
    <w:p w14:paraId="67CF7114" w14:textId="4ECF4693" w:rsidR="00A72408" w:rsidRPr="007F21F5" w:rsidRDefault="003D4B2A" w:rsidP="00F064AF">
      <w:pPr>
        <w:numPr>
          <w:ilvl w:val="4"/>
          <w:numId w:val="8"/>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Interviews with staff members.</w:t>
      </w:r>
    </w:p>
    <w:p w14:paraId="7AC29B36" w14:textId="77777777" w:rsidR="00CC47BD" w:rsidRPr="007F21F5" w:rsidRDefault="00CC47BD" w:rsidP="00B32E61">
      <w:pPr>
        <w:ind w:left="567"/>
        <w:jc w:val="both"/>
        <w:rPr>
          <w:rFonts w:asciiTheme="majorHAnsi" w:hAnsiTheme="majorHAnsi" w:cstheme="minorHAnsi"/>
          <w:b/>
          <w:sz w:val="22"/>
          <w:szCs w:val="22"/>
        </w:rPr>
      </w:pPr>
    </w:p>
    <w:p w14:paraId="1C31E9B4" w14:textId="64FB69B1" w:rsidR="003D4B2A" w:rsidRPr="007F21F5" w:rsidRDefault="003D4B2A" w:rsidP="00B32E61">
      <w:pPr>
        <w:ind w:left="567"/>
        <w:jc w:val="both"/>
        <w:rPr>
          <w:rFonts w:asciiTheme="majorHAnsi" w:hAnsiTheme="majorHAnsi" w:cstheme="minorHAnsi"/>
          <w:sz w:val="22"/>
          <w:szCs w:val="22"/>
        </w:rPr>
      </w:pPr>
      <w:r w:rsidRPr="007F21F5">
        <w:rPr>
          <w:rFonts w:asciiTheme="majorHAnsi" w:hAnsiTheme="majorHAnsi" w:cstheme="minorHAnsi"/>
          <w:b/>
          <w:sz w:val="22"/>
          <w:szCs w:val="22"/>
        </w:rPr>
        <w:t>Indicator 1.2.3</w:t>
      </w:r>
      <w:r w:rsidR="00702F4A" w:rsidRPr="007F21F5">
        <w:rPr>
          <w:rFonts w:asciiTheme="majorHAnsi" w:hAnsiTheme="majorHAnsi" w:cstheme="minorHAnsi"/>
          <w:b/>
          <w:sz w:val="22"/>
          <w:szCs w:val="22"/>
        </w:rPr>
        <w:t xml:space="preserve"> (Major Indicator)</w:t>
      </w:r>
      <w:r w:rsidRPr="007F21F5">
        <w:rPr>
          <w:rFonts w:asciiTheme="majorHAnsi" w:hAnsiTheme="majorHAnsi" w:cstheme="minorHAnsi"/>
          <w:b/>
          <w:sz w:val="22"/>
          <w:szCs w:val="22"/>
        </w:rPr>
        <w:t>:</w:t>
      </w:r>
      <w:r w:rsidRPr="007F21F5">
        <w:rPr>
          <w:rFonts w:asciiTheme="majorHAnsi" w:hAnsiTheme="majorHAnsi" w:cstheme="minorHAnsi"/>
          <w:sz w:val="22"/>
          <w:szCs w:val="22"/>
        </w:rPr>
        <w:t xml:space="preserve"> The economic operator </w:t>
      </w:r>
      <w:r w:rsidRPr="007F21F5">
        <w:rPr>
          <w:rFonts w:asciiTheme="majorHAnsi" w:hAnsiTheme="majorHAnsi" w:cstheme="minorHAnsi"/>
          <w:b/>
          <w:sz w:val="22"/>
          <w:szCs w:val="22"/>
        </w:rPr>
        <w:t>shall</w:t>
      </w:r>
      <w:r w:rsidRPr="007F21F5">
        <w:rPr>
          <w:rFonts w:asciiTheme="majorHAnsi" w:hAnsiTheme="majorHAnsi" w:cstheme="minorHAnsi"/>
          <w:sz w:val="22"/>
          <w:szCs w:val="22"/>
        </w:rPr>
        <w:t xml:space="preserve"> </w:t>
      </w:r>
      <w:r w:rsidRPr="007F21F5">
        <w:rPr>
          <w:rFonts w:asciiTheme="majorHAnsi" w:hAnsiTheme="majorHAnsi" w:cstheme="minorHAnsi"/>
          <w:sz w:val="22"/>
          <w:szCs w:val="22"/>
          <w:u w:val="single" w:color="0070C0"/>
        </w:rPr>
        <w:t xml:space="preserve">record in a </w:t>
      </w:r>
      <w:r w:rsidR="009C5F28" w:rsidRPr="007F21F5">
        <w:rPr>
          <w:rFonts w:asciiTheme="majorHAnsi" w:hAnsiTheme="majorHAnsi" w:cstheme="minorHAnsi"/>
          <w:sz w:val="22"/>
          <w:szCs w:val="22"/>
          <w:u w:val="single" w:color="0070C0"/>
        </w:rPr>
        <w:t>Mass balance / Credit account</w:t>
      </w:r>
      <w:r w:rsidR="00AC2EF4" w:rsidRPr="007F21F5">
        <w:rPr>
          <w:rFonts w:asciiTheme="majorHAnsi" w:hAnsiTheme="majorHAnsi" w:cstheme="minorHAnsi"/>
          <w:sz w:val="22"/>
          <w:szCs w:val="22"/>
          <w:u w:val="single" w:color="0070C0"/>
        </w:rPr>
        <w:t xml:space="preserve"> </w:t>
      </w:r>
      <w:r w:rsidR="006021F9" w:rsidRPr="007F21F5">
        <w:rPr>
          <w:rFonts w:asciiTheme="majorHAnsi" w:hAnsiTheme="majorHAnsi" w:cstheme="minorHAnsi"/>
          <w:sz w:val="22"/>
          <w:szCs w:val="22"/>
          <w:u w:val="single" w:color="0070C0"/>
        </w:rPr>
        <w:t xml:space="preserve">the origin of the feedstock (including from </w:t>
      </w:r>
      <w:r w:rsidR="001B1B63">
        <w:rPr>
          <w:rFonts w:asciiTheme="majorHAnsi" w:hAnsiTheme="majorHAnsi" w:cstheme="minorHAnsi"/>
          <w:sz w:val="22"/>
          <w:szCs w:val="22"/>
          <w:u w:val="single" w:color="0070C0"/>
        </w:rPr>
        <w:t xml:space="preserve">the </w:t>
      </w:r>
      <w:r w:rsidR="006021F9" w:rsidRPr="007F21F5">
        <w:rPr>
          <w:rFonts w:asciiTheme="majorHAnsi" w:hAnsiTheme="majorHAnsi" w:cstheme="minorHAnsi"/>
          <w:sz w:val="22"/>
          <w:szCs w:val="22"/>
          <w:u w:val="single" w:color="0070C0"/>
        </w:rPr>
        <w:t xml:space="preserve">region within the </w:t>
      </w:r>
      <w:r w:rsidR="000D6741" w:rsidRPr="007F21F5">
        <w:rPr>
          <w:rFonts w:asciiTheme="majorHAnsi" w:hAnsiTheme="majorHAnsi" w:cstheme="minorHAnsi"/>
          <w:sz w:val="22"/>
          <w:szCs w:val="22"/>
          <w:u w:val="single" w:color="0070C0"/>
        </w:rPr>
        <w:t xml:space="preserve">member states of the </w:t>
      </w:r>
      <w:r w:rsidR="006021F9" w:rsidRPr="007F21F5">
        <w:rPr>
          <w:rFonts w:asciiTheme="majorHAnsi" w:hAnsiTheme="majorHAnsi" w:cstheme="minorHAnsi"/>
          <w:sz w:val="22"/>
          <w:szCs w:val="22"/>
          <w:u w:val="single" w:color="0070C0"/>
        </w:rPr>
        <w:t>EU</w:t>
      </w:r>
      <w:r w:rsidR="00837256" w:rsidRPr="007F21F5">
        <w:rPr>
          <w:rFonts w:asciiTheme="majorHAnsi" w:hAnsiTheme="majorHAnsi" w:cstheme="minorHAnsi"/>
          <w:sz w:val="22"/>
          <w:szCs w:val="22"/>
          <w:u w:val="single" w:color="0070C0"/>
        </w:rPr>
        <w:t xml:space="preserve"> </w:t>
      </w:r>
      <w:r w:rsidR="000D6741" w:rsidRPr="007F21F5">
        <w:rPr>
          <w:rFonts w:asciiTheme="majorHAnsi" w:hAnsiTheme="majorHAnsi" w:cstheme="minorHAnsi"/>
          <w:sz w:val="22"/>
          <w:szCs w:val="22"/>
          <w:u w:val="single" w:color="0070C0"/>
        </w:rPr>
        <w:t xml:space="preserve">or equivalent areas outside of the EU </w:t>
      </w:r>
      <w:r w:rsidR="00837256" w:rsidRPr="007F21F5">
        <w:rPr>
          <w:rFonts w:asciiTheme="majorHAnsi" w:hAnsiTheme="majorHAnsi" w:cstheme="minorHAnsi"/>
          <w:sz w:val="22"/>
          <w:szCs w:val="22"/>
          <w:u w:val="single" w:color="0070C0"/>
        </w:rPr>
        <w:t>whenever relevant</w:t>
      </w:r>
      <w:r w:rsidR="006021F9" w:rsidRPr="007F21F5">
        <w:rPr>
          <w:rFonts w:asciiTheme="majorHAnsi" w:hAnsiTheme="majorHAnsi" w:cstheme="minorHAnsi"/>
          <w:sz w:val="22"/>
          <w:szCs w:val="22"/>
          <w:u w:val="single" w:color="0070C0"/>
        </w:rPr>
        <w:t>)</w:t>
      </w:r>
      <w:r w:rsidR="006021F9" w:rsidRPr="007F21F5">
        <w:rPr>
          <w:rFonts w:asciiTheme="majorHAnsi" w:hAnsiTheme="majorHAnsi" w:cstheme="minorHAnsi"/>
          <w:sz w:val="22"/>
          <w:szCs w:val="22"/>
        </w:rPr>
        <w:t xml:space="preserve">, </w:t>
      </w:r>
      <w:r w:rsidR="00032520" w:rsidRPr="007F21F5">
        <w:rPr>
          <w:rFonts w:asciiTheme="majorHAnsi" w:hAnsiTheme="majorHAnsi" w:cstheme="minorHAnsi"/>
          <w:sz w:val="22"/>
          <w:szCs w:val="22"/>
        </w:rPr>
        <w:t>as described in indicator 1.1.1</w:t>
      </w:r>
      <w:r w:rsidR="005030BE" w:rsidRPr="007F21F5">
        <w:rPr>
          <w:rFonts w:asciiTheme="majorHAnsi" w:hAnsiTheme="majorHAnsi" w:cstheme="minorHAnsi"/>
          <w:sz w:val="22"/>
          <w:szCs w:val="22"/>
        </w:rPr>
        <w:t xml:space="preserve">, </w:t>
      </w:r>
      <w:r w:rsidR="006021F9" w:rsidRPr="007F21F5">
        <w:rPr>
          <w:rFonts w:asciiTheme="majorHAnsi" w:hAnsiTheme="majorHAnsi" w:cstheme="minorHAnsi"/>
          <w:sz w:val="22"/>
          <w:szCs w:val="22"/>
        </w:rPr>
        <w:t xml:space="preserve">type of raw material, biomass feedstock, intermediate products used in the production of </w:t>
      </w:r>
      <w:r w:rsidR="001B1B63">
        <w:rPr>
          <w:rFonts w:asciiTheme="majorHAnsi" w:hAnsiTheme="majorHAnsi" w:cstheme="minorHAnsi"/>
          <w:sz w:val="22"/>
          <w:szCs w:val="22"/>
        </w:rPr>
        <w:t>food and feed</w:t>
      </w:r>
      <w:r w:rsidR="006021F9" w:rsidRPr="007F21F5">
        <w:rPr>
          <w:rFonts w:asciiTheme="majorHAnsi" w:hAnsiTheme="majorHAnsi" w:cstheme="minorHAnsi"/>
          <w:sz w:val="22"/>
          <w:szCs w:val="22"/>
        </w:rPr>
        <w:t>, volume, sustainability,</w:t>
      </w:r>
      <w:r w:rsidR="001B1B63">
        <w:rPr>
          <w:rFonts w:asciiTheme="majorHAnsi" w:hAnsiTheme="majorHAnsi" w:cstheme="minorHAnsi"/>
          <w:sz w:val="22"/>
          <w:szCs w:val="22"/>
        </w:rPr>
        <w:t xml:space="preserve"> </w:t>
      </w:r>
      <w:r w:rsidR="006D5881" w:rsidRPr="007F21F5">
        <w:rPr>
          <w:rFonts w:asciiTheme="majorHAnsi" w:hAnsiTheme="majorHAnsi" w:cstheme="minorHAnsi"/>
          <w:sz w:val="22"/>
          <w:szCs w:val="22"/>
        </w:rPr>
        <w:t xml:space="preserve">for all </w:t>
      </w:r>
      <w:r w:rsidRPr="007F21F5">
        <w:rPr>
          <w:rFonts w:asciiTheme="majorHAnsi" w:hAnsiTheme="majorHAnsi" w:cstheme="minorHAnsi"/>
          <w:sz w:val="22"/>
          <w:szCs w:val="22"/>
        </w:rPr>
        <w:t xml:space="preserve">the </w:t>
      </w:r>
      <w:r w:rsidR="00CA7D4A" w:rsidRPr="007F21F5">
        <w:rPr>
          <w:rFonts w:asciiTheme="majorHAnsi" w:hAnsiTheme="majorHAnsi" w:cstheme="minorHAnsi"/>
          <w:sz w:val="22"/>
          <w:szCs w:val="22"/>
        </w:rPr>
        <w:t xml:space="preserve">potentially </w:t>
      </w:r>
      <w:r w:rsidRPr="007F21F5">
        <w:rPr>
          <w:rFonts w:asciiTheme="majorHAnsi" w:hAnsiTheme="majorHAnsi" w:cstheme="minorHAnsi"/>
          <w:sz w:val="22"/>
          <w:szCs w:val="22"/>
        </w:rPr>
        <w:t xml:space="preserve">sustainable </w:t>
      </w:r>
      <w:r w:rsidR="00297F1A" w:rsidRPr="007F21F5">
        <w:rPr>
          <w:rFonts w:asciiTheme="majorHAnsi" w:hAnsiTheme="majorHAnsi" w:cstheme="minorHAnsi"/>
          <w:sz w:val="22"/>
          <w:szCs w:val="22"/>
        </w:rPr>
        <w:t>raw materials</w:t>
      </w:r>
      <w:r w:rsidR="00AC2EF4" w:rsidRPr="007F21F5">
        <w:rPr>
          <w:rFonts w:asciiTheme="majorHAnsi" w:hAnsiTheme="majorHAnsi" w:cstheme="minorHAnsi"/>
          <w:sz w:val="22"/>
          <w:szCs w:val="22"/>
        </w:rPr>
        <w:t xml:space="preserve"> and/or f</w:t>
      </w:r>
      <w:r w:rsidR="001B1B63">
        <w:rPr>
          <w:rFonts w:asciiTheme="majorHAnsi" w:hAnsiTheme="majorHAnsi" w:cstheme="minorHAnsi"/>
          <w:sz w:val="22"/>
          <w:szCs w:val="22"/>
        </w:rPr>
        <w:t>ood and feed</w:t>
      </w:r>
      <w:r w:rsidRPr="007F21F5">
        <w:rPr>
          <w:rFonts w:asciiTheme="majorHAnsi" w:hAnsiTheme="majorHAnsi" w:cstheme="minorHAnsi"/>
          <w:sz w:val="22"/>
          <w:szCs w:val="22"/>
        </w:rPr>
        <w:t xml:space="preserve"> receiv</w:t>
      </w:r>
      <w:r w:rsidR="00AC2EF4" w:rsidRPr="007F21F5">
        <w:rPr>
          <w:rFonts w:asciiTheme="majorHAnsi" w:hAnsiTheme="majorHAnsi" w:cstheme="minorHAnsi"/>
          <w:sz w:val="22"/>
          <w:szCs w:val="22"/>
        </w:rPr>
        <w:t>ed</w:t>
      </w:r>
      <w:r w:rsidRPr="007F21F5">
        <w:rPr>
          <w:rFonts w:asciiTheme="majorHAnsi" w:hAnsiTheme="majorHAnsi" w:cstheme="minorHAnsi"/>
          <w:sz w:val="22"/>
          <w:szCs w:val="22"/>
        </w:rPr>
        <w:t>.</w:t>
      </w:r>
      <w:r w:rsidR="0019072C" w:rsidRPr="007F21F5">
        <w:rPr>
          <w:rFonts w:asciiTheme="majorHAnsi" w:hAnsiTheme="majorHAnsi" w:cstheme="minorHAnsi"/>
          <w:sz w:val="22"/>
          <w:szCs w:val="22"/>
        </w:rPr>
        <w:t xml:space="preserve"> This activity should only be performed by the most competent staff person(s) to maintain a high level of control and avoid </w:t>
      </w:r>
      <w:r w:rsidR="00701462" w:rsidRPr="007F21F5">
        <w:rPr>
          <w:rFonts w:asciiTheme="majorHAnsi" w:hAnsiTheme="majorHAnsi" w:cstheme="minorHAnsi"/>
          <w:sz w:val="22"/>
          <w:szCs w:val="22"/>
        </w:rPr>
        <w:t>incorrect</w:t>
      </w:r>
      <w:r w:rsidR="0019072C" w:rsidRPr="007F21F5">
        <w:rPr>
          <w:rFonts w:asciiTheme="majorHAnsi" w:hAnsiTheme="majorHAnsi" w:cstheme="minorHAnsi"/>
          <w:sz w:val="22"/>
          <w:szCs w:val="22"/>
        </w:rPr>
        <w:t xml:space="preserve"> sustainability claims at the level of each logistical site or centrally.</w:t>
      </w:r>
      <w:r w:rsidR="006D5881" w:rsidRPr="007F21F5">
        <w:rPr>
          <w:rFonts w:asciiTheme="majorHAnsi" w:hAnsiTheme="majorHAnsi" w:cstheme="minorHAnsi"/>
          <w:sz w:val="22"/>
          <w:szCs w:val="22"/>
        </w:rPr>
        <w:t xml:space="preserve"> </w:t>
      </w:r>
    </w:p>
    <w:p w14:paraId="323D01D3" w14:textId="5B1E9E55" w:rsidR="00A72408" w:rsidRPr="007F21F5" w:rsidRDefault="003D4B2A" w:rsidP="00F064AF">
      <w:pPr>
        <w:numPr>
          <w:ilvl w:val="4"/>
          <w:numId w:val="5"/>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w:t>
      </w:r>
      <w:r w:rsidR="00125823" w:rsidRPr="007F21F5">
        <w:rPr>
          <w:rFonts w:asciiTheme="majorHAnsi" w:hAnsiTheme="majorHAnsi" w:cstheme="minorHAnsi"/>
          <w:sz w:val="22"/>
          <w:szCs w:val="22"/>
        </w:rPr>
        <w:t xml:space="preserve">Mass Balance/Credit account </w:t>
      </w:r>
    </w:p>
    <w:p w14:paraId="10ED9F3A" w14:textId="77777777" w:rsidR="00CC47BD" w:rsidRPr="007F21F5" w:rsidRDefault="00CC47BD" w:rsidP="00373CEE">
      <w:pPr>
        <w:ind w:left="1440"/>
        <w:jc w:val="both"/>
        <w:rPr>
          <w:rFonts w:asciiTheme="majorHAnsi" w:hAnsiTheme="majorHAnsi" w:cstheme="minorHAnsi"/>
          <w:sz w:val="22"/>
          <w:szCs w:val="22"/>
          <w:lang w:val="fr-FR"/>
        </w:rPr>
      </w:pPr>
    </w:p>
    <w:p w14:paraId="6151008F" w14:textId="1FD28A21" w:rsidR="001755EA" w:rsidRPr="007F21F5" w:rsidRDefault="003D4B2A" w:rsidP="001755EA">
      <w:pPr>
        <w:ind w:left="567"/>
        <w:jc w:val="both"/>
        <w:rPr>
          <w:i/>
          <w:iCs/>
        </w:rPr>
      </w:pPr>
      <w:r w:rsidRPr="007F21F5">
        <w:rPr>
          <w:rFonts w:asciiTheme="majorHAnsi" w:hAnsiTheme="majorHAnsi" w:cstheme="minorHAnsi"/>
          <w:b/>
          <w:sz w:val="22"/>
          <w:szCs w:val="22"/>
        </w:rPr>
        <w:t>Indicator 1.2.4</w:t>
      </w:r>
      <w:r w:rsidR="00702F4A" w:rsidRPr="007F21F5">
        <w:rPr>
          <w:rFonts w:asciiTheme="majorHAnsi" w:hAnsiTheme="majorHAnsi" w:cstheme="minorHAnsi"/>
          <w:b/>
          <w:sz w:val="22"/>
          <w:szCs w:val="22"/>
        </w:rPr>
        <w:t xml:space="preserve"> (</w:t>
      </w:r>
      <w:r w:rsidR="00891AC0" w:rsidRPr="007F21F5">
        <w:rPr>
          <w:rFonts w:asciiTheme="majorHAnsi" w:hAnsiTheme="majorHAnsi" w:cstheme="minorHAnsi"/>
          <w:b/>
          <w:sz w:val="22"/>
          <w:szCs w:val="22"/>
        </w:rPr>
        <w:t>Major</w:t>
      </w:r>
      <w:r w:rsidR="00702F4A" w:rsidRPr="007F21F5">
        <w:rPr>
          <w:rFonts w:asciiTheme="majorHAnsi" w:hAnsiTheme="majorHAnsi" w:cstheme="minorHAnsi"/>
          <w:b/>
          <w:sz w:val="22"/>
          <w:szCs w:val="22"/>
        </w:rPr>
        <w:t xml:space="preserve"> Indicator)</w:t>
      </w:r>
      <w:r w:rsidRPr="007F21F5">
        <w:rPr>
          <w:rFonts w:asciiTheme="majorHAnsi" w:hAnsiTheme="majorHAnsi" w:cstheme="minorHAnsi"/>
          <w:b/>
          <w:sz w:val="22"/>
          <w:szCs w:val="22"/>
        </w:rPr>
        <w:t>:</w:t>
      </w:r>
      <w:r w:rsidRPr="007F21F5">
        <w:rPr>
          <w:rFonts w:asciiTheme="majorHAnsi" w:hAnsiTheme="majorHAnsi" w:cstheme="minorHAnsi"/>
          <w:sz w:val="22"/>
          <w:szCs w:val="22"/>
        </w:rPr>
        <w:t xml:space="preserve"> The economic operator </w:t>
      </w:r>
      <w:r w:rsidRPr="007F21F5">
        <w:rPr>
          <w:rFonts w:asciiTheme="majorHAnsi" w:hAnsiTheme="majorHAnsi" w:cstheme="minorHAnsi"/>
          <w:b/>
          <w:sz w:val="22"/>
          <w:szCs w:val="22"/>
        </w:rPr>
        <w:t>shall</w:t>
      </w:r>
      <w:r w:rsidRPr="007F21F5">
        <w:rPr>
          <w:rFonts w:asciiTheme="majorHAnsi" w:hAnsiTheme="majorHAnsi" w:cstheme="minorHAnsi"/>
          <w:sz w:val="22"/>
          <w:szCs w:val="22"/>
        </w:rPr>
        <w:t xml:space="preserve"> </w:t>
      </w:r>
      <w:r w:rsidRPr="007F21F5">
        <w:rPr>
          <w:rFonts w:asciiTheme="majorHAnsi" w:hAnsiTheme="majorHAnsi" w:cstheme="minorHAnsi"/>
          <w:sz w:val="22"/>
          <w:szCs w:val="22"/>
          <w:u w:val="single"/>
        </w:rPr>
        <w:t xml:space="preserve">ensure that only the </w:t>
      </w:r>
      <w:r w:rsidR="00154346" w:rsidRPr="007F21F5">
        <w:rPr>
          <w:rFonts w:asciiTheme="majorHAnsi" w:hAnsiTheme="majorHAnsi" w:cstheme="minorHAnsi"/>
          <w:sz w:val="22"/>
          <w:szCs w:val="22"/>
          <w:u w:val="single"/>
        </w:rPr>
        <w:t>raw materials and or f</w:t>
      </w:r>
      <w:r w:rsidR="001B1B63">
        <w:rPr>
          <w:rFonts w:asciiTheme="majorHAnsi" w:hAnsiTheme="majorHAnsi" w:cstheme="minorHAnsi"/>
          <w:sz w:val="22"/>
          <w:szCs w:val="22"/>
          <w:u w:val="single"/>
        </w:rPr>
        <w:t>ood and feed</w:t>
      </w:r>
      <w:r w:rsidRPr="007F21F5">
        <w:rPr>
          <w:rFonts w:asciiTheme="majorHAnsi" w:hAnsiTheme="majorHAnsi" w:cstheme="minorHAnsi"/>
          <w:sz w:val="22"/>
          <w:szCs w:val="22"/>
          <w:u w:val="single"/>
        </w:rPr>
        <w:t xml:space="preserve"> for which conformity with the sustainability requirements can be demonstrated </w:t>
      </w:r>
      <w:r w:rsidR="002D27C1" w:rsidRPr="007F21F5">
        <w:rPr>
          <w:rFonts w:asciiTheme="majorHAnsi" w:hAnsiTheme="majorHAnsi" w:cstheme="minorHAnsi"/>
          <w:sz w:val="22"/>
          <w:szCs w:val="22"/>
          <w:u w:val="single"/>
        </w:rPr>
        <w:t>are</w:t>
      </w:r>
      <w:r w:rsidRPr="007F21F5">
        <w:rPr>
          <w:rFonts w:asciiTheme="majorHAnsi" w:hAnsiTheme="majorHAnsi" w:cstheme="minorHAnsi"/>
          <w:sz w:val="22"/>
          <w:szCs w:val="22"/>
          <w:u w:val="single"/>
        </w:rPr>
        <w:t xml:space="preserve"> registered as sustainable in the</w:t>
      </w:r>
      <w:r w:rsidR="009C5F28" w:rsidRPr="007F21F5">
        <w:rPr>
          <w:rFonts w:asciiTheme="majorHAnsi" w:hAnsiTheme="majorHAnsi" w:cstheme="minorHAnsi"/>
          <w:sz w:val="22"/>
          <w:szCs w:val="22"/>
          <w:u w:val="single"/>
        </w:rPr>
        <w:t xml:space="preserve"> Mass balance / Credit account</w:t>
      </w:r>
      <w:r w:rsidRPr="007F21F5">
        <w:rPr>
          <w:rFonts w:asciiTheme="majorHAnsi" w:hAnsiTheme="majorHAnsi" w:cstheme="minorHAnsi"/>
          <w:sz w:val="22"/>
          <w:szCs w:val="22"/>
        </w:rPr>
        <w:t>.</w:t>
      </w:r>
      <w:r w:rsidR="008B4485" w:rsidRPr="007F21F5">
        <w:rPr>
          <w:rFonts w:asciiTheme="majorHAnsi" w:hAnsiTheme="majorHAnsi" w:cstheme="minorHAnsi"/>
          <w:sz w:val="22"/>
          <w:szCs w:val="22"/>
        </w:rPr>
        <w:t xml:space="preserve"> </w:t>
      </w:r>
    </w:p>
    <w:p w14:paraId="10C7BD23" w14:textId="77777777" w:rsidR="001755EA" w:rsidRPr="007F21F5" w:rsidRDefault="001755EA" w:rsidP="001755EA">
      <w:pPr>
        <w:ind w:left="567"/>
        <w:jc w:val="both"/>
        <w:rPr>
          <w:rFonts w:asciiTheme="majorHAnsi" w:hAnsiTheme="majorHAnsi"/>
          <w:sz w:val="22"/>
          <w:szCs w:val="22"/>
        </w:rPr>
      </w:pPr>
      <w:r w:rsidRPr="007F21F5">
        <w:rPr>
          <w:rFonts w:asciiTheme="majorHAnsi" w:hAnsiTheme="majorHAnsi"/>
          <w:sz w:val="22"/>
          <w:szCs w:val="22"/>
        </w:rPr>
        <w:t xml:space="preserve">The appropriate </w:t>
      </w:r>
      <w:proofErr w:type="gramStart"/>
      <w:r w:rsidRPr="007F21F5">
        <w:rPr>
          <w:rFonts w:asciiTheme="majorHAnsi" w:hAnsiTheme="majorHAnsi"/>
          <w:sz w:val="22"/>
          <w:szCs w:val="22"/>
        </w:rPr>
        <w:t>period of time</w:t>
      </w:r>
      <w:proofErr w:type="gramEnd"/>
      <w:r w:rsidRPr="007F21F5">
        <w:rPr>
          <w:rFonts w:asciiTheme="majorHAnsi" w:hAnsiTheme="majorHAnsi"/>
          <w:sz w:val="22"/>
          <w:szCs w:val="22"/>
        </w:rPr>
        <w:t xml:space="preserve"> for achieving the mass balance shall be up to 3 months for all traders and processing units. </w:t>
      </w:r>
    </w:p>
    <w:p w14:paraId="28A255AA" w14:textId="24554823" w:rsidR="001755EA" w:rsidRPr="007F21F5" w:rsidRDefault="001755EA" w:rsidP="001755EA">
      <w:pPr>
        <w:ind w:left="567"/>
        <w:jc w:val="both"/>
        <w:rPr>
          <w:rFonts w:asciiTheme="majorHAnsi" w:hAnsiTheme="majorHAnsi"/>
          <w:sz w:val="22"/>
          <w:szCs w:val="22"/>
          <w:lang w:eastAsia="en-US"/>
        </w:rPr>
      </w:pPr>
      <w:r w:rsidRPr="007F21F5">
        <w:rPr>
          <w:rFonts w:asciiTheme="majorHAnsi" w:hAnsiTheme="majorHAnsi"/>
          <w:sz w:val="22"/>
          <w:szCs w:val="22"/>
        </w:rPr>
        <w:t xml:space="preserve">As alternatives to the calendar year, economic operators may also use either the </w:t>
      </w:r>
      <w:r w:rsidR="00423347" w:rsidRPr="007F21F5">
        <w:rPr>
          <w:rFonts w:asciiTheme="majorHAnsi" w:hAnsiTheme="majorHAnsi"/>
          <w:sz w:val="22"/>
          <w:szCs w:val="22"/>
        </w:rPr>
        <w:t>financial</w:t>
      </w:r>
      <w:r w:rsidRPr="007F21F5">
        <w:rPr>
          <w:rFonts w:asciiTheme="majorHAnsi" w:hAnsiTheme="majorHAnsi"/>
          <w:sz w:val="22"/>
          <w:szCs w:val="22"/>
        </w:rPr>
        <w:t xml:space="preserve"> year for bookkeeping purposes or another starting point for the mass balance period, provided that the choice is clearly indicated and applied consistently. </w:t>
      </w:r>
    </w:p>
    <w:p w14:paraId="76BD3319" w14:textId="40369CB2" w:rsidR="001755EA" w:rsidRPr="007F21F5" w:rsidRDefault="001755EA" w:rsidP="001755EA">
      <w:pPr>
        <w:ind w:left="567"/>
        <w:jc w:val="both"/>
        <w:rPr>
          <w:rFonts w:asciiTheme="majorHAnsi" w:hAnsiTheme="majorHAnsi"/>
          <w:sz w:val="22"/>
          <w:szCs w:val="22"/>
        </w:rPr>
      </w:pPr>
      <w:r w:rsidRPr="007F21F5">
        <w:rPr>
          <w:rFonts w:asciiTheme="majorHAnsi" w:hAnsiTheme="majorHAnsi"/>
          <w:sz w:val="22"/>
          <w:szCs w:val="22"/>
        </w:rPr>
        <w:t>At the end of the mass balance period, the sustainability data carried forward should be equivalent to the physical stock in the container, processing or logistical facility, transmission and distribution infrastructure or site</w:t>
      </w:r>
      <w:r w:rsidR="00723FCA" w:rsidRPr="007F21F5">
        <w:rPr>
          <w:rFonts w:asciiTheme="majorHAnsi" w:hAnsiTheme="majorHAnsi"/>
          <w:sz w:val="22"/>
          <w:szCs w:val="22"/>
        </w:rPr>
        <w:t>.</w:t>
      </w:r>
    </w:p>
    <w:p w14:paraId="3431F045" w14:textId="7DF5226D" w:rsidR="00891AC0" w:rsidRPr="007F21F5" w:rsidRDefault="00891AC0" w:rsidP="00B32E61">
      <w:pPr>
        <w:ind w:left="567"/>
        <w:jc w:val="both"/>
        <w:rPr>
          <w:rFonts w:asciiTheme="majorHAnsi" w:hAnsiTheme="majorHAnsi" w:cstheme="minorHAnsi"/>
          <w:color w:val="984806" w:themeColor="accent6" w:themeShade="80"/>
          <w:sz w:val="22"/>
          <w:szCs w:val="22"/>
        </w:rPr>
      </w:pPr>
    </w:p>
    <w:p w14:paraId="697BDBDC" w14:textId="125A585F" w:rsidR="003D4B2A" w:rsidRPr="007F21F5" w:rsidRDefault="00032520" w:rsidP="00B32E61">
      <w:pPr>
        <w:ind w:left="567"/>
        <w:jc w:val="both"/>
        <w:rPr>
          <w:rFonts w:asciiTheme="majorHAnsi" w:hAnsiTheme="majorHAnsi" w:cstheme="minorHAnsi"/>
          <w:sz w:val="22"/>
          <w:szCs w:val="22"/>
        </w:rPr>
      </w:pPr>
      <w:r w:rsidRPr="007F21F5">
        <w:rPr>
          <w:rFonts w:asciiTheme="majorHAnsi" w:hAnsiTheme="majorHAnsi" w:cstheme="minorHAnsi"/>
          <w:sz w:val="22"/>
          <w:szCs w:val="22"/>
        </w:rPr>
        <w:t>All information described in indicator</w:t>
      </w:r>
      <w:r w:rsidR="00581D95" w:rsidRPr="007F21F5">
        <w:rPr>
          <w:rFonts w:asciiTheme="majorHAnsi" w:hAnsiTheme="majorHAnsi" w:cstheme="minorHAnsi"/>
          <w:sz w:val="22"/>
          <w:szCs w:val="22"/>
        </w:rPr>
        <w:t>s</w:t>
      </w:r>
      <w:r w:rsidRPr="007F21F5">
        <w:rPr>
          <w:rFonts w:asciiTheme="majorHAnsi" w:hAnsiTheme="majorHAnsi" w:cstheme="minorHAnsi"/>
          <w:sz w:val="22"/>
          <w:szCs w:val="22"/>
        </w:rPr>
        <w:t xml:space="preserve"> 1.1.1 </w:t>
      </w:r>
      <w:r w:rsidR="00B151FB" w:rsidRPr="007F21F5">
        <w:rPr>
          <w:rFonts w:asciiTheme="majorHAnsi" w:hAnsiTheme="majorHAnsi" w:cstheme="minorHAnsi"/>
          <w:sz w:val="22"/>
          <w:szCs w:val="22"/>
        </w:rPr>
        <w:t xml:space="preserve">and 1.2.2 </w:t>
      </w:r>
      <w:r w:rsidR="008B4485" w:rsidRPr="007F21F5">
        <w:rPr>
          <w:rFonts w:asciiTheme="majorHAnsi" w:hAnsiTheme="majorHAnsi" w:cstheme="minorHAnsi"/>
          <w:sz w:val="22"/>
          <w:szCs w:val="22"/>
        </w:rPr>
        <w:t xml:space="preserve">needs to be </w:t>
      </w:r>
      <w:r w:rsidR="00380482" w:rsidRPr="007F21F5">
        <w:rPr>
          <w:rFonts w:asciiTheme="majorHAnsi" w:hAnsiTheme="majorHAnsi" w:cstheme="minorHAnsi"/>
          <w:sz w:val="22"/>
          <w:szCs w:val="22"/>
        </w:rPr>
        <w:t>c</w:t>
      </w:r>
      <w:r w:rsidR="008B4485" w:rsidRPr="007F21F5">
        <w:rPr>
          <w:rFonts w:asciiTheme="majorHAnsi" w:hAnsiTheme="majorHAnsi" w:cstheme="minorHAnsi"/>
          <w:sz w:val="22"/>
          <w:szCs w:val="22"/>
        </w:rPr>
        <w:t>hecked</w:t>
      </w:r>
      <w:r w:rsidR="0019072C" w:rsidRPr="007F21F5">
        <w:rPr>
          <w:rFonts w:asciiTheme="majorHAnsi" w:hAnsiTheme="majorHAnsi" w:cstheme="minorHAnsi"/>
          <w:sz w:val="22"/>
          <w:szCs w:val="22"/>
        </w:rPr>
        <w:t xml:space="preserve"> during internal monitoring and verification activities and by the independent auditor</w:t>
      </w:r>
      <w:r w:rsidR="00380482" w:rsidRPr="007F21F5">
        <w:rPr>
          <w:rFonts w:asciiTheme="majorHAnsi" w:hAnsiTheme="majorHAnsi" w:cstheme="minorHAnsi"/>
          <w:sz w:val="22"/>
          <w:szCs w:val="22"/>
        </w:rPr>
        <w:t>:</w:t>
      </w:r>
    </w:p>
    <w:p w14:paraId="4FAE6974" w14:textId="77777777" w:rsidR="003D4B2A" w:rsidRPr="007F21F5" w:rsidRDefault="003D4B2A" w:rsidP="00CF18E5">
      <w:pPr>
        <w:numPr>
          <w:ilvl w:val="4"/>
          <w:numId w:val="6"/>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00AC2EF4" w:rsidRPr="007F21F5">
        <w:rPr>
          <w:rFonts w:asciiTheme="majorHAnsi" w:hAnsiTheme="majorHAnsi" w:cstheme="minorHAnsi"/>
          <w:sz w:val="22"/>
          <w:szCs w:val="22"/>
        </w:rPr>
        <w:t xml:space="preserve"> Valid certificate</w:t>
      </w:r>
      <w:r w:rsidRPr="007F21F5">
        <w:rPr>
          <w:rFonts w:asciiTheme="majorHAnsi" w:hAnsiTheme="majorHAnsi" w:cstheme="minorHAnsi"/>
          <w:sz w:val="22"/>
          <w:szCs w:val="22"/>
        </w:rPr>
        <w:t>, and</w:t>
      </w:r>
    </w:p>
    <w:p w14:paraId="71105B82" w14:textId="1F097712" w:rsidR="00AC2EF4" w:rsidRPr="007F21F5" w:rsidRDefault="00AC2EF4" w:rsidP="00CF18E5">
      <w:pPr>
        <w:numPr>
          <w:ilvl w:val="4"/>
          <w:numId w:val="6"/>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Invoice or other similar document</w:t>
      </w:r>
      <w:r w:rsidR="00581D95" w:rsidRPr="007F21F5">
        <w:rPr>
          <w:rFonts w:asciiTheme="majorHAnsi" w:hAnsiTheme="majorHAnsi" w:cstheme="minorHAnsi"/>
          <w:sz w:val="22"/>
          <w:szCs w:val="22"/>
        </w:rPr>
        <w:t>s</w:t>
      </w:r>
      <w:r w:rsidRPr="007F21F5">
        <w:rPr>
          <w:rFonts w:asciiTheme="majorHAnsi" w:hAnsiTheme="majorHAnsi" w:cstheme="minorHAnsi"/>
          <w:sz w:val="22"/>
          <w:szCs w:val="22"/>
        </w:rPr>
        <w:t>, and</w:t>
      </w:r>
    </w:p>
    <w:p w14:paraId="1B93784C" w14:textId="06449B1F" w:rsidR="003D4B2A" w:rsidRPr="007F21F5" w:rsidRDefault="003D4B2A" w:rsidP="00CF18E5">
      <w:pPr>
        <w:numPr>
          <w:ilvl w:val="4"/>
          <w:numId w:val="6"/>
        </w:numPr>
        <w:jc w:val="both"/>
        <w:rPr>
          <w:rFonts w:asciiTheme="majorHAnsi" w:hAnsiTheme="majorHAnsi" w:cstheme="minorHAnsi"/>
          <w:sz w:val="22"/>
          <w:szCs w:val="22"/>
        </w:rPr>
      </w:pPr>
      <w:r w:rsidRPr="007F21F5">
        <w:rPr>
          <w:rFonts w:asciiTheme="majorHAnsi" w:hAnsiTheme="majorHAnsi" w:cstheme="minorHAnsi"/>
          <w:b/>
          <w:sz w:val="22"/>
          <w:szCs w:val="22"/>
          <w:lang w:val="en-US"/>
        </w:rPr>
        <w:t>Verifier:</w:t>
      </w:r>
      <w:r w:rsidRPr="007F21F5">
        <w:rPr>
          <w:rFonts w:asciiTheme="majorHAnsi" w:hAnsiTheme="majorHAnsi" w:cstheme="minorHAnsi"/>
          <w:sz w:val="22"/>
          <w:szCs w:val="22"/>
          <w:lang w:val="en-US"/>
        </w:rPr>
        <w:t xml:space="preserve"> </w:t>
      </w:r>
      <w:r w:rsidR="00FB7630" w:rsidRPr="007F21F5">
        <w:rPr>
          <w:rFonts w:asciiTheme="majorHAnsi" w:hAnsiTheme="majorHAnsi" w:cstheme="minorHAnsi"/>
          <w:sz w:val="22"/>
          <w:szCs w:val="22"/>
          <w:lang w:val="en-US"/>
        </w:rPr>
        <w:t>Credit account (tonnage received, on stock and delivered during the MB period)</w:t>
      </w:r>
    </w:p>
    <w:p w14:paraId="781E1573" w14:textId="2A49AE50" w:rsidR="003617E2" w:rsidRPr="007F21F5" w:rsidRDefault="003D4B2A" w:rsidP="00B32E61">
      <w:pPr>
        <w:numPr>
          <w:ilvl w:val="4"/>
          <w:numId w:val="6"/>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Interview with staff members.</w:t>
      </w:r>
    </w:p>
    <w:p w14:paraId="17AC56BE" w14:textId="77777777" w:rsidR="00C2678D" w:rsidRPr="007F21F5" w:rsidRDefault="00C2678D" w:rsidP="00B32E61">
      <w:pPr>
        <w:ind w:left="567"/>
        <w:jc w:val="both"/>
        <w:rPr>
          <w:rFonts w:asciiTheme="majorHAnsi" w:hAnsiTheme="majorHAnsi" w:cstheme="minorHAnsi"/>
          <w:b/>
          <w:sz w:val="22"/>
          <w:szCs w:val="22"/>
        </w:rPr>
      </w:pPr>
    </w:p>
    <w:p w14:paraId="5D8872C6" w14:textId="0F616D72" w:rsidR="00723FCA" w:rsidRPr="007F21F5" w:rsidRDefault="000A076E" w:rsidP="00B32E61">
      <w:pPr>
        <w:ind w:left="567"/>
        <w:jc w:val="both"/>
        <w:rPr>
          <w:rFonts w:asciiTheme="majorHAnsi" w:hAnsiTheme="majorHAnsi" w:cstheme="minorHAnsi"/>
          <w:sz w:val="22"/>
          <w:szCs w:val="22"/>
        </w:rPr>
      </w:pPr>
      <w:r w:rsidRPr="007F21F5">
        <w:rPr>
          <w:rFonts w:asciiTheme="majorHAnsi" w:hAnsiTheme="majorHAnsi" w:cstheme="minorHAnsi"/>
          <w:b/>
          <w:sz w:val="22"/>
          <w:szCs w:val="22"/>
        </w:rPr>
        <w:t>I</w:t>
      </w:r>
      <w:r w:rsidRPr="007F21F5">
        <w:rPr>
          <w:rFonts w:asciiTheme="majorHAnsi" w:hAnsiTheme="majorHAnsi" w:cstheme="minorHAnsi"/>
          <w:b/>
          <w:iCs/>
          <w:sz w:val="22"/>
          <w:szCs w:val="22"/>
        </w:rPr>
        <w:t>ndicator 1</w:t>
      </w:r>
      <w:r w:rsidR="006248EF" w:rsidRPr="007F21F5">
        <w:rPr>
          <w:rFonts w:asciiTheme="majorHAnsi" w:hAnsiTheme="majorHAnsi" w:cstheme="minorHAnsi"/>
          <w:b/>
          <w:iCs/>
          <w:sz w:val="22"/>
          <w:szCs w:val="22"/>
        </w:rPr>
        <w:t>.2.</w:t>
      </w:r>
      <w:r w:rsidR="00FF736C" w:rsidRPr="007F21F5">
        <w:rPr>
          <w:rFonts w:asciiTheme="majorHAnsi" w:hAnsiTheme="majorHAnsi" w:cstheme="minorHAnsi"/>
          <w:b/>
          <w:iCs/>
          <w:sz w:val="22"/>
          <w:szCs w:val="22"/>
        </w:rPr>
        <w:t>5</w:t>
      </w:r>
      <w:r w:rsidRPr="007F21F5">
        <w:rPr>
          <w:rFonts w:asciiTheme="majorHAnsi" w:hAnsiTheme="majorHAnsi" w:cstheme="minorHAnsi"/>
          <w:b/>
          <w:iCs/>
          <w:sz w:val="22"/>
          <w:szCs w:val="22"/>
        </w:rPr>
        <w:t xml:space="preserve"> </w:t>
      </w:r>
      <w:r w:rsidRPr="007F21F5">
        <w:rPr>
          <w:rFonts w:asciiTheme="majorHAnsi" w:hAnsiTheme="majorHAnsi" w:cstheme="minorHAnsi"/>
          <w:iCs/>
          <w:sz w:val="22"/>
          <w:szCs w:val="22"/>
        </w:rPr>
        <w:t>Whenever f</w:t>
      </w:r>
      <w:r w:rsidR="00034A10">
        <w:rPr>
          <w:rFonts w:asciiTheme="majorHAnsi" w:hAnsiTheme="majorHAnsi" w:cstheme="minorHAnsi"/>
          <w:iCs/>
          <w:sz w:val="22"/>
          <w:szCs w:val="22"/>
        </w:rPr>
        <w:t>ood and feed</w:t>
      </w:r>
      <w:r w:rsidRPr="007F21F5">
        <w:rPr>
          <w:rFonts w:asciiTheme="majorHAnsi" w:hAnsiTheme="majorHAnsi" w:cstheme="minorHAnsi"/>
          <w:iCs/>
          <w:sz w:val="22"/>
          <w:szCs w:val="22"/>
        </w:rPr>
        <w:t xml:space="preserve"> have been produced from </w:t>
      </w:r>
      <w:r w:rsidR="00194D38" w:rsidRPr="007F21F5">
        <w:rPr>
          <w:rFonts w:asciiTheme="majorHAnsi" w:hAnsiTheme="majorHAnsi" w:cstheme="minorHAnsi"/>
          <w:sz w:val="22"/>
          <w:szCs w:val="22"/>
        </w:rPr>
        <w:t>wastes, residues, non-food cellulosic material and/or lignocellulosic material</w:t>
      </w:r>
      <w:r w:rsidR="00C35665">
        <w:rPr>
          <w:rFonts w:asciiTheme="majorHAnsi" w:hAnsiTheme="majorHAnsi" w:cstheme="minorHAnsi"/>
          <w:sz w:val="22"/>
          <w:szCs w:val="22"/>
        </w:rPr>
        <w:t>,</w:t>
      </w:r>
      <w:r w:rsidR="008D0E13" w:rsidRPr="007F21F5">
        <w:rPr>
          <w:rFonts w:asciiTheme="majorHAnsi" w:hAnsiTheme="majorHAnsi" w:cstheme="minorHAnsi"/>
          <w:color w:val="000000"/>
          <w:sz w:val="22"/>
          <w:szCs w:val="22"/>
          <w:lang w:val="en-US" w:eastAsia="fr-FR"/>
        </w:rPr>
        <w:t xml:space="preserve"> </w:t>
      </w:r>
      <w:r w:rsidR="00F60B55" w:rsidRPr="003F5C7E">
        <w:rPr>
          <w:rFonts w:asciiTheme="majorHAnsi" w:hAnsiTheme="majorHAnsi" w:cstheme="minorHAnsi"/>
          <w:color w:val="000000"/>
          <w:sz w:val="22"/>
          <w:szCs w:val="22"/>
          <w:lang w:val="en-US" w:eastAsia="fr-FR"/>
        </w:rPr>
        <w:t>consistent</w:t>
      </w:r>
      <w:r w:rsidR="008D0E13" w:rsidRPr="003F5C7E">
        <w:rPr>
          <w:rFonts w:asciiTheme="majorHAnsi" w:hAnsiTheme="majorHAnsi" w:cstheme="minorHAnsi"/>
          <w:color w:val="000000"/>
          <w:sz w:val="22"/>
          <w:szCs w:val="22"/>
          <w:lang w:val="en-US" w:eastAsia="fr-FR"/>
        </w:rPr>
        <w:t xml:space="preserve"> with the definition of waste in </w:t>
      </w:r>
      <w:r w:rsidR="003F5C7E" w:rsidRPr="003F5C7E">
        <w:rPr>
          <w:rFonts w:asciiTheme="majorHAnsi" w:hAnsiTheme="majorHAnsi" w:cstheme="minorHAnsi"/>
          <w:color w:val="000000"/>
          <w:sz w:val="22"/>
          <w:szCs w:val="22"/>
          <w:lang w:val="en-US" w:eastAsia="fr-FR"/>
        </w:rPr>
        <w:t>Waste Framework Directive (EU) 2018/851</w:t>
      </w:r>
      <w:r w:rsidR="003F5C7E">
        <w:rPr>
          <w:rFonts w:asciiTheme="majorHAnsi" w:hAnsiTheme="majorHAnsi" w:cstheme="minorHAnsi"/>
          <w:color w:val="000000"/>
          <w:sz w:val="22"/>
          <w:szCs w:val="22"/>
          <w:lang w:val="en-US" w:eastAsia="fr-FR"/>
        </w:rPr>
        <w:t xml:space="preserve">, </w:t>
      </w:r>
      <w:r w:rsidR="008D0E13" w:rsidRPr="007F21F5">
        <w:rPr>
          <w:rFonts w:asciiTheme="majorHAnsi" w:hAnsiTheme="majorHAnsi" w:cstheme="minorHAnsi"/>
          <w:color w:val="000000"/>
          <w:sz w:val="22"/>
          <w:szCs w:val="22"/>
          <w:lang w:val="en-US" w:eastAsia="fr-FR"/>
        </w:rPr>
        <w:t xml:space="preserve">providing that substances have not </w:t>
      </w:r>
      <w:r w:rsidR="008D0E13" w:rsidRPr="007F21F5">
        <w:rPr>
          <w:rFonts w:asciiTheme="majorHAnsi" w:hAnsiTheme="majorHAnsi" w:cstheme="minorHAnsi"/>
          <w:color w:val="000000"/>
          <w:sz w:val="22"/>
          <w:szCs w:val="22"/>
          <w:lang w:val="en-US" w:eastAsia="fr-FR"/>
        </w:rPr>
        <w:lastRenderedPageBreak/>
        <w:t>been intentionally modified or contaminated to meet that definition</w:t>
      </w:r>
      <w:r w:rsidR="007E2C1A" w:rsidRPr="007F21F5">
        <w:rPr>
          <w:rFonts w:asciiTheme="majorHAnsi" w:hAnsiTheme="majorHAnsi" w:cstheme="minorHAnsi"/>
          <w:sz w:val="22"/>
          <w:szCs w:val="22"/>
          <w:lang w:val="en-US"/>
        </w:rPr>
        <w:t xml:space="preserve">, </w:t>
      </w:r>
      <w:r w:rsidR="007E2C1A" w:rsidRPr="007F21F5">
        <w:rPr>
          <w:rFonts w:asciiTheme="majorHAnsi" w:hAnsiTheme="majorHAnsi" w:cstheme="minorHAnsi"/>
          <w:sz w:val="22"/>
          <w:szCs w:val="22"/>
          <w:u w:val="single"/>
          <w:lang w:val="en-US"/>
        </w:rPr>
        <w:t xml:space="preserve">the economic operator must record the type of </w:t>
      </w:r>
      <w:r w:rsidR="002D27C1" w:rsidRPr="007F21F5">
        <w:rPr>
          <w:rFonts w:asciiTheme="majorHAnsi" w:hAnsiTheme="majorHAnsi" w:cstheme="minorHAnsi"/>
          <w:sz w:val="22"/>
          <w:szCs w:val="22"/>
          <w:u w:val="single"/>
          <w:lang w:val="en-US"/>
        </w:rPr>
        <w:t xml:space="preserve">raw </w:t>
      </w:r>
      <w:r w:rsidR="003D2085" w:rsidRPr="007F21F5">
        <w:rPr>
          <w:rFonts w:asciiTheme="majorHAnsi" w:hAnsiTheme="majorHAnsi" w:cstheme="minorHAnsi"/>
          <w:sz w:val="22"/>
          <w:szCs w:val="22"/>
          <w:u w:val="single"/>
          <w:lang w:val="en-US"/>
        </w:rPr>
        <w:t>material used</w:t>
      </w:r>
      <w:r w:rsidR="007E2C1A" w:rsidRPr="007F21F5">
        <w:rPr>
          <w:rFonts w:asciiTheme="majorHAnsi" w:hAnsiTheme="majorHAnsi" w:cstheme="minorHAnsi"/>
          <w:sz w:val="22"/>
          <w:szCs w:val="22"/>
          <w:u w:val="single"/>
          <w:lang w:val="en-US"/>
        </w:rPr>
        <w:t xml:space="preserve"> in the production of the f</w:t>
      </w:r>
      <w:r w:rsidR="00D26BD4">
        <w:rPr>
          <w:rFonts w:asciiTheme="majorHAnsi" w:hAnsiTheme="majorHAnsi" w:cstheme="minorHAnsi"/>
          <w:sz w:val="22"/>
          <w:szCs w:val="22"/>
          <w:u w:val="single"/>
          <w:lang w:val="en-US"/>
        </w:rPr>
        <w:t>ood and feed</w:t>
      </w:r>
      <w:r w:rsidR="007E2C1A" w:rsidRPr="007F21F5">
        <w:rPr>
          <w:rFonts w:asciiTheme="majorHAnsi" w:hAnsiTheme="majorHAnsi" w:cstheme="minorHAnsi"/>
          <w:sz w:val="22"/>
          <w:szCs w:val="22"/>
          <w:lang w:val="en-US"/>
        </w:rPr>
        <w:t>.</w:t>
      </w:r>
      <w:r w:rsidR="00B20ECE" w:rsidRPr="007F21F5">
        <w:rPr>
          <w:rFonts w:asciiTheme="majorHAnsi" w:hAnsiTheme="majorHAnsi" w:cstheme="minorHAnsi"/>
          <w:sz w:val="22"/>
          <w:szCs w:val="22"/>
          <w:lang w:val="en-US"/>
        </w:rPr>
        <w:t xml:space="preserve"> </w:t>
      </w:r>
      <w:r w:rsidR="006306C3" w:rsidRPr="007F21F5">
        <w:rPr>
          <w:rFonts w:asciiTheme="majorHAnsi" w:hAnsiTheme="majorHAnsi" w:cstheme="minorHAnsi"/>
          <w:sz w:val="22"/>
          <w:szCs w:val="22"/>
        </w:rPr>
        <w:t xml:space="preserve"> </w:t>
      </w:r>
    </w:p>
    <w:p w14:paraId="280438DF" w14:textId="77777777" w:rsidR="0052423D" w:rsidRPr="007F21F5" w:rsidRDefault="0052423D" w:rsidP="0052423D">
      <w:pPr>
        <w:jc w:val="both"/>
        <w:rPr>
          <w:rFonts w:asciiTheme="majorHAnsi" w:hAnsiTheme="majorHAnsi" w:cstheme="minorHAnsi"/>
          <w:bCs/>
          <w:sz w:val="22"/>
          <w:szCs w:val="22"/>
        </w:rPr>
      </w:pPr>
    </w:p>
    <w:p w14:paraId="45068A45" w14:textId="77777777" w:rsidR="0052423D" w:rsidRPr="007F21F5" w:rsidRDefault="0052423D" w:rsidP="0052423D">
      <w:pPr>
        <w:numPr>
          <w:ilvl w:val="4"/>
          <w:numId w:val="9"/>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Mass balance / Credit account, and</w:t>
      </w:r>
    </w:p>
    <w:p w14:paraId="26F348F1" w14:textId="77777777" w:rsidR="0052423D" w:rsidRPr="007F21F5" w:rsidRDefault="0052423D" w:rsidP="0052423D">
      <w:pPr>
        <w:numPr>
          <w:ilvl w:val="4"/>
          <w:numId w:val="9"/>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Procedure for the Mass balance / Credit account, and</w:t>
      </w:r>
    </w:p>
    <w:p w14:paraId="5E421127" w14:textId="77777777" w:rsidR="0052423D" w:rsidRPr="007F21F5" w:rsidRDefault="0052423D" w:rsidP="0052423D">
      <w:pPr>
        <w:pStyle w:val="Prrafodelista"/>
        <w:numPr>
          <w:ilvl w:val="0"/>
          <w:numId w:val="43"/>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Records</w:t>
      </w:r>
    </w:p>
    <w:p w14:paraId="04164533" w14:textId="77777777" w:rsidR="00723FCA" w:rsidRPr="007F21F5" w:rsidRDefault="00723FCA" w:rsidP="00B32E61">
      <w:pPr>
        <w:ind w:left="567"/>
        <w:jc w:val="both"/>
        <w:rPr>
          <w:rFonts w:asciiTheme="majorHAnsi" w:hAnsiTheme="majorHAnsi" w:cstheme="minorHAnsi"/>
          <w:sz w:val="22"/>
          <w:szCs w:val="22"/>
        </w:rPr>
      </w:pPr>
    </w:p>
    <w:p w14:paraId="72313AD5" w14:textId="77777777" w:rsidR="00BE0852" w:rsidRPr="007F21F5" w:rsidRDefault="00BE0852" w:rsidP="00BE0852">
      <w:pPr>
        <w:ind w:left="1800"/>
        <w:jc w:val="both"/>
        <w:rPr>
          <w:rFonts w:asciiTheme="majorHAnsi" w:hAnsiTheme="majorHAnsi" w:cstheme="minorHAnsi"/>
          <w:sz w:val="22"/>
          <w:szCs w:val="22"/>
        </w:rPr>
      </w:pPr>
    </w:p>
    <w:p w14:paraId="7C779C35" w14:textId="10DAAEFF" w:rsidR="00B82DA0" w:rsidRPr="007F21F5" w:rsidRDefault="00DD25FA" w:rsidP="00F94F46">
      <w:pPr>
        <w:ind w:left="567"/>
        <w:jc w:val="both"/>
        <w:rPr>
          <w:rFonts w:asciiTheme="majorHAnsi" w:hAnsiTheme="majorHAnsi" w:cstheme="minorHAnsi"/>
          <w:bCs/>
          <w:sz w:val="22"/>
          <w:szCs w:val="22"/>
          <w:u w:val="single"/>
        </w:rPr>
      </w:pPr>
      <w:r w:rsidRPr="007F21F5">
        <w:rPr>
          <w:rFonts w:asciiTheme="majorHAnsi" w:hAnsiTheme="majorHAnsi" w:cstheme="minorHAnsi"/>
          <w:b/>
          <w:sz w:val="22"/>
          <w:szCs w:val="22"/>
        </w:rPr>
        <w:t>Indicator 1.2.</w:t>
      </w:r>
      <w:r w:rsidR="00D02CD3" w:rsidRPr="007F21F5">
        <w:rPr>
          <w:rFonts w:asciiTheme="majorHAnsi" w:hAnsiTheme="majorHAnsi" w:cstheme="minorHAnsi"/>
          <w:b/>
          <w:sz w:val="22"/>
          <w:szCs w:val="22"/>
        </w:rPr>
        <w:t>6</w:t>
      </w:r>
      <w:r w:rsidR="00B82DA0" w:rsidRPr="007F21F5">
        <w:rPr>
          <w:rFonts w:asciiTheme="majorHAnsi" w:hAnsiTheme="majorHAnsi" w:cstheme="minorHAnsi"/>
          <w:b/>
          <w:sz w:val="22"/>
          <w:szCs w:val="22"/>
        </w:rPr>
        <w:t>:</w:t>
      </w:r>
      <w:r w:rsidR="00F94F46" w:rsidRPr="007F21F5">
        <w:rPr>
          <w:rFonts w:asciiTheme="majorHAnsi" w:hAnsiTheme="majorHAnsi" w:cstheme="minorHAnsi"/>
          <w:b/>
          <w:sz w:val="22"/>
          <w:szCs w:val="22"/>
        </w:rPr>
        <w:t xml:space="preserve"> </w:t>
      </w:r>
      <w:r w:rsidR="00B82DA0" w:rsidRPr="007F21F5">
        <w:rPr>
          <w:rFonts w:asciiTheme="majorHAnsi" w:hAnsiTheme="majorHAnsi" w:cstheme="minorHAnsi"/>
          <w:bCs/>
          <w:sz w:val="22"/>
          <w:szCs w:val="22"/>
        </w:rPr>
        <w:t>To ensure</w:t>
      </w:r>
      <w:r w:rsidR="00B82DA0" w:rsidRPr="007F21F5">
        <w:rPr>
          <w:rFonts w:asciiTheme="majorHAnsi" w:hAnsiTheme="majorHAnsi" w:cstheme="minorHAnsi"/>
          <w:b/>
          <w:sz w:val="22"/>
          <w:szCs w:val="22"/>
        </w:rPr>
        <w:t xml:space="preserve"> </w:t>
      </w:r>
      <w:r w:rsidR="00B82DA0" w:rsidRPr="007F21F5">
        <w:rPr>
          <w:rFonts w:asciiTheme="majorHAnsi" w:hAnsiTheme="majorHAnsi"/>
          <w:sz w:val="22"/>
        </w:rPr>
        <w:t>transparency, mixing under the mass balance system is only possible if raw materials and f</w:t>
      </w:r>
      <w:r w:rsidR="00BE0852">
        <w:rPr>
          <w:rFonts w:asciiTheme="majorHAnsi" w:hAnsiTheme="majorHAnsi"/>
          <w:sz w:val="22"/>
        </w:rPr>
        <w:t xml:space="preserve">ood and feed </w:t>
      </w:r>
      <w:r w:rsidR="00BE0852" w:rsidRPr="007F21F5">
        <w:rPr>
          <w:rFonts w:asciiTheme="majorHAnsi" w:hAnsiTheme="majorHAnsi"/>
          <w:sz w:val="22"/>
        </w:rPr>
        <w:t>belong</w:t>
      </w:r>
      <w:r w:rsidR="00B82DA0" w:rsidRPr="007F21F5">
        <w:rPr>
          <w:rFonts w:asciiTheme="majorHAnsi" w:hAnsiTheme="majorHAnsi"/>
          <w:sz w:val="22"/>
        </w:rPr>
        <w:t xml:space="preserve"> to the same </w:t>
      </w:r>
      <w:r w:rsidR="00B82DA0" w:rsidRPr="007F21F5">
        <w:rPr>
          <w:rFonts w:asciiTheme="majorHAnsi" w:hAnsiTheme="majorHAnsi"/>
          <w:sz w:val="22"/>
          <w:u w:val="single"/>
        </w:rPr>
        <w:t>product group</w:t>
      </w:r>
      <w:r w:rsidR="001A0901" w:rsidRPr="007F21F5">
        <w:rPr>
          <w:rStyle w:val="Refdenotaalpie"/>
          <w:rFonts w:asciiTheme="majorHAnsi" w:hAnsiTheme="majorHAnsi"/>
          <w:sz w:val="22"/>
          <w:u w:val="single"/>
        </w:rPr>
        <w:footnoteReference w:id="2"/>
      </w:r>
      <w:r w:rsidR="001A0901" w:rsidRPr="007F21F5">
        <w:rPr>
          <w:rFonts w:asciiTheme="majorHAnsi" w:hAnsiTheme="majorHAnsi"/>
          <w:sz w:val="22"/>
          <w:u w:val="single"/>
        </w:rPr>
        <w:t>.</w:t>
      </w:r>
      <w:r w:rsidR="00B82DA0" w:rsidRPr="007F21F5">
        <w:rPr>
          <w:rFonts w:asciiTheme="majorHAnsi" w:hAnsiTheme="majorHAnsi" w:cstheme="minorHAnsi"/>
          <w:bCs/>
          <w:sz w:val="22"/>
          <w:szCs w:val="22"/>
          <w:u w:val="single"/>
        </w:rPr>
        <w:t xml:space="preserve"> </w:t>
      </w:r>
    </w:p>
    <w:p w14:paraId="0D7F73E7" w14:textId="77777777" w:rsidR="00B64E14" w:rsidRPr="007F21F5" w:rsidRDefault="00B64E14" w:rsidP="00F94F46">
      <w:pPr>
        <w:ind w:left="567"/>
        <w:jc w:val="both"/>
        <w:rPr>
          <w:rFonts w:asciiTheme="majorHAnsi" w:hAnsiTheme="majorHAnsi" w:cstheme="minorHAnsi"/>
          <w:bCs/>
          <w:sz w:val="22"/>
          <w:szCs w:val="22"/>
        </w:rPr>
      </w:pPr>
    </w:p>
    <w:p w14:paraId="2A6104EB" w14:textId="05975587" w:rsidR="00C2678D" w:rsidRPr="007F21F5" w:rsidRDefault="00F94F46" w:rsidP="00F94F46">
      <w:pPr>
        <w:ind w:left="567"/>
        <w:jc w:val="both"/>
        <w:rPr>
          <w:rFonts w:asciiTheme="majorHAnsi" w:hAnsiTheme="majorHAnsi" w:cstheme="minorHAnsi"/>
          <w:bCs/>
          <w:sz w:val="22"/>
          <w:szCs w:val="22"/>
        </w:rPr>
      </w:pPr>
      <w:r w:rsidRPr="007F21F5">
        <w:rPr>
          <w:rFonts w:asciiTheme="majorHAnsi" w:hAnsiTheme="majorHAnsi" w:cstheme="minorHAnsi"/>
          <w:bCs/>
          <w:sz w:val="22"/>
          <w:szCs w:val="22"/>
        </w:rPr>
        <w:t>C</w:t>
      </w:r>
      <w:r w:rsidR="00DA7B76" w:rsidRPr="007F21F5">
        <w:rPr>
          <w:rFonts w:asciiTheme="majorHAnsi" w:hAnsiTheme="majorHAnsi" w:cstheme="minorHAnsi"/>
          <w:bCs/>
          <w:sz w:val="22"/>
          <w:szCs w:val="22"/>
        </w:rPr>
        <w:t xml:space="preserve">onsignments of </w:t>
      </w:r>
      <w:r w:rsidRPr="007F21F5">
        <w:rPr>
          <w:rFonts w:asciiTheme="majorHAnsi" w:hAnsiTheme="majorHAnsi" w:cstheme="minorHAnsi"/>
          <w:bCs/>
          <w:sz w:val="22"/>
          <w:szCs w:val="22"/>
        </w:rPr>
        <w:t xml:space="preserve">different types of </w:t>
      </w:r>
      <w:r w:rsidR="00DA7B76" w:rsidRPr="007F21F5">
        <w:rPr>
          <w:rFonts w:asciiTheme="majorHAnsi" w:hAnsiTheme="majorHAnsi" w:cstheme="minorHAnsi"/>
          <w:bCs/>
          <w:sz w:val="22"/>
          <w:szCs w:val="22"/>
        </w:rPr>
        <w:t xml:space="preserve">raw materials </w:t>
      </w:r>
      <w:r w:rsidRPr="007F21F5">
        <w:rPr>
          <w:rFonts w:asciiTheme="majorHAnsi" w:hAnsiTheme="majorHAnsi" w:cstheme="minorHAnsi"/>
          <w:bCs/>
          <w:sz w:val="22"/>
          <w:szCs w:val="22"/>
        </w:rPr>
        <w:t>and f</w:t>
      </w:r>
      <w:r w:rsidR="00BE0852">
        <w:rPr>
          <w:rFonts w:asciiTheme="majorHAnsi" w:hAnsiTheme="majorHAnsi" w:cstheme="minorHAnsi"/>
          <w:bCs/>
          <w:sz w:val="22"/>
          <w:szCs w:val="22"/>
        </w:rPr>
        <w:t>ood and feed</w:t>
      </w:r>
      <w:r w:rsidRPr="007F21F5">
        <w:rPr>
          <w:rFonts w:asciiTheme="majorHAnsi" w:hAnsiTheme="majorHAnsi" w:cstheme="minorHAnsi"/>
          <w:bCs/>
          <w:sz w:val="22"/>
          <w:szCs w:val="22"/>
        </w:rPr>
        <w:t xml:space="preserve"> can be mixed </w:t>
      </w:r>
      <w:r w:rsidR="008339DF" w:rsidRPr="007F21F5">
        <w:rPr>
          <w:rFonts w:asciiTheme="majorHAnsi" w:hAnsiTheme="majorHAnsi" w:cstheme="minorHAnsi"/>
          <w:bCs/>
          <w:sz w:val="22"/>
          <w:szCs w:val="22"/>
        </w:rPr>
        <w:t xml:space="preserve">in the </w:t>
      </w:r>
      <w:r w:rsidRPr="007F21F5">
        <w:rPr>
          <w:rFonts w:asciiTheme="majorHAnsi" w:hAnsiTheme="majorHAnsi" w:cstheme="minorHAnsi"/>
          <w:bCs/>
          <w:sz w:val="22"/>
          <w:szCs w:val="22"/>
        </w:rPr>
        <w:t>mass balance system</w:t>
      </w:r>
      <w:r w:rsidR="002F1634" w:rsidRPr="00995E2A">
        <w:rPr>
          <w:rFonts w:asciiTheme="majorHAnsi" w:hAnsiTheme="majorHAnsi" w:cstheme="minorHAnsi"/>
          <w:bCs/>
          <w:sz w:val="22"/>
          <w:szCs w:val="22"/>
        </w:rPr>
        <w:t>,</w:t>
      </w:r>
      <w:r w:rsidRPr="00995E2A">
        <w:rPr>
          <w:rFonts w:asciiTheme="majorHAnsi" w:hAnsiTheme="majorHAnsi" w:cstheme="minorHAnsi"/>
          <w:bCs/>
          <w:sz w:val="22"/>
          <w:szCs w:val="22"/>
        </w:rPr>
        <w:t xml:space="preserve"> providing they have similar physical or chemical characteristics, </w:t>
      </w:r>
      <w:r w:rsidR="00BE0852" w:rsidRPr="00995E2A">
        <w:rPr>
          <w:rFonts w:asciiTheme="majorHAnsi" w:hAnsiTheme="majorHAnsi" w:cstheme="minorHAnsi"/>
          <w:bCs/>
          <w:sz w:val="22"/>
          <w:szCs w:val="22"/>
        </w:rPr>
        <w:t xml:space="preserve">or </w:t>
      </w:r>
      <w:r w:rsidRPr="00995E2A">
        <w:rPr>
          <w:rFonts w:asciiTheme="majorHAnsi" w:hAnsiTheme="majorHAnsi" w:cstheme="minorHAnsi"/>
          <w:bCs/>
          <w:sz w:val="22"/>
          <w:szCs w:val="22"/>
        </w:rPr>
        <w:t>conversion factors</w:t>
      </w:r>
      <w:r w:rsidR="00106692" w:rsidRPr="00995E2A">
        <w:rPr>
          <w:rFonts w:asciiTheme="majorHAnsi" w:hAnsiTheme="majorHAnsi" w:cstheme="minorHAnsi"/>
          <w:bCs/>
          <w:sz w:val="22"/>
          <w:szCs w:val="22"/>
        </w:rPr>
        <w:t>.</w:t>
      </w:r>
    </w:p>
    <w:p w14:paraId="7BE17AAF" w14:textId="77777777" w:rsidR="00293485" w:rsidRPr="007F21F5" w:rsidRDefault="00293485" w:rsidP="00995E2A">
      <w:pPr>
        <w:jc w:val="both"/>
        <w:rPr>
          <w:rFonts w:asciiTheme="majorHAnsi" w:hAnsiTheme="majorHAnsi" w:cstheme="minorHAnsi"/>
          <w:bCs/>
          <w:sz w:val="22"/>
          <w:szCs w:val="22"/>
        </w:rPr>
      </w:pPr>
    </w:p>
    <w:p w14:paraId="5F200546" w14:textId="77777777" w:rsidR="00DD25FA" w:rsidRPr="007F21F5" w:rsidRDefault="00DD25FA" w:rsidP="00CF18E5">
      <w:pPr>
        <w:numPr>
          <w:ilvl w:val="4"/>
          <w:numId w:val="9"/>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Mass balance / Credit account, and</w:t>
      </w:r>
    </w:p>
    <w:p w14:paraId="6A772C9D" w14:textId="77777777" w:rsidR="00DD25FA" w:rsidRPr="007F21F5" w:rsidRDefault="00DD25FA" w:rsidP="00CF18E5">
      <w:pPr>
        <w:numPr>
          <w:ilvl w:val="4"/>
          <w:numId w:val="9"/>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Procedure for the Mass balance / Credit account, and</w:t>
      </w:r>
    </w:p>
    <w:p w14:paraId="4CC29020" w14:textId="78F7693C" w:rsidR="00DD25FA" w:rsidRPr="007F21F5" w:rsidRDefault="00DD25FA" w:rsidP="001F5C7A">
      <w:pPr>
        <w:pStyle w:val="Prrafodelista"/>
        <w:numPr>
          <w:ilvl w:val="0"/>
          <w:numId w:val="43"/>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Records</w:t>
      </w:r>
    </w:p>
    <w:p w14:paraId="5EFAC0D8" w14:textId="77777777" w:rsidR="00C2678D" w:rsidRPr="007F21F5" w:rsidRDefault="00C2678D" w:rsidP="00373CEE">
      <w:pPr>
        <w:jc w:val="both"/>
        <w:rPr>
          <w:rFonts w:asciiTheme="majorHAnsi" w:hAnsiTheme="majorHAnsi" w:cstheme="minorHAnsi"/>
          <w:sz w:val="22"/>
          <w:szCs w:val="22"/>
        </w:rPr>
      </w:pPr>
    </w:p>
    <w:p w14:paraId="7C131DEF" w14:textId="61E4FAFA" w:rsidR="009C677C" w:rsidRPr="007F21F5" w:rsidRDefault="009B7DD5" w:rsidP="00B32E61">
      <w:pPr>
        <w:ind w:left="567"/>
        <w:jc w:val="both"/>
        <w:rPr>
          <w:rFonts w:asciiTheme="majorHAnsi" w:hAnsiTheme="majorHAnsi" w:cstheme="minorHAnsi"/>
          <w:sz w:val="22"/>
          <w:szCs w:val="22"/>
        </w:rPr>
      </w:pPr>
      <w:r w:rsidRPr="007F21F5">
        <w:rPr>
          <w:rFonts w:asciiTheme="majorHAnsi" w:hAnsiTheme="majorHAnsi" w:cstheme="minorHAnsi"/>
          <w:b/>
          <w:sz w:val="22"/>
          <w:szCs w:val="22"/>
        </w:rPr>
        <w:t>Indicator 1.2.</w:t>
      </w:r>
      <w:r w:rsidR="003F36F1" w:rsidRPr="007F21F5">
        <w:rPr>
          <w:rFonts w:asciiTheme="majorHAnsi" w:hAnsiTheme="majorHAnsi" w:cstheme="minorHAnsi"/>
          <w:b/>
          <w:sz w:val="22"/>
          <w:szCs w:val="22"/>
        </w:rPr>
        <w:t>7</w:t>
      </w:r>
      <w:r w:rsidR="00D31965" w:rsidRPr="007F21F5">
        <w:rPr>
          <w:rFonts w:asciiTheme="majorHAnsi" w:hAnsiTheme="majorHAnsi" w:cstheme="minorHAnsi"/>
          <w:b/>
          <w:sz w:val="22"/>
          <w:szCs w:val="22"/>
        </w:rPr>
        <w:t xml:space="preserve"> (Major Indicator)</w:t>
      </w:r>
      <w:r w:rsidR="003F2945" w:rsidRPr="007F21F5">
        <w:rPr>
          <w:rFonts w:asciiTheme="majorHAnsi" w:hAnsiTheme="majorHAnsi" w:cstheme="minorHAnsi"/>
          <w:b/>
          <w:sz w:val="22"/>
          <w:szCs w:val="22"/>
        </w:rPr>
        <w:t>:</w:t>
      </w:r>
      <w:r w:rsidR="003F2945" w:rsidRPr="007F21F5">
        <w:rPr>
          <w:rFonts w:asciiTheme="majorHAnsi" w:hAnsiTheme="majorHAnsi" w:cstheme="minorHAnsi"/>
          <w:sz w:val="22"/>
          <w:szCs w:val="22"/>
        </w:rPr>
        <w:t xml:space="preserve"> The economic operator</w:t>
      </w:r>
      <w:r w:rsidR="005A3B31" w:rsidRPr="007F21F5">
        <w:rPr>
          <w:rFonts w:asciiTheme="majorHAnsi" w:hAnsiTheme="majorHAnsi" w:cstheme="minorHAnsi"/>
          <w:sz w:val="22"/>
          <w:szCs w:val="22"/>
        </w:rPr>
        <w:t xml:space="preserve"> trading or </w:t>
      </w:r>
      <w:r w:rsidR="00184CDC" w:rsidRPr="007F21F5">
        <w:rPr>
          <w:rFonts w:asciiTheme="majorHAnsi" w:hAnsiTheme="majorHAnsi" w:cstheme="minorHAnsi"/>
          <w:sz w:val="22"/>
          <w:szCs w:val="22"/>
        </w:rPr>
        <w:t xml:space="preserve">producing </w:t>
      </w:r>
      <w:r w:rsidR="00BE0852">
        <w:rPr>
          <w:rFonts w:asciiTheme="majorHAnsi" w:hAnsiTheme="majorHAnsi" w:cstheme="minorHAnsi"/>
          <w:sz w:val="22"/>
          <w:szCs w:val="22"/>
        </w:rPr>
        <w:t>food and feed</w:t>
      </w:r>
      <w:r w:rsidR="001D3392">
        <w:rPr>
          <w:rFonts w:asciiTheme="majorHAnsi" w:hAnsiTheme="majorHAnsi" w:cstheme="minorHAnsi"/>
          <w:sz w:val="22"/>
          <w:szCs w:val="22"/>
        </w:rPr>
        <w:t>,</w:t>
      </w:r>
      <w:r w:rsidR="00BE0852">
        <w:rPr>
          <w:rFonts w:asciiTheme="majorHAnsi" w:hAnsiTheme="majorHAnsi" w:cstheme="minorHAnsi"/>
          <w:sz w:val="22"/>
          <w:szCs w:val="22"/>
        </w:rPr>
        <w:t xml:space="preserve"> </w:t>
      </w:r>
      <w:r w:rsidR="00184CDC" w:rsidRPr="007F21F5">
        <w:rPr>
          <w:rFonts w:asciiTheme="majorHAnsi" w:hAnsiTheme="majorHAnsi" w:cstheme="minorHAnsi"/>
          <w:sz w:val="22"/>
          <w:szCs w:val="22"/>
        </w:rPr>
        <w:t>or trading biomass</w:t>
      </w:r>
      <w:r w:rsidR="005A3B31" w:rsidRPr="007F21F5">
        <w:rPr>
          <w:rFonts w:asciiTheme="majorHAnsi" w:hAnsiTheme="majorHAnsi" w:cstheme="minorHAnsi"/>
          <w:b/>
          <w:sz w:val="22"/>
          <w:szCs w:val="22"/>
        </w:rPr>
        <w:t xml:space="preserve"> </w:t>
      </w:r>
      <w:r w:rsidR="003F2945" w:rsidRPr="007F21F5">
        <w:rPr>
          <w:rFonts w:asciiTheme="majorHAnsi" w:hAnsiTheme="majorHAnsi" w:cstheme="minorHAnsi"/>
          <w:b/>
          <w:sz w:val="22"/>
          <w:szCs w:val="22"/>
        </w:rPr>
        <w:t>shall</w:t>
      </w:r>
      <w:r w:rsidR="003F2945" w:rsidRPr="007F21F5">
        <w:rPr>
          <w:rFonts w:asciiTheme="majorHAnsi" w:hAnsiTheme="majorHAnsi" w:cstheme="minorHAnsi"/>
          <w:sz w:val="22"/>
          <w:szCs w:val="22"/>
        </w:rPr>
        <w:t xml:space="preserve"> </w:t>
      </w:r>
      <w:r w:rsidR="003F2945" w:rsidRPr="007F21F5">
        <w:rPr>
          <w:rFonts w:asciiTheme="majorHAnsi" w:hAnsiTheme="majorHAnsi" w:cstheme="minorHAnsi"/>
          <w:sz w:val="22"/>
          <w:szCs w:val="22"/>
          <w:u w:val="single"/>
        </w:rPr>
        <w:t xml:space="preserve">define </w:t>
      </w:r>
      <w:r w:rsidR="00247076" w:rsidRPr="007F21F5">
        <w:rPr>
          <w:rFonts w:asciiTheme="majorHAnsi" w:hAnsiTheme="majorHAnsi" w:cstheme="minorHAnsi"/>
          <w:sz w:val="22"/>
          <w:szCs w:val="22"/>
          <w:u w:val="single"/>
        </w:rPr>
        <w:t>the</w:t>
      </w:r>
      <w:r w:rsidR="00381610" w:rsidRPr="007F21F5">
        <w:rPr>
          <w:rFonts w:asciiTheme="majorHAnsi" w:hAnsiTheme="majorHAnsi" w:cstheme="minorHAnsi"/>
          <w:sz w:val="22"/>
          <w:szCs w:val="22"/>
          <w:u w:val="single"/>
        </w:rPr>
        <w:t xml:space="preserve"> production process</w:t>
      </w:r>
      <w:r w:rsidR="00D7341A" w:rsidRPr="007F21F5">
        <w:rPr>
          <w:rFonts w:asciiTheme="majorHAnsi" w:hAnsiTheme="majorHAnsi" w:cstheme="minorHAnsi"/>
          <w:sz w:val="22"/>
          <w:szCs w:val="22"/>
          <w:u w:val="single"/>
        </w:rPr>
        <w:t xml:space="preserve"> and/or </w:t>
      </w:r>
      <w:r w:rsidR="00247076" w:rsidRPr="007F21F5">
        <w:rPr>
          <w:rFonts w:asciiTheme="majorHAnsi" w:hAnsiTheme="majorHAnsi" w:cstheme="minorHAnsi"/>
          <w:sz w:val="22"/>
          <w:szCs w:val="22"/>
          <w:u w:val="single"/>
        </w:rPr>
        <w:t xml:space="preserve">each </w:t>
      </w:r>
      <w:r w:rsidR="00D7341A" w:rsidRPr="007F21F5">
        <w:rPr>
          <w:rFonts w:asciiTheme="majorHAnsi" w:hAnsiTheme="majorHAnsi" w:cstheme="minorHAnsi"/>
          <w:sz w:val="22"/>
          <w:szCs w:val="22"/>
          <w:u w:val="single"/>
        </w:rPr>
        <w:t>activity</w:t>
      </w:r>
      <w:r w:rsidR="00E12F2E" w:rsidRPr="007F21F5">
        <w:rPr>
          <w:rFonts w:asciiTheme="majorHAnsi" w:hAnsiTheme="majorHAnsi" w:cstheme="minorHAnsi"/>
          <w:sz w:val="22"/>
          <w:szCs w:val="22"/>
          <w:u w:val="single"/>
        </w:rPr>
        <w:t xml:space="preserve"> </w:t>
      </w:r>
      <w:r w:rsidR="003B3174" w:rsidRPr="007F21F5">
        <w:rPr>
          <w:rFonts w:asciiTheme="majorHAnsi" w:hAnsiTheme="majorHAnsi" w:cstheme="minorHAnsi"/>
          <w:sz w:val="22"/>
          <w:szCs w:val="22"/>
          <w:u w:val="single"/>
        </w:rPr>
        <w:t>a</w:t>
      </w:r>
      <w:r w:rsidR="002438D2" w:rsidRPr="007F21F5">
        <w:rPr>
          <w:rFonts w:asciiTheme="majorHAnsi" w:hAnsiTheme="majorHAnsi" w:cstheme="minorHAnsi"/>
          <w:sz w:val="22"/>
          <w:szCs w:val="22"/>
          <w:u w:val="single"/>
        </w:rPr>
        <w:t>nd each raw material a</w:t>
      </w:r>
      <w:r w:rsidR="003B3174" w:rsidRPr="007F21F5">
        <w:rPr>
          <w:rFonts w:asciiTheme="majorHAnsi" w:hAnsiTheme="majorHAnsi" w:cstheme="minorHAnsi"/>
          <w:sz w:val="22"/>
          <w:szCs w:val="22"/>
          <w:u w:val="single"/>
        </w:rPr>
        <w:t xml:space="preserve"> </w:t>
      </w:r>
      <w:r w:rsidR="00D20BA8" w:rsidRPr="007F21F5">
        <w:rPr>
          <w:rFonts w:asciiTheme="majorHAnsi" w:hAnsiTheme="majorHAnsi" w:cstheme="minorHAnsi"/>
          <w:sz w:val="22"/>
          <w:szCs w:val="22"/>
          <w:u w:val="single"/>
        </w:rPr>
        <w:t>conversion factor</w:t>
      </w:r>
      <w:r w:rsidR="002438D2" w:rsidRPr="007F21F5">
        <w:rPr>
          <w:rFonts w:asciiTheme="majorHAnsi" w:hAnsiTheme="majorHAnsi" w:cstheme="minorHAnsi"/>
          <w:sz w:val="22"/>
          <w:szCs w:val="22"/>
          <w:u w:val="single"/>
        </w:rPr>
        <w:t xml:space="preserve"> which represents the ratio between the mass of the output product and the mass of the raw material entering the process</w:t>
      </w:r>
      <w:r w:rsidR="002438D2" w:rsidRPr="007F21F5">
        <w:rPr>
          <w:rFonts w:asciiTheme="majorHAnsi" w:hAnsiTheme="majorHAnsi" w:cstheme="minorHAnsi"/>
          <w:sz w:val="22"/>
          <w:szCs w:val="22"/>
        </w:rPr>
        <w:t xml:space="preserve">. Where there is more than one output product, a </w:t>
      </w:r>
      <w:r w:rsidR="008D1797" w:rsidRPr="007F21F5">
        <w:rPr>
          <w:rFonts w:asciiTheme="majorHAnsi" w:hAnsiTheme="majorHAnsi" w:cstheme="minorHAnsi"/>
          <w:sz w:val="22"/>
          <w:szCs w:val="22"/>
        </w:rPr>
        <w:t xml:space="preserve">different </w:t>
      </w:r>
      <w:r w:rsidR="002438D2" w:rsidRPr="007F21F5">
        <w:rPr>
          <w:rFonts w:asciiTheme="majorHAnsi" w:hAnsiTheme="majorHAnsi" w:cstheme="minorHAnsi"/>
          <w:sz w:val="22"/>
          <w:szCs w:val="22"/>
        </w:rPr>
        <w:t>conversion factor shall be applied</w:t>
      </w:r>
      <w:r w:rsidR="004C7503" w:rsidRPr="007F21F5">
        <w:rPr>
          <w:rFonts w:asciiTheme="majorHAnsi" w:hAnsiTheme="majorHAnsi" w:cstheme="minorHAnsi"/>
          <w:sz w:val="22"/>
          <w:szCs w:val="22"/>
        </w:rPr>
        <w:t>, and t</w:t>
      </w:r>
      <w:r w:rsidR="00910D04" w:rsidRPr="007F21F5">
        <w:rPr>
          <w:rFonts w:asciiTheme="majorHAnsi" w:hAnsiTheme="majorHAnsi" w:cstheme="minorHAnsi"/>
          <w:sz w:val="22"/>
          <w:szCs w:val="22"/>
        </w:rPr>
        <w:t xml:space="preserve">he economic operator shall </w:t>
      </w:r>
      <w:r w:rsidR="004C7503" w:rsidRPr="007F21F5">
        <w:rPr>
          <w:rFonts w:asciiTheme="majorHAnsi" w:hAnsiTheme="majorHAnsi" w:cstheme="minorHAnsi"/>
          <w:sz w:val="22"/>
          <w:szCs w:val="22"/>
        </w:rPr>
        <w:t xml:space="preserve">deploy </w:t>
      </w:r>
      <w:r w:rsidR="002438D2" w:rsidRPr="007F21F5">
        <w:rPr>
          <w:rFonts w:asciiTheme="majorHAnsi" w:hAnsiTheme="majorHAnsi" w:cstheme="minorHAnsi"/>
          <w:sz w:val="22"/>
          <w:szCs w:val="22"/>
        </w:rPr>
        <w:t xml:space="preserve">a </w:t>
      </w:r>
      <w:r w:rsidR="008D1797" w:rsidRPr="007F21F5">
        <w:rPr>
          <w:rFonts w:asciiTheme="majorHAnsi" w:hAnsiTheme="majorHAnsi" w:cstheme="minorHAnsi"/>
          <w:sz w:val="22"/>
          <w:szCs w:val="22"/>
        </w:rPr>
        <w:t xml:space="preserve">distinct </w:t>
      </w:r>
      <w:r w:rsidR="002438D2" w:rsidRPr="007F21F5">
        <w:rPr>
          <w:rFonts w:asciiTheme="majorHAnsi" w:hAnsiTheme="majorHAnsi" w:cstheme="minorHAnsi"/>
          <w:sz w:val="22"/>
          <w:szCs w:val="22"/>
        </w:rPr>
        <w:t>mass balanc</w:t>
      </w:r>
      <w:r w:rsidR="004C7503" w:rsidRPr="007F21F5">
        <w:rPr>
          <w:rFonts w:asciiTheme="majorHAnsi" w:hAnsiTheme="majorHAnsi" w:cstheme="minorHAnsi"/>
          <w:sz w:val="22"/>
          <w:szCs w:val="22"/>
        </w:rPr>
        <w:t>e.</w:t>
      </w:r>
    </w:p>
    <w:p w14:paraId="04705A68" w14:textId="77777777" w:rsidR="00CE5BC7" w:rsidRPr="007F21F5" w:rsidRDefault="00381610" w:rsidP="00CF18E5">
      <w:pPr>
        <w:numPr>
          <w:ilvl w:val="4"/>
          <w:numId w:val="39"/>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00CE5BC7" w:rsidRPr="007F21F5">
        <w:rPr>
          <w:rFonts w:asciiTheme="majorHAnsi" w:hAnsiTheme="majorHAnsi" w:cstheme="minorHAnsi"/>
          <w:sz w:val="22"/>
          <w:szCs w:val="22"/>
        </w:rPr>
        <w:t xml:space="preserve"> Calculated conversion factor, and</w:t>
      </w:r>
    </w:p>
    <w:p w14:paraId="6548EF91" w14:textId="724EDAA3" w:rsidR="009C677C" w:rsidRPr="007F21F5" w:rsidRDefault="00CE5BC7" w:rsidP="00CF18E5">
      <w:pPr>
        <w:numPr>
          <w:ilvl w:val="4"/>
          <w:numId w:val="39"/>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Evidence of the relevant </w:t>
      </w:r>
      <w:r w:rsidR="00F83158" w:rsidRPr="007F21F5">
        <w:rPr>
          <w:rFonts w:asciiTheme="majorHAnsi" w:hAnsiTheme="majorHAnsi" w:cstheme="minorHAnsi"/>
          <w:sz w:val="22"/>
          <w:szCs w:val="22"/>
        </w:rPr>
        <w:t xml:space="preserve">data and </w:t>
      </w:r>
      <w:r w:rsidRPr="007F21F5">
        <w:rPr>
          <w:rFonts w:asciiTheme="majorHAnsi" w:hAnsiTheme="majorHAnsi" w:cstheme="minorHAnsi"/>
          <w:sz w:val="22"/>
          <w:szCs w:val="22"/>
        </w:rPr>
        <w:t>calcul</w:t>
      </w:r>
      <w:r w:rsidR="00156B57" w:rsidRPr="007F21F5">
        <w:rPr>
          <w:rFonts w:asciiTheme="majorHAnsi" w:hAnsiTheme="majorHAnsi" w:cstheme="minorHAnsi"/>
          <w:sz w:val="22"/>
          <w:szCs w:val="22"/>
        </w:rPr>
        <w:t>ation</w:t>
      </w:r>
      <w:r w:rsidRPr="007F21F5">
        <w:rPr>
          <w:rFonts w:asciiTheme="majorHAnsi" w:hAnsiTheme="majorHAnsi" w:cstheme="minorHAnsi"/>
          <w:sz w:val="22"/>
          <w:szCs w:val="22"/>
        </w:rPr>
        <w:t xml:space="preserve"> to determine the conversion factor(s).</w:t>
      </w:r>
      <w:r w:rsidR="00381610" w:rsidRPr="007F21F5">
        <w:rPr>
          <w:rFonts w:asciiTheme="majorHAnsi" w:hAnsiTheme="majorHAnsi" w:cstheme="minorHAnsi"/>
          <w:sz w:val="22"/>
          <w:szCs w:val="22"/>
        </w:rPr>
        <w:t xml:space="preserve"> </w:t>
      </w:r>
    </w:p>
    <w:p w14:paraId="2F69351A" w14:textId="77777777" w:rsidR="004E6925" w:rsidRPr="007F21F5" w:rsidRDefault="004E6925" w:rsidP="00F064AF">
      <w:pPr>
        <w:jc w:val="both"/>
        <w:rPr>
          <w:rFonts w:asciiTheme="majorHAnsi" w:hAnsiTheme="majorHAnsi" w:cstheme="minorHAnsi"/>
          <w:sz w:val="22"/>
          <w:szCs w:val="22"/>
        </w:rPr>
      </w:pPr>
    </w:p>
    <w:p w14:paraId="4AF706C0" w14:textId="5F9365B6" w:rsidR="00381610" w:rsidRPr="007F21F5" w:rsidRDefault="003F1D1F" w:rsidP="00B32E61">
      <w:pPr>
        <w:ind w:left="567"/>
        <w:jc w:val="both"/>
        <w:rPr>
          <w:rFonts w:asciiTheme="majorHAnsi" w:hAnsiTheme="majorHAnsi" w:cstheme="minorHAnsi"/>
          <w:sz w:val="22"/>
          <w:szCs w:val="22"/>
        </w:rPr>
      </w:pPr>
      <w:r w:rsidRPr="007F21F5">
        <w:rPr>
          <w:rFonts w:asciiTheme="majorHAnsi" w:hAnsiTheme="majorHAnsi" w:cstheme="minorHAnsi"/>
          <w:b/>
          <w:sz w:val="22"/>
          <w:szCs w:val="22"/>
        </w:rPr>
        <w:t>Indicator 1.2.8:</w:t>
      </w:r>
      <w:r w:rsidRPr="007F21F5">
        <w:rPr>
          <w:rFonts w:asciiTheme="majorHAnsi" w:hAnsiTheme="majorHAnsi" w:cstheme="minorHAnsi"/>
          <w:sz w:val="22"/>
          <w:szCs w:val="22"/>
        </w:rPr>
        <w:t xml:space="preserve"> The economic operator producing </w:t>
      </w:r>
      <w:r>
        <w:rPr>
          <w:rFonts w:asciiTheme="majorHAnsi" w:hAnsiTheme="majorHAnsi" w:cstheme="minorHAnsi"/>
          <w:sz w:val="22"/>
          <w:szCs w:val="22"/>
        </w:rPr>
        <w:t xml:space="preserve">food and feed, or </w:t>
      </w:r>
      <w:r w:rsidRPr="007F21F5">
        <w:rPr>
          <w:rFonts w:asciiTheme="majorHAnsi" w:hAnsiTheme="majorHAnsi" w:cstheme="minorHAnsi"/>
          <w:sz w:val="22"/>
          <w:szCs w:val="22"/>
        </w:rPr>
        <w:t>trading biomass</w:t>
      </w:r>
      <w:r w:rsidRPr="007F21F5">
        <w:rPr>
          <w:rFonts w:asciiTheme="majorHAnsi" w:hAnsiTheme="majorHAnsi" w:cstheme="minorHAnsi"/>
          <w:b/>
          <w:sz w:val="22"/>
          <w:szCs w:val="22"/>
        </w:rPr>
        <w:t xml:space="preserve"> shall</w:t>
      </w:r>
      <w:r w:rsidRPr="007F21F5">
        <w:rPr>
          <w:rFonts w:asciiTheme="majorHAnsi" w:hAnsiTheme="majorHAnsi" w:cstheme="minorHAnsi"/>
          <w:sz w:val="22"/>
          <w:szCs w:val="22"/>
        </w:rPr>
        <w:t xml:space="preserve"> </w:t>
      </w:r>
      <w:r w:rsidRPr="007F21F5">
        <w:rPr>
          <w:rFonts w:asciiTheme="majorHAnsi" w:hAnsiTheme="majorHAnsi" w:cstheme="minorHAnsi"/>
          <w:sz w:val="22"/>
          <w:szCs w:val="22"/>
          <w:u w:val="single"/>
        </w:rPr>
        <w:t>ensure the appropriate conversion factor(s) is used to maintain the Mass balance / Credit account</w:t>
      </w:r>
      <w:r w:rsidRPr="007F21F5">
        <w:rPr>
          <w:rFonts w:asciiTheme="majorHAnsi" w:hAnsiTheme="majorHAnsi" w:cstheme="minorHAnsi"/>
          <w:sz w:val="22"/>
          <w:szCs w:val="22"/>
        </w:rPr>
        <w:t xml:space="preserve">. </w:t>
      </w:r>
    </w:p>
    <w:p w14:paraId="01CAD443" w14:textId="77777777" w:rsidR="0053690F" w:rsidRPr="007F21F5" w:rsidRDefault="00381610" w:rsidP="00CF18E5">
      <w:pPr>
        <w:numPr>
          <w:ilvl w:val="4"/>
          <w:numId w:val="38"/>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w:t>
      </w:r>
      <w:r w:rsidR="0053690F" w:rsidRPr="007F21F5">
        <w:rPr>
          <w:rFonts w:asciiTheme="majorHAnsi" w:hAnsiTheme="majorHAnsi" w:cstheme="minorHAnsi"/>
          <w:sz w:val="22"/>
          <w:szCs w:val="22"/>
        </w:rPr>
        <w:t>Calculated conversion factor, and</w:t>
      </w:r>
    </w:p>
    <w:p w14:paraId="5D3DC004" w14:textId="77777777" w:rsidR="0053690F" w:rsidRPr="007F21F5" w:rsidRDefault="0053690F" w:rsidP="00CF18E5">
      <w:pPr>
        <w:numPr>
          <w:ilvl w:val="4"/>
          <w:numId w:val="38"/>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w:t>
      </w:r>
      <w:r w:rsidR="009C5F28" w:rsidRPr="007F21F5">
        <w:rPr>
          <w:rFonts w:asciiTheme="majorHAnsi" w:hAnsiTheme="majorHAnsi" w:cstheme="minorHAnsi"/>
          <w:sz w:val="22"/>
          <w:szCs w:val="22"/>
        </w:rPr>
        <w:t>Mass balance / Credit account</w:t>
      </w:r>
      <w:r w:rsidRPr="007F21F5">
        <w:rPr>
          <w:rFonts w:asciiTheme="majorHAnsi" w:hAnsiTheme="majorHAnsi" w:cstheme="minorHAnsi"/>
          <w:sz w:val="22"/>
          <w:szCs w:val="22"/>
        </w:rPr>
        <w:t>, and</w:t>
      </w:r>
    </w:p>
    <w:p w14:paraId="4C0B9AA5" w14:textId="1B7AABE2" w:rsidR="00C2678D" w:rsidRPr="00661660" w:rsidRDefault="0053690F" w:rsidP="00661660">
      <w:pPr>
        <w:numPr>
          <w:ilvl w:val="4"/>
          <w:numId w:val="38"/>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Records.</w:t>
      </w:r>
      <w:r w:rsidR="00381610" w:rsidRPr="007F21F5">
        <w:rPr>
          <w:rFonts w:asciiTheme="majorHAnsi" w:hAnsiTheme="majorHAnsi" w:cstheme="minorHAnsi"/>
          <w:sz w:val="22"/>
          <w:szCs w:val="22"/>
        </w:rPr>
        <w:t xml:space="preserve"> </w:t>
      </w:r>
    </w:p>
    <w:p w14:paraId="3AC4A4E5" w14:textId="77777777" w:rsidR="00EE2970" w:rsidRPr="00661660" w:rsidRDefault="00EE2970" w:rsidP="005D6480">
      <w:pPr>
        <w:jc w:val="both"/>
        <w:rPr>
          <w:rFonts w:asciiTheme="majorHAnsi" w:hAnsiTheme="majorHAnsi" w:cstheme="minorHAnsi"/>
          <w:sz w:val="22"/>
          <w:szCs w:val="22"/>
        </w:rPr>
      </w:pPr>
    </w:p>
    <w:p w14:paraId="3A9CD395" w14:textId="77777777" w:rsidR="00C2678D" w:rsidRPr="007F21F5" w:rsidRDefault="00C2678D" w:rsidP="00B32E61">
      <w:pPr>
        <w:ind w:left="567"/>
        <w:jc w:val="both"/>
        <w:rPr>
          <w:rFonts w:asciiTheme="majorHAnsi" w:hAnsiTheme="majorHAnsi" w:cstheme="minorHAnsi"/>
          <w:b/>
          <w:sz w:val="22"/>
          <w:szCs w:val="22"/>
        </w:rPr>
      </w:pPr>
    </w:p>
    <w:p w14:paraId="5AFDAE25" w14:textId="328E7ECD" w:rsidR="00C2678D" w:rsidRPr="007F21F5" w:rsidRDefault="009B7DD5" w:rsidP="00B32E61">
      <w:pPr>
        <w:ind w:left="567"/>
        <w:jc w:val="both"/>
        <w:rPr>
          <w:rFonts w:asciiTheme="majorHAnsi" w:hAnsiTheme="majorHAnsi" w:cstheme="minorHAnsi"/>
          <w:sz w:val="22"/>
          <w:szCs w:val="22"/>
        </w:rPr>
      </w:pPr>
      <w:r w:rsidRPr="007F21F5">
        <w:rPr>
          <w:rFonts w:asciiTheme="majorHAnsi" w:hAnsiTheme="majorHAnsi" w:cstheme="minorHAnsi"/>
          <w:b/>
          <w:sz w:val="22"/>
          <w:szCs w:val="22"/>
        </w:rPr>
        <w:t>Indicator 1.2.</w:t>
      </w:r>
      <w:r w:rsidR="00661660">
        <w:rPr>
          <w:rFonts w:asciiTheme="majorHAnsi" w:hAnsiTheme="majorHAnsi" w:cstheme="minorHAnsi"/>
          <w:b/>
          <w:sz w:val="22"/>
          <w:szCs w:val="22"/>
        </w:rPr>
        <w:t>9</w:t>
      </w:r>
      <w:r w:rsidR="009C5F28" w:rsidRPr="007F21F5">
        <w:rPr>
          <w:rFonts w:asciiTheme="majorHAnsi" w:hAnsiTheme="majorHAnsi" w:cstheme="minorHAnsi"/>
          <w:b/>
          <w:sz w:val="22"/>
          <w:szCs w:val="22"/>
        </w:rPr>
        <w:t xml:space="preserve"> </w:t>
      </w:r>
      <w:r w:rsidR="00702F4A" w:rsidRPr="007F21F5">
        <w:rPr>
          <w:rFonts w:asciiTheme="majorHAnsi" w:hAnsiTheme="majorHAnsi" w:cstheme="minorHAnsi"/>
          <w:b/>
          <w:sz w:val="22"/>
          <w:szCs w:val="22"/>
        </w:rPr>
        <w:t>(Critical Indicator)</w:t>
      </w:r>
      <w:r w:rsidRPr="007F21F5">
        <w:rPr>
          <w:rFonts w:asciiTheme="majorHAnsi" w:hAnsiTheme="majorHAnsi" w:cstheme="minorHAnsi"/>
          <w:b/>
          <w:sz w:val="22"/>
          <w:szCs w:val="22"/>
        </w:rPr>
        <w:t>:</w:t>
      </w:r>
      <w:r w:rsidRPr="007F21F5">
        <w:rPr>
          <w:rFonts w:asciiTheme="majorHAnsi" w:hAnsiTheme="majorHAnsi" w:cstheme="minorHAnsi"/>
          <w:sz w:val="22"/>
          <w:szCs w:val="22"/>
        </w:rPr>
        <w:t xml:space="preserve"> The economic operator </w:t>
      </w:r>
      <w:r w:rsidRPr="007F21F5">
        <w:rPr>
          <w:rFonts w:asciiTheme="majorHAnsi" w:hAnsiTheme="majorHAnsi" w:cstheme="minorHAnsi"/>
          <w:b/>
          <w:sz w:val="22"/>
          <w:szCs w:val="22"/>
        </w:rPr>
        <w:t>shall</w:t>
      </w:r>
      <w:r w:rsidRPr="007F21F5">
        <w:rPr>
          <w:rFonts w:asciiTheme="majorHAnsi" w:hAnsiTheme="majorHAnsi" w:cstheme="minorHAnsi"/>
          <w:sz w:val="22"/>
          <w:szCs w:val="22"/>
        </w:rPr>
        <w:t xml:space="preserve"> </w:t>
      </w:r>
      <w:r w:rsidRPr="007F21F5">
        <w:rPr>
          <w:rFonts w:asciiTheme="majorHAnsi" w:hAnsiTheme="majorHAnsi" w:cstheme="minorHAnsi"/>
          <w:sz w:val="22"/>
          <w:szCs w:val="22"/>
          <w:u w:val="single"/>
        </w:rPr>
        <w:t xml:space="preserve">ensure that no credit is claimed before </w:t>
      </w:r>
      <w:r w:rsidR="00B22DB3" w:rsidRPr="007F21F5">
        <w:rPr>
          <w:rFonts w:asciiTheme="majorHAnsi" w:hAnsiTheme="majorHAnsi" w:cstheme="minorHAnsi"/>
          <w:sz w:val="22"/>
          <w:szCs w:val="22"/>
          <w:u w:val="single"/>
        </w:rPr>
        <w:t xml:space="preserve">an independent verification audit has been performed and a certificate has been awarded by an approved independent </w:t>
      </w:r>
      <w:r w:rsidR="00C2678D" w:rsidRPr="007F21F5">
        <w:rPr>
          <w:rFonts w:asciiTheme="majorHAnsi" w:hAnsiTheme="majorHAnsi" w:cstheme="minorHAnsi"/>
          <w:sz w:val="22"/>
          <w:szCs w:val="22"/>
          <w:u w:val="single"/>
        </w:rPr>
        <w:t>Certification body</w:t>
      </w:r>
      <w:r w:rsidR="00B22DB3" w:rsidRPr="007F21F5">
        <w:rPr>
          <w:rFonts w:asciiTheme="majorHAnsi" w:hAnsiTheme="majorHAnsi" w:cstheme="minorHAnsi"/>
          <w:sz w:val="22"/>
          <w:szCs w:val="22"/>
        </w:rPr>
        <w:t>.</w:t>
      </w:r>
    </w:p>
    <w:p w14:paraId="14FEDE07" w14:textId="38A64535" w:rsidR="00C2678D" w:rsidRPr="007F21F5" w:rsidRDefault="00B22DB3" w:rsidP="00B32E61">
      <w:pPr>
        <w:ind w:left="567"/>
        <w:jc w:val="both"/>
        <w:rPr>
          <w:rFonts w:asciiTheme="majorHAnsi" w:hAnsiTheme="majorHAnsi" w:cstheme="minorHAnsi"/>
          <w:sz w:val="22"/>
          <w:szCs w:val="22"/>
        </w:rPr>
      </w:pPr>
      <w:r w:rsidRPr="007F21F5">
        <w:rPr>
          <w:rFonts w:asciiTheme="majorHAnsi" w:hAnsiTheme="majorHAnsi" w:cstheme="minorHAnsi"/>
          <w:sz w:val="22"/>
          <w:szCs w:val="22"/>
        </w:rPr>
        <w:t xml:space="preserve">Furthermore, </w:t>
      </w:r>
      <w:r w:rsidR="00DD726C" w:rsidRPr="007F21F5">
        <w:rPr>
          <w:rFonts w:asciiTheme="majorHAnsi" w:hAnsiTheme="majorHAnsi" w:cstheme="minorHAnsi"/>
          <w:sz w:val="22"/>
          <w:szCs w:val="22"/>
        </w:rPr>
        <w:t xml:space="preserve">the economic operator </w:t>
      </w:r>
      <w:r w:rsidR="00DD726C" w:rsidRPr="007F21F5">
        <w:rPr>
          <w:rFonts w:asciiTheme="majorHAnsi" w:hAnsiTheme="majorHAnsi" w:cstheme="minorHAnsi"/>
          <w:b/>
          <w:sz w:val="22"/>
          <w:szCs w:val="22"/>
        </w:rPr>
        <w:t xml:space="preserve">must </w:t>
      </w:r>
      <w:r w:rsidR="00DD726C" w:rsidRPr="007F21F5">
        <w:rPr>
          <w:rFonts w:asciiTheme="majorHAnsi" w:hAnsiTheme="majorHAnsi" w:cstheme="minorHAnsi"/>
          <w:sz w:val="22"/>
          <w:szCs w:val="22"/>
          <w:u w:val="single"/>
        </w:rPr>
        <w:t xml:space="preserve">ensure that no credit is recorded before </w:t>
      </w:r>
      <w:r w:rsidR="009B7DD5" w:rsidRPr="007F21F5">
        <w:rPr>
          <w:rFonts w:asciiTheme="majorHAnsi" w:hAnsiTheme="majorHAnsi" w:cstheme="minorHAnsi"/>
          <w:sz w:val="22"/>
          <w:szCs w:val="22"/>
          <w:u w:val="single"/>
        </w:rPr>
        <w:t xml:space="preserve">an equivalent </w:t>
      </w:r>
      <w:r w:rsidR="00766B99" w:rsidRPr="007F21F5">
        <w:rPr>
          <w:rFonts w:asciiTheme="majorHAnsi" w:hAnsiTheme="majorHAnsi" w:cstheme="minorHAnsi"/>
          <w:sz w:val="22"/>
          <w:szCs w:val="22"/>
          <w:u w:val="single"/>
        </w:rPr>
        <w:t>quantity</w:t>
      </w:r>
      <w:r w:rsidR="009B7DD5" w:rsidRPr="007F21F5">
        <w:rPr>
          <w:rFonts w:asciiTheme="majorHAnsi" w:hAnsiTheme="majorHAnsi" w:cstheme="minorHAnsi"/>
          <w:sz w:val="22"/>
          <w:szCs w:val="22"/>
          <w:u w:val="single"/>
        </w:rPr>
        <w:t xml:space="preserve"> of sustainable </w:t>
      </w:r>
      <w:r w:rsidR="00B81A81" w:rsidRPr="007F21F5">
        <w:rPr>
          <w:rFonts w:asciiTheme="majorHAnsi" w:hAnsiTheme="majorHAnsi" w:cstheme="minorHAnsi"/>
          <w:sz w:val="22"/>
          <w:szCs w:val="22"/>
          <w:u w:val="single"/>
        </w:rPr>
        <w:t>raw materials and/or f</w:t>
      </w:r>
      <w:r w:rsidR="00661660">
        <w:rPr>
          <w:rFonts w:asciiTheme="majorHAnsi" w:hAnsiTheme="majorHAnsi" w:cstheme="minorHAnsi"/>
          <w:sz w:val="22"/>
          <w:szCs w:val="22"/>
          <w:u w:val="single"/>
        </w:rPr>
        <w:t>ood and feed</w:t>
      </w:r>
      <w:r w:rsidRPr="007F21F5">
        <w:rPr>
          <w:rFonts w:asciiTheme="majorHAnsi" w:hAnsiTheme="majorHAnsi" w:cstheme="minorHAnsi"/>
          <w:sz w:val="22"/>
          <w:szCs w:val="22"/>
          <w:u w:val="single"/>
        </w:rPr>
        <w:t xml:space="preserve"> shall have</w:t>
      </w:r>
      <w:r w:rsidR="009B7DD5" w:rsidRPr="007F21F5">
        <w:rPr>
          <w:rFonts w:asciiTheme="majorHAnsi" w:hAnsiTheme="majorHAnsi" w:cstheme="minorHAnsi"/>
          <w:sz w:val="22"/>
          <w:szCs w:val="22"/>
          <w:u w:val="single"/>
        </w:rPr>
        <w:t xml:space="preserve"> been purchased, received and/or registered in the </w:t>
      </w:r>
      <w:r w:rsidR="000A26F1" w:rsidRPr="007F21F5">
        <w:rPr>
          <w:rFonts w:asciiTheme="majorHAnsi" w:hAnsiTheme="majorHAnsi" w:cstheme="minorHAnsi"/>
          <w:sz w:val="22"/>
          <w:szCs w:val="22"/>
          <w:u w:val="single"/>
        </w:rPr>
        <w:t>Mass balance / Credit account</w:t>
      </w:r>
      <w:r w:rsidR="009B7DD5" w:rsidRPr="007F21F5">
        <w:rPr>
          <w:rFonts w:asciiTheme="majorHAnsi" w:hAnsiTheme="majorHAnsi" w:cstheme="minorHAnsi"/>
          <w:sz w:val="22"/>
          <w:szCs w:val="22"/>
        </w:rPr>
        <w:t>.</w:t>
      </w:r>
    </w:p>
    <w:p w14:paraId="60C8BA0A" w14:textId="77777777" w:rsidR="00624079" w:rsidRPr="007F21F5" w:rsidRDefault="00624079" w:rsidP="00B32E61">
      <w:pPr>
        <w:ind w:left="567"/>
        <w:jc w:val="both"/>
        <w:rPr>
          <w:rFonts w:asciiTheme="majorHAnsi" w:hAnsiTheme="majorHAnsi" w:cstheme="minorHAnsi"/>
          <w:sz w:val="22"/>
          <w:szCs w:val="22"/>
        </w:rPr>
      </w:pPr>
    </w:p>
    <w:p w14:paraId="696263BF" w14:textId="23841A2A" w:rsidR="00E30F7E" w:rsidRPr="007F21F5" w:rsidRDefault="00E24765" w:rsidP="00B32E61">
      <w:pPr>
        <w:ind w:left="567"/>
        <w:jc w:val="both"/>
        <w:rPr>
          <w:rFonts w:asciiTheme="majorHAnsi" w:hAnsiTheme="majorHAnsi" w:cstheme="minorHAnsi"/>
          <w:sz w:val="22"/>
          <w:szCs w:val="22"/>
        </w:rPr>
      </w:pPr>
      <w:r w:rsidRPr="007F21F5">
        <w:rPr>
          <w:rFonts w:asciiTheme="majorHAnsi" w:hAnsiTheme="majorHAnsi" w:cstheme="minorHAnsi"/>
          <w:sz w:val="22"/>
          <w:szCs w:val="22"/>
        </w:rPr>
        <w:t>To do this</w:t>
      </w:r>
      <w:r w:rsidR="001E544C" w:rsidRPr="007F21F5">
        <w:rPr>
          <w:rFonts w:asciiTheme="majorHAnsi" w:hAnsiTheme="majorHAnsi" w:cstheme="minorHAnsi"/>
          <w:sz w:val="22"/>
          <w:szCs w:val="22"/>
        </w:rPr>
        <w:t>,</w:t>
      </w:r>
      <w:r w:rsidRPr="007F21F5">
        <w:rPr>
          <w:rFonts w:asciiTheme="majorHAnsi" w:hAnsiTheme="majorHAnsi" w:cstheme="minorHAnsi"/>
          <w:sz w:val="22"/>
          <w:szCs w:val="22"/>
        </w:rPr>
        <w:t xml:space="preserve"> the economic operator shall establish </w:t>
      </w:r>
      <w:r w:rsidR="002E43D5" w:rsidRPr="007F21F5">
        <w:rPr>
          <w:rFonts w:asciiTheme="majorHAnsi" w:hAnsiTheme="majorHAnsi" w:cstheme="minorHAnsi"/>
          <w:sz w:val="22"/>
          <w:szCs w:val="22"/>
        </w:rPr>
        <w:t>a minimum</w:t>
      </w:r>
      <w:r w:rsidR="000A26F1" w:rsidRPr="007F21F5">
        <w:rPr>
          <w:rFonts w:asciiTheme="majorHAnsi" w:hAnsiTheme="majorHAnsi" w:cstheme="minorHAnsi"/>
          <w:sz w:val="22"/>
          <w:szCs w:val="22"/>
        </w:rPr>
        <w:t xml:space="preserve"> </w:t>
      </w:r>
      <w:r w:rsidR="006F63AE" w:rsidRPr="007F21F5">
        <w:rPr>
          <w:rFonts w:asciiTheme="majorHAnsi" w:hAnsiTheme="majorHAnsi" w:cstheme="minorHAnsi"/>
          <w:sz w:val="22"/>
          <w:szCs w:val="22"/>
          <w:u w:val="single"/>
        </w:rPr>
        <w:t>three</w:t>
      </w:r>
      <w:r w:rsidR="004C7503" w:rsidRPr="007F21F5">
        <w:rPr>
          <w:rFonts w:asciiTheme="majorHAnsi" w:hAnsiTheme="majorHAnsi" w:cstheme="minorHAnsi"/>
          <w:sz w:val="22"/>
          <w:szCs w:val="22"/>
          <w:u w:val="single"/>
        </w:rPr>
        <w:t>-month</w:t>
      </w:r>
      <w:r w:rsidR="006F63AE" w:rsidRPr="007F21F5">
        <w:rPr>
          <w:rFonts w:asciiTheme="majorHAnsi" w:hAnsiTheme="majorHAnsi" w:cstheme="minorHAnsi"/>
          <w:sz w:val="22"/>
          <w:szCs w:val="22"/>
          <w:u w:val="single"/>
        </w:rPr>
        <w:t xml:space="preserve"> period</w:t>
      </w:r>
      <w:r w:rsidR="000A26F1" w:rsidRPr="007F21F5">
        <w:rPr>
          <w:rFonts w:asciiTheme="majorHAnsi" w:hAnsiTheme="majorHAnsi" w:cstheme="minorHAnsi"/>
          <w:sz w:val="22"/>
          <w:szCs w:val="22"/>
          <w:u w:val="single"/>
        </w:rPr>
        <w:t xml:space="preserve"> </w:t>
      </w:r>
      <w:r w:rsidRPr="007F21F5">
        <w:rPr>
          <w:rFonts w:asciiTheme="majorHAnsi" w:hAnsiTheme="majorHAnsi" w:cstheme="minorHAnsi"/>
          <w:sz w:val="22"/>
          <w:szCs w:val="22"/>
          <w:u w:val="single"/>
        </w:rPr>
        <w:t>monitoring system</w:t>
      </w:r>
      <w:r w:rsidRPr="007F21F5">
        <w:rPr>
          <w:rFonts w:asciiTheme="majorHAnsi" w:hAnsiTheme="majorHAnsi" w:cstheme="minorHAnsi"/>
          <w:sz w:val="22"/>
          <w:szCs w:val="22"/>
        </w:rPr>
        <w:t xml:space="preserve"> to ensure that the </w:t>
      </w:r>
      <w:r w:rsidR="00356E8D" w:rsidRPr="007F21F5">
        <w:rPr>
          <w:rFonts w:asciiTheme="majorHAnsi" w:hAnsiTheme="majorHAnsi" w:cstheme="minorHAnsi"/>
          <w:sz w:val="22"/>
          <w:szCs w:val="22"/>
        </w:rPr>
        <w:t xml:space="preserve">balance </w:t>
      </w:r>
      <w:r w:rsidRPr="007F21F5">
        <w:rPr>
          <w:rFonts w:asciiTheme="majorHAnsi" w:hAnsiTheme="majorHAnsi" w:cstheme="minorHAnsi"/>
          <w:sz w:val="22"/>
          <w:szCs w:val="22"/>
        </w:rPr>
        <w:t>of the credit account remains positive</w:t>
      </w:r>
      <w:r w:rsidR="000A26F1" w:rsidRPr="007F21F5">
        <w:rPr>
          <w:rFonts w:asciiTheme="majorHAnsi" w:hAnsiTheme="majorHAnsi" w:cstheme="minorHAnsi"/>
          <w:sz w:val="22"/>
          <w:szCs w:val="22"/>
        </w:rPr>
        <w:t xml:space="preserve"> (it is possible to have a monthly monitoring system if it is more efficient for </w:t>
      </w:r>
      <w:r w:rsidR="002E43D5" w:rsidRPr="007F21F5">
        <w:rPr>
          <w:rFonts w:asciiTheme="majorHAnsi" w:hAnsiTheme="majorHAnsi" w:cstheme="minorHAnsi"/>
          <w:sz w:val="22"/>
          <w:szCs w:val="22"/>
        </w:rPr>
        <w:t xml:space="preserve">the </w:t>
      </w:r>
      <w:r w:rsidR="00186C63" w:rsidRPr="007F21F5">
        <w:rPr>
          <w:rFonts w:asciiTheme="majorHAnsi" w:hAnsiTheme="majorHAnsi" w:cstheme="minorHAnsi"/>
          <w:sz w:val="22"/>
          <w:szCs w:val="22"/>
        </w:rPr>
        <w:t>company</w:t>
      </w:r>
      <w:r w:rsidR="001E0C99" w:rsidRPr="007F21F5">
        <w:rPr>
          <w:rFonts w:asciiTheme="majorHAnsi" w:hAnsiTheme="majorHAnsi" w:cstheme="minorHAnsi"/>
          <w:sz w:val="22"/>
          <w:szCs w:val="22"/>
        </w:rPr>
        <w:t>’</w:t>
      </w:r>
      <w:r w:rsidR="00186C63" w:rsidRPr="007F21F5">
        <w:rPr>
          <w:rFonts w:asciiTheme="majorHAnsi" w:hAnsiTheme="majorHAnsi" w:cstheme="minorHAnsi"/>
          <w:sz w:val="22"/>
          <w:szCs w:val="22"/>
        </w:rPr>
        <w:t xml:space="preserve">s </w:t>
      </w:r>
      <w:r w:rsidR="000A26F1" w:rsidRPr="007F21F5">
        <w:rPr>
          <w:rFonts w:asciiTheme="majorHAnsi" w:hAnsiTheme="majorHAnsi" w:cstheme="minorHAnsi"/>
          <w:sz w:val="22"/>
          <w:szCs w:val="22"/>
        </w:rPr>
        <w:t>organisation)</w:t>
      </w:r>
      <w:r w:rsidRPr="007F21F5">
        <w:rPr>
          <w:rFonts w:asciiTheme="majorHAnsi" w:hAnsiTheme="majorHAnsi" w:cstheme="minorHAnsi"/>
          <w:sz w:val="22"/>
          <w:szCs w:val="22"/>
        </w:rPr>
        <w:t>.</w:t>
      </w:r>
      <w:r w:rsidR="000A26F1" w:rsidRPr="007F21F5">
        <w:rPr>
          <w:rFonts w:asciiTheme="majorHAnsi" w:hAnsiTheme="majorHAnsi" w:cstheme="minorHAnsi"/>
          <w:sz w:val="22"/>
          <w:szCs w:val="22"/>
        </w:rPr>
        <w:t xml:space="preserve"> </w:t>
      </w:r>
    </w:p>
    <w:p w14:paraId="60D7A2B4" w14:textId="77777777" w:rsidR="00E30F7E" w:rsidRPr="007F21F5" w:rsidRDefault="00E30F7E" w:rsidP="00B32E61">
      <w:pPr>
        <w:ind w:left="567"/>
        <w:jc w:val="both"/>
        <w:rPr>
          <w:rFonts w:asciiTheme="majorHAnsi" w:hAnsiTheme="majorHAnsi" w:cstheme="minorHAnsi"/>
          <w:sz w:val="22"/>
          <w:szCs w:val="22"/>
        </w:rPr>
      </w:pPr>
    </w:p>
    <w:p w14:paraId="275B401D" w14:textId="7E997983" w:rsidR="009B7DD5" w:rsidRPr="007F21F5" w:rsidRDefault="002E43D5" w:rsidP="00B32E61">
      <w:pPr>
        <w:ind w:left="567"/>
        <w:jc w:val="both"/>
        <w:rPr>
          <w:rFonts w:asciiTheme="majorHAnsi" w:hAnsiTheme="majorHAnsi" w:cstheme="minorHAnsi"/>
          <w:sz w:val="22"/>
          <w:szCs w:val="22"/>
        </w:rPr>
      </w:pPr>
      <w:r w:rsidRPr="007F21F5">
        <w:rPr>
          <w:rFonts w:asciiTheme="majorHAnsi" w:hAnsiTheme="majorHAnsi" w:cstheme="minorHAnsi"/>
          <w:sz w:val="22"/>
          <w:szCs w:val="22"/>
        </w:rPr>
        <w:lastRenderedPageBreak/>
        <w:t>Where</w:t>
      </w:r>
      <w:r w:rsidR="000A26F1" w:rsidRPr="007F21F5">
        <w:rPr>
          <w:rFonts w:asciiTheme="majorHAnsi" w:hAnsiTheme="majorHAnsi" w:cstheme="minorHAnsi"/>
          <w:sz w:val="22"/>
          <w:szCs w:val="22"/>
        </w:rPr>
        <w:t xml:space="preserve"> the balance </w:t>
      </w:r>
      <w:r w:rsidRPr="007F21F5">
        <w:rPr>
          <w:rFonts w:asciiTheme="majorHAnsi" w:hAnsiTheme="majorHAnsi" w:cstheme="minorHAnsi"/>
          <w:sz w:val="22"/>
          <w:szCs w:val="22"/>
        </w:rPr>
        <w:t>is</w:t>
      </w:r>
      <w:r w:rsidR="000A26F1" w:rsidRPr="007F21F5">
        <w:rPr>
          <w:rFonts w:asciiTheme="majorHAnsi" w:hAnsiTheme="majorHAnsi" w:cstheme="minorHAnsi"/>
          <w:sz w:val="22"/>
          <w:szCs w:val="22"/>
        </w:rPr>
        <w:t xml:space="preserve"> continuous in time</w:t>
      </w:r>
      <w:r w:rsidR="00AF771F" w:rsidRPr="007F21F5">
        <w:rPr>
          <w:rFonts w:asciiTheme="majorHAnsi" w:hAnsiTheme="majorHAnsi" w:cstheme="minorHAnsi"/>
          <w:sz w:val="22"/>
          <w:szCs w:val="22"/>
        </w:rPr>
        <w:t>,</w:t>
      </w:r>
      <w:r w:rsidR="000A26F1" w:rsidRPr="007F21F5">
        <w:rPr>
          <w:rFonts w:asciiTheme="majorHAnsi" w:hAnsiTheme="majorHAnsi" w:cstheme="minorHAnsi"/>
          <w:sz w:val="22"/>
          <w:szCs w:val="22"/>
        </w:rPr>
        <w:t xml:space="preserve"> a </w:t>
      </w:r>
      <w:r w:rsidR="001E0C99" w:rsidRPr="007F21F5">
        <w:rPr>
          <w:rFonts w:asciiTheme="majorHAnsi" w:hAnsiTheme="majorHAnsi" w:cstheme="minorHAnsi"/>
          <w:sz w:val="22"/>
          <w:szCs w:val="22"/>
        </w:rPr>
        <w:t>‘</w:t>
      </w:r>
      <w:r w:rsidR="00186C63" w:rsidRPr="007F21F5">
        <w:rPr>
          <w:rFonts w:asciiTheme="majorHAnsi" w:hAnsiTheme="majorHAnsi" w:cstheme="minorHAnsi"/>
          <w:sz w:val="22"/>
          <w:szCs w:val="22"/>
        </w:rPr>
        <w:t>deficit</w:t>
      </w:r>
      <w:r w:rsidR="001E0C99" w:rsidRPr="007F21F5">
        <w:rPr>
          <w:rFonts w:asciiTheme="majorHAnsi" w:hAnsiTheme="majorHAnsi" w:cstheme="minorHAnsi"/>
          <w:sz w:val="22"/>
          <w:szCs w:val="22"/>
        </w:rPr>
        <w:t>’</w:t>
      </w:r>
      <w:r w:rsidR="000A26F1" w:rsidRPr="007F21F5">
        <w:rPr>
          <w:rFonts w:asciiTheme="majorHAnsi" w:hAnsiTheme="majorHAnsi" w:cstheme="minorHAnsi"/>
          <w:sz w:val="22"/>
          <w:szCs w:val="22"/>
        </w:rPr>
        <w:t xml:space="preserve">, i.e. that at any point in time more sustainable material has been withdrawn than has been added, </w:t>
      </w:r>
      <w:r w:rsidRPr="007F21F5">
        <w:rPr>
          <w:rFonts w:asciiTheme="majorHAnsi" w:hAnsiTheme="majorHAnsi" w:cstheme="minorHAnsi"/>
          <w:sz w:val="22"/>
          <w:szCs w:val="22"/>
        </w:rPr>
        <w:t>must</w:t>
      </w:r>
      <w:r w:rsidR="000A26F1" w:rsidRPr="007F21F5">
        <w:rPr>
          <w:rFonts w:asciiTheme="majorHAnsi" w:hAnsiTheme="majorHAnsi" w:cstheme="minorHAnsi"/>
          <w:sz w:val="22"/>
          <w:szCs w:val="22"/>
        </w:rPr>
        <w:t xml:space="preserve"> not occur. A</w:t>
      </w:r>
      <w:r w:rsidRPr="007F21F5">
        <w:rPr>
          <w:rFonts w:asciiTheme="majorHAnsi" w:hAnsiTheme="majorHAnsi" w:cstheme="minorHAnsi"/>
          <w:sz w:val="22"/>
          <w:szCs w:val="22"/>
        </w:rPr>
        <w:t>dditional</w:t>
      </w:r>
      <w:r w:rsidR="000A26F1" w:rsidRPr="007F21F5">
        <w:rPr>
          <w:rFonts w:asciiTheme="majorHAnsi" w:hAnsiTheme="majorHAnsi" w:cstheme="minorHAnsi"/>
          <w:sz w:val="22"/>
          <w:szCs w:val="22"/>
        </w:rPr>
        <w:t>ly</w:t>
      </w:r>
      <w:r w:rsidRPr="007F21F5">
        <w:rPr>
          <w:rFonts w:asciiTheme="majorHAnsi" w:hAnsiTheme="majorHAnsi" w:cstheme="minorHAnsi"/>
          <w:sz w:val="22"/>
          <w:szCs w:val="22"/>
        </w:rPr>
        <w:t>,</w:t>
      </w:r>
      <w:r w:rsidR="000A26F1" w:rsidRPr="007F21F5">
        <w:rPr>
          <w:rFonts w:asciiTheme="majorHAnsi" w:hAnsiTheme="majorHAnsi" w:cstheme="minorHAnsi"/>
          <w:sz w:val="22"/>
          <w:szCs w:val="22"/>
        </w:rPr>
        <w:t xml:space="preserve"> the balance must</w:t>
      </w:r>
      <w:r w:rsidRPr="007F21F5">
        <w:rPr>
          <w:rFonts w:asciiTheme="majorHAnsi" w:hAnsiTheme="majorHAnsi" w:cstheme="minorHAnsi"/>
          <w:sz w:val="22"/>
          <w:szCs w:val="22"/>
        </w:rPr>
        <w:t xml:space="preserve"> </w:t>
      </w:r>
      <w:r w:rsidR="000A26F1" w:rsidRPr="007F21F5">
        <w:rPr>
          <w:rFonts w:asciiTheme="majorHAnsi" w:hAnsiTheme="majorHAnsi" w:cstheme="minorHAnsi"/>
          <w:sz w:val="22"/>
          <w:szCs w:val="22"/>
        </w:rPr>
        <w:t>n</w:t>
      </w:r>
      <w:r w:rsidRPr="007F21F5">
        <w:rPr>
          <w:rFonts w:asciiTheme="majorHAnsi" w:hAnsiTheme="majorHAnsi" w:cstheme="minorHAnsi"/>
          <w:sz w:val="22"/>
          <w:szCs w:val="22"/>
        </w:rPr>
        <w:t>o</w:t>
      </w:r>
      <w:r w:rsidR="000A26F1" w:rsidRPr="007F21F5">
        <w:rPr>
          <w:rFonts w:asciiTheme="majorHAnsi" w:hAnsiTheme="majorHAnsi" w:cstheme="minorHAnsi"/>
          <w:sz w:val="22"/>
          <w:szCs w:val="22"/>
        </w:rPr>
        <w:t xml:space="preserve">t be in </w:t>
      </w:r>
      <w:r w:rsidR="001E0C99" w:rsidRPr="007F21F5">
        <w:rPr>
          <w:rFonts w:asciiTheme="majorHAnsi" w:hAnsiTheme="majorHAnsi" w:cstheme="minorHAnsi"/>
          <w:sz w:val="22"/>
          <w:szCs w:val="22"/>
        </w:rPr>
        <w:t>‘</w:t>
      </w:r>
      <w:r w:rsidR="00186C63" w:rsidRPr="007F21F5">
        <w:rPr>
          <w:rFonts w:asciiTheme="majorHAnsi" w:hAnsiTheme="majorHAnsi" w:cstheme="minorHAnsi"/>
          <w:sz w:val="22"/>
          <w:szCs w:val="22"/>
        </w:rPr>
        <w:t>deficit</w:t>
      </w:r>
      <w:r w:rsidR="001E0C99" w:rsidRPr="007F21F5">
        <w:rPr>
          <w:rFonts w:asciiTheme="majorHAnsi" w:hAnsiTheme="majorHAnsi" w:cstheme="minorHAnsi"/>
          <w:sz w:val="22"/>
          <w:szCs w:val="22"/>
        </w:rPr>
        <w:t>’</w:t>
      </w:r>
      <w:r w:rsidR="00186C63" w:rsidRPr="007F21F5">
        <w:rPr>
          <w:rFonts w:asciiTheme="majorHAnsi" w:hAnsiTheme="majorHAnsi" w:cstheme="minorHAnsi"/>
          <w:sz w:val="22"/>
          <w:szCs w:val="22"/>
        </w:rPr>
        <w:t xml:space="preserve"> </w:t>
      </w:r>
      <w:r w:rsidR="000A26F1" w:rsidRPr="007F21F5">
        <w:rPr>
          <w:rFonts w:asciiTheme="majorHAnsi" w:hAnsiTheme="majorHAnsi" w:cstheme="minorHAnsi"/>
          <w:sz w:val="22"/>
          <w:szCs w:val="22"/>
        </w:rPr>
        <w:t>at the closing date.</w:t>
      </w:r>
    </w:p>
    <w:p w14:paraId="72B76CFA" w14:textId="77777777" w:rsidR="009B7DD5" w:rsidRPr="007F21F5" w:rsidRDefault="009B7DD5" w:rsidP="00CF18E5">
      <w:pPr>
        <w:numPr>
          <w:ilvl w:val="4"/>
          <w:numId w:val="10"/>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w:t>
      </w:r>
      <w:r w:rsidR="000A26F1" w:rsidRPr="007F21F5">
        <w:rPr>
          <w:rFonts w:asciiTheme="majorHAnsi" w:hAnsiTheme="majorHAnsi" w:cstheme="minorHAnsi"/>
          <w:sz w:val="22"/>
          <w:szCs w:val="22"/>
        </w:rPr>
        <w:t>Mass balance / Credit account</w:t>
      </w:r>
      <w:r w:rsidRPr="007F21F5">
        <w:rPr>
          <w:rFonts w:asciiTheme="majorHAnsi" w:hAnsiTheme="majorHAnsi" w:cstheme="minorHAnsi"/>
          <w:sz w:val="22"/>
          <w:szCs w:val="22"/>
        </w:rPr>
        <w:t>, and</w:t>
      </w:r>
    </w:p>
    <w:p w14:paraId="01DCA7DD" w14:textId="7E66CE5E" w:rsidR="000A26F1" w:rsidRPr="007F21F5" w:rsidRDefault="009B7DD5" w:rsidP="00CF18E5">
      <w:pPr>
        <w:numPr>
          <w:ilvl w:val="4"/>
          <w:numId w:val="10"/>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End </w:t>
      </w:r>
      <w:r w:rsidR="002150F8" w:rsidRPr="007F21F5">
        <w:rPr>
          <w:rFonts w:asciiTheme="majorHAnsi" w:hAnsiTheme="majorHAnsi" w:cstheme="minorHAnsi"/>
          <w:sz w:val="22"/>
          <w:szCs w:val="22"/>
        </w:rPr>
        <w:t>of three</w:t>
      </w:r>
      <w:r w:rsidR="00CE2856" w:rsidRPr="007F21F5">
        <w:rPr>
          <w:rFonts w:asciiTheme="majorHAnsi" w:hAnsiTheme="majorHAnsi" w:cstheme="minorHAnsi"/>
          <w:sz w:val="22"/>
          <w:szCs w:val="22"/>
        </w:rPr>
        <w:t>-month balance period</w:t>
      </w:r>
      <w:r w:rsidR="000A26F1" w:rsidRPr="007F21F5">
        <w:rPr>
          <w:rFonts w:asciiTheme="majorHAnsi" w:hAnsiTheme="majorHAnsi" w:cstheme="minorHAnsi"/>
          <w:sz w:val="22"/>
          <w:szCs w:val="22"/>
        </w:rPr>
        <w:t>, and</w:t>
      </w:r>
    </w:p>
    <w:p w14:paraId="3CCCA89F" w14:textId="33C71647" w:rsidR="00D36A63" w:rsidRPr="007F21F5" w:rsidRDefault="000A26F1" w:rsidP="001F5C7A">
      <w:pPr>
        <w:pStyle w:val="Prrafodelista"/>
        <w:numPr>
          <w:ilvl w:val="0"/>
          <w:numId w:val="42"/>
        </w:numPr>
        <w:ind w:left="1843"/>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Interview with staff members</w:t>
      </w:r>
    </w:p>
    <w:p w14:paraId="43EF655A" w14:textId="77777777" w:rsidR="00624079" w:rsidRPr="007F21F5" w:rsidRDefault="00624079" w:rsidP="000A26F1">
      <w:pPr>
        <w:ind w:left="540"/>
        <w:jc w:val="both"/>
        <w:rPr>
          <w:rFonts w:asciiTheme="majorHAnsi" w:hAnsiTheme="majorHAnsi" w:cstheme="minorHAnsi"/>
          <w:b/>
          <w:sz w:val="22"/>
          <w:szCs w:val="22"/>
        </w:rPr>
      </w:pPr>
    </w:p>
    <w:p w14:paraId="0BC218E4" w14:textId="4D689351" w:rsidR="00820F1A" w:rsidRPr="007F21F5" w:rsidRDefault="003F1D1F" w:rsidP="009D0C77">
      <w:pPr>
        <w:pStyle w:val="Prrafodelista"/>
        <w:spacing w:after="120" w:line="264" w:lineRule="auto"/>
        <w:ind w:left="567"/>
        <w:jc w:val="both"/>
        <w:rPr>
          <w:rFonts w:asciiTheme="majorHAnsi" w:hAnsiTheme="majorHAnsi" w:cstheme="minorHAnsi"/>
          <w:sz w:val="22"/>
          <w:szCs w:val="22"/>
        </w:rPr>
      </w:pPr>
      <w:r w:rsidRPr="007F21F5">
        <w:rPr>
          <w:rFonts w:asciiTheme="majorHAnsi" w:hAnsiTheme="majorHAnsi" w:cstheme="minorHAnsi"/>
          <w:b/>
          <w:sz w:val="22"/>
          <w:szCs w:val="22"/>
        </w:rPr>
        <w:t>Indicator 1.2.1</w:t>
      </w:r>
      <w:r>
        <w:rPr>
          <w:rFonts w:asciiTheme="majorHAnsi" w:hAnsiTheme="majorHAnsi" w:cstheme="minorHAnsi"/>
          <w:b/>
          <w:sz w:val="22"/>
          <w:szCs w:val="22"/>
        </w:rPr>
        <w:t>0</w:t>
      </w:r>
      <w:r w:rsidRPr="007F21F5">
        <w:rPr>
          <w:rFonts w:asciiTheme="majorHAnsi" w:hAnsiTheme="majorHAnsi" w:cstheme="minorHAnsi"/>
          <w:b/>
          <w:sz w:val="22"/>
          <w:szCs w:val="22"/>
        </w:rPr>
        <w:t xml:space="preserve"> (Major Indicator): </w:t>
      </w:r>
      <w:r w:rsidRPr="00B65201">
        <w:rPr>
          <w:rFonts w:ascii="Cambria" w:hAnsi="Cambria" w:cs="Segoe UI"/>
          <w:b/>
          <w:bCs/>
          <w:sz w:val="22"/>
          <w:szCs w:val="22"/>
        </w:rPr>
        <w:t xml:space="preserve">for traders and </w:t>
      </w:r>
      <w:r>
        <w:rPr>
          <w:rFonts w:ascii="Cambria" w:hAnsi="Cambria" w:cs="Segoe UI"/>
          <w:b/>
          <w:bCs/>
          <w:sz w:val="22"/>
          <w:szCs w:val="22"/>
        </w:rPr>
        <w:t xml:space="preserve">conversion plants, </w:t>
      </w:r>
      <w:r w:rsidRPr="005E4645">
        <w:rPr>
          <w:rFonts w:ascii="Cambria" w:hAnsi="Cambria" w:cs="Segoe UI"/>
          <w:sz w:val="22"/>
          <w:szCs w:val="22"/>
        </w:rPr>
        <w:t xml:space="preserve">the mass balance system must not show a deficit at the conclusion of a three-month mass balance accounting period. </w:t>
      </w:r>
      <w:r w:rsidR="005E4645" w:rsidRPr="005E4645">
        <w:rPr>
          <w:rFonts w:ascii="Cambria" w:hAnsi="Cambria" w:cs="Segoe UI"/>
          <w:sz w:val="22"/>
          <w:szCs w:val="22"/>
        </w:rPr>
        <w:t>If an audit identifies a deficit at the end of this period, it will be considered a "major" non-compliance.</w:t>
      </w:r>
    </w:p>
    <w:p w14:paraId="37240831" w14:textId="3A6570F5" w:rsidR="000A26F1" w:rsidRPr="007F21F5" w:rsidRDefault="000A26F1" w:rsidP="00F064AF">
      <w:pPr>
        <w:numPr>
          <w:ilvl w:val="4"/>
          <w:numId w:val="10"/>
        </w:numPr>
        <w:jc w:val="both"/>
        <w:rPr>
          <w:rFonts w:asciiTheme="majorHAnsi" w:hAnsiTheme="majorHAnsi" w:cstheme="minorHAnsi"/>
          <w:b/>
          <w:sz w:val="22"/>
          <w:szCs w:val="22"/>
        </w:rPr>
      </w:pPr>
      <w:r w:rsidRPr="007F21F5">
        <w:rPr>
          <w:rFonts w:asciiTheme="majorHAnsi" w:hAnsiTheme="majorHAnsi" w:cstheme="minorHAnsi"/>
          <w:b/>
          <w:sz w:val="22"/>
          <w:szCs w:val="22"/>
        </w:rPr>
        <w:t xml:space="preserve">Verifier: </w:t>
      </w:r>
      <w:r w:rsidRPr="007F21F5">
        <w:rPr>
          <w:rFonts w:asciiTheme="majorHAnsi" w:hAnsiTheme="majorHAnsi" w:cstheme="minorHAnsi"/>
          <w:sz w:val="22"/>
          <w:szCs w:val="22"/>
        </w:rPr>
        <w:t>Mass balance / Credit account, an</w:t>
      </w:r>
    </w:p>
    <w:p w14:paraId="6F7AB281" w14:textId="77777777" w:rsidR="00C2678D" w:rsidRPr="007F21F5" w:rsidRDefault="00C2678D" w:rsidP="00373CEE">
      <w:pPr>
        <w:ind w:left="720"/>
        <w:jc w:val="both"/>
        <w:rPr>
          <w:rFonts w:asciiTheme="majorHAnsi" w:hAnsiTheme="majorHAnsi" w:cstheme="minorHAnsi"/>
          <w:b/>
          <w:sz w:val="22"/>
          <w:szCs w:val="22"/>
        </w:rPr>
      </w:pPr>
    </w:p>
    <w:p w14:paraId="7C5AFF90" w14:textId="42FA0CD2" w:rsidR="003D4B2A" w:rsidRPr="007F21F5" w:rsidRDefault="003D4B2A" w:rsidP="00B32E61">
      <w:pPr>
        <w:ind w:left="567"/>
        <w:jc w:val="both"/>
        <w:rPr>
          <w:rFonts w:asciiTheme="majorHAnsi" w:hAnsiTheme="majorHAnsi" w:cstheme="minorHAnsi"/>
          <w:sz w:val="22"/>
          <w:szCs w:val="22"/>
        </w:rPr>
      </w:pPr>
      <w:r w:rsidRPr="007F21F5">
        <w:rPr>
          <w:rFonts w:asciiTheme="majorHAnsi" w:hAnsiTheme="majorHAnsi" w:cstheme="minorHAnsi"/>
          <w:b/>
          <w:sz w:val="22"/>
          <w:szCs w:val="22"/>
        </w:rPr>
        <w:t>Indicator 1.</w:t>
      </w:r>
      <w:r w:rsidR="0053690F" w:rsidRPr="007F21F5">
        <w:rPr>
          <w:rFonts w:asciiTheme="majorHAnsi" w:hAnsiTheme="majorHAnsi" w:cstheme="minorHAnsi"/>
          <w:b/>
          <w:sz w:val="22"/>
          <w:szCs w:val="22"/>
        </w:rPr>
        <w:t>2.1</w:t>
      </w:r>
      <w:r w:rsidR="00A7290B">
        <w:rPr>
          <w:rFonts w:asciiTheme="majorHAnsi" w:hAnsiTheme="majorHAnsi" w:cstheme="minorHAnsi"/>
          <w:b/>
          <w:sz w:val="22"/>
          <w:szCs w:val="22"/>
        </w:rPr>
        <w:t>1</w:t>
      </w:r>
      <w:r w:rsidRPr="007F21F5">
        <w:rPr>
          <w:rFonts w:asciiTheme="majorHAnsi" w:hAnsiTheme="majorHAnsi" w:cstheme="minorHAnsi"/>
          <w:b/>
          <w:sz w:val="22"/>
          <w:szCs w:val="22"/>
        </w:rPr>
        <w:t>:</w:t>
      </w:r>
      <w:r w:rsidRPr="007F21F5">
        <w:rPr>
          <w:rFonts w:asciiTheme="majorHAnsi" w:hAnsiTheme="majorHAnsi" w:cstheme="minorHAnsi"/>
          <w:sz w:val="22"/>
          <w:szCs w:val="22"/>
        </w:rPr>
        <w:t xml:space="preserve"> The economic operator </w:t>
      </w:r>
      <w:r w:rsidR="00931DDA" w:rsidRPr="007F21F5">
        <w:rPr>
          <w:rFonts w:asciiTheme="majorHAnsi" w:hAnsiTheme="majorHAnsi" w:cstheme="minorHAnsi"/>
          <w:sz w:val="22"/>
          <w:szCs w:val="22"/>
        </w:rPr>
        <w:t xml:space="preserve">trading or </w:t>
      </w:r>
      <w:r w:rsidR="00AF1784" w:rsidRPr="007F21F5">
        <w:rPr>
          <w:rFonts w:asciiTheme="majorHAnsi" w:hAnsiTheme="majorHAnsi" w:cstheme="minorHAnsi"/>
          <w:sz w:val="22"/>
          <w:szCs w:val="22"/>
        </w:rPr>
        <w:t xml:space="preserve">producing </w:t>
      </w:r>
      <w:r w:rsidR="00A7290B">
        <w:rPr>
          <w:rFonts w:asciiTheme="majorHAnsi" w:hAnsiTheme="majorHAnsi" w:cstheme="minorHAnsi"/>
          <w:sz w:val="22"/>
          <w:szCs w:val="22"/>
        </w:rPr>
        <w:t>food and feed</w:t>
      </w:r>
      <w:r w:rsidR="003B0CDD">
        <w:rPr>
          <w:rFonts w:asciiTheme="majorHAnsi" w:hAnsiTheme="majorHAnsi" w:cstheme="minorHAnsi"/>
          <w:sz w:val="22"/>
          <w:szCs w:val="22"/>
        </w:rPr>
        <w:t>,</w:t>
      </w:r>
      <w:r w:rsidR="00A7290B">
        <w:rPr>
          <w:rFonts w:asciiTheme="majorHAnsi" w:hAnsiTheme="majorHAnsi" w:cstheme="minorHAnsi"/>
          <w:sz w:val="22"/>
          <w:szCs w:val="22"/>
        </w:rPr>
        <w:t xml:space="preserve"> or </w:t>
      </w:r>
      <w:r w:rsidR="00AF1784" w:rsidRPr="007F21F5">
        <w:rPr>
          <w:rFonts w:asciiTheme="majorHAnsi" w:hAnsiTheme="majorHAnsi" w:cstheme="minorHAnsi"/>
          <w:sz w:val="22"/>
          <w:szCs w:val="22"/>
        </w:rPr>
        <w:t xml:space="preserve">trading </w:t>
      </w:r>
      <w:r w:rsidR="006708E9" w:rsidRPr="007F21F5">
        <w:rPr>
          <w:rFonts w:asciiTheme="majorHAnsi" w:hAnsiTheme="majorHAnsi" w:cstheme="minorHAnsi"/>
          <w:sz w:val="22"/>
          <w:szCs w:val="22"/>
        </w:rPr>
        <w:t>feedstock</w:t>
      </w:r>
      <w:r w:rsidR="00931DDA" w:rsidRPr="007F21F5">
        <w:rPr>
          <w:rFonts w:asciiTheme="majorHAnsi" w:hAnsiTheme="majorHAnsi" w:cstheme="minorHAnsi"/>
          <w:b/>
          <w:sz w:val="22"/>
          <w:szCs w:val="22"/>
        </w:rPr>
        <w:t xml:space="preserve"> </w:t>
      </w:r>
      <w:r w:rsidRPr="007F21F5">
        <w:rPr>
          <w:rFonts w:asciiTheme="majorHAnsi" w:hAnsiTheme="majorHAnsi" w:cstheme="minorHAnsi"/>
          <w:b/>
          <w:sz w:val="22"/>
          <w:szCs w:val="22"/>
        </w:rPr>
        <w:t>shall</w:t>
      </w:r>
      <w:r w:rsidRPr="007F21F5">
        <w:rPr>
          <w:rFonts w:asciiTheme="majorHAnsi" w:hAnsiTheme="majorHAnsi" w:cstheme="minorHAnsi"/>
          <w:sz w:val="22"/>
          <w:szCs w:val="22"/>
        </w:rPr>
        <w:t xml:space="preserve"> </w:t>
      </w:r>
      <w:r w:rsidRPr="007F21F5">
        <w:rPr>
          <w:rFonts w:asciiTheme="majorHAnsi" w:hAnsiTheme="majorHAnsi" w:cstheme="minorHAnsi"/>
          <w:sz w:val="22"/>
          <w:szCs w:val="22"/>
          <w:u w:val="single"/>
        </w:rPr>
        <w:t xml:space="preserve">maintain its </w:t>
      </w:r>
      <w:r w:rsidR="00CE2856" w:rsidRPr="007F21F5">
        <w:rPr>
          <w:rFonts w:asciiTheme="majorHAnsi" w:hAnsiTheme="majorHAnsi" w:cstheme="minorHAnsi"/>
          <w:sz w:val="22"/>
          <w:szCs w:val="22"/>
          <w:u w:val="single"/>
        </w:rPr>
        <w:t>m</w:t>
      </w:r>
      <w:r w:rsidR="000A26F1" w:rsidRPr="007F21F5">
        <w:rPr>
          <w:rFonts w:asciiTheme="majorHAnsi" w:hAnsiTheme="majorHAnsi" w:cstheme="minorHAnsi"/>
          <w:sz w:val="22"/>
          <w:szCs w:val="22"/>
          <w:u w:val="single"/>
        </w:rPr>
        <w:t>ass balance</w:t>
      </w:r>
      <w:r w:rsidR="00CE2856" w:rsidRPr="007F21F5">
        <w:rPr>
          <w:rFonts w:asciiTheme="majorHAnsi" w:hAnsiTheme="majorHAnsi" w:cstheme="minorHAnsi"/>
          <w:sz w:val="22"/>
          <w:szCs w:val="22"/>
          <w:u w:val="single"/>
        </w:rPr>
        <w:t>/c</w:t>
      </w:r>
      <w:r w:rsidR="000A26F1" w:rsidRPr="007F21F5">
        <w:rPr>
          <w:rFonts w:asciiTheme="majorHAnsi" w:hAnsiTheme="majorHAnsi" w:cstheme="minorHAnsi"/>
          <w:sz w:val="22"/>
          <w:szCs w:val="22"/>
          <w:u w:val="single"/>
        </w:rPr>
        <w:t>redit account</w:t>
      </w:r>
      <w:r w:rsidRPr="007F21F5">
        <w:rPr>
          <w:rFonts w:asciiTheme="majorHAnsi" w:hAnsiTheme="majorHAnsi" w:cstheme="minorHAnsi"/>
          <w:sz w:val="22"/>
          <w:szCs w:val="22"/>
          <w:u w:val="single"/>
        </w:rPr>
        <w:t xml:space="preserve"> </w:t>
      </w:r>
      <w:proofErr w:type="gramStart"/>
      <w:r w:rsidRPr="007F21F5">
        <w:rPr>
          <w:rFonts w:asciiTheme="majorHAnsi" w:hAnsiTheme="majorHAnsi" w:cstheme="minorHAnsi"/>
          <w:sz w:val="22"/>
          <w:szCs w:val="22"/>
          <w:u w:val="single"/>
        </w:rPr>
        <w:t>up</w:t>
      </w:r>
      <w:r w:rsidR="006E3863" w:rsidRPr="007F21F5">
        <w:rPr>
          <w:rFonts w:asciiTheme="majorHAnsi" w:hAnsiTheme="majorHAnsi" w:cstheme="minorHAnsi"/>
          <w:sz w:val="22"/>
          <w:szCs w:val="22"/>
          <w:u w:val="single"/>
        </w:rPr>
        <w:t>-</w:t>
      </w:r>
      <w:r w:rsidRPr="007F21F5">
        <w:rPr>
          <w:rFonts w:asciiTheme="majorHAnsi" w:hAnsiTheme="majorHAnsi" w:cstheme="minorHAnsi"/>
          <w:sz w:val="22"/>
          <w:szCs w:val="22"/>
          <w:u w:val="single"/>
        </w:rPr>
        <w:t>to</w:t>
      </w:r>
      <w:r w:rsidR="006E3863" w:rsidRPr="007F21F5">
        <w:rPr>
          <w:rFonts w:asciiTheme="majorHAnsi" w:hAnsiTheme="majorHAnsi" w:cstheme="minorHAnsi"/>
          <w:sz w:val="22"/>
          <w:szCs w:val="22"/>
          <w:u w:val="single"/>
        </w:rPr>
        <w:t>-</w:t>
      </w:r>
      <w:r w:rsidRPr="007F21F5">
        <w:rPr>
          <w:rFonts w:asciiTheme="majorHAnsi" w:hAnsiTheme="majorHAnsi" w:cstheme="minorHAnsi"/>
          <w:sz w:val="22"/>
          <w:szCs w:val="22"/>
          <w:u w:val="single"/>
        </w:rPr>
        <w:t>date</w:t>
      </w:r>
      <w:proofErr w:type="gramEnd"/>
      <w:r w:rsidRPr="007F21F5">
        <w:rPr>
          <w:rFonts w:asciiTheme="majorHAnsi" w:hAnsiTheme="majorHAnsi" w:cstheme="minorHAnsi"/>
          <w:sz w:val="22"/>
          <w:szCs w:val="22"/>
          <w:u w:val="single"/>
        </w:rPr>
        <w:t xml:space="preserve"> for all the </w:t>
      </w:r>
      <w:r w:rsidR="00FE34D8" w:rsidRPr="007F21F5">
        <w:rPr>
          <w:rFonts w:asciiTheme="majorHAnsi" w:hAnsiTheme="majorHAnsi" w:cstheme="minorHAnsi"/>
          <w:sz w:val="22"/>
          <w:szCs w:val="22"/>
          <w:u w:val="single"/>
        </w:rPr>
        <w:t>raw materials and/or f</w:t>
      </w:r>
      <w:r w:rsidR="00A7290B">
        <w:rPr>
          <w:rFonts w:asciiTheme="majorHAnsi" w:hAnsiTheme="majorHAnsi" w:cstheme="minorHAnsi"/>
          <w:sz w:val="22"/>
          <w:szCs w:val="22"/>
          <w:u w:val="single"/>
        </w:rPr>
        <w:t>ood and feed</w:t>
      </w:r>
      <w:r w:rsidRPr="007F21F5">
        <w:rPr>
          <w:rFonts w:asciiTheme="majorHAnsi" w:hAnsiTheme="majorHAnsi" w:cstheme="minorHAnsi"/>
          <w:sz w:val="22"/>
          <w:szCs w:val="22"/>
          <w:u w:val="single"/>
        </w:rPr>
        <w:t xml:space="preserve"> under its ownership</w:t>
      </w:r>
      <w:r w:rsidR="00AC2EF4" w:rsidRPr="007F21F5">
        <w:rPr>
          <w:rFonts w:asciiTheme="majorHAnsi" w:hAnsiTheme="majorHAnsi" w:cstheme="minorHAnsi"/>
          <w:sz w:val="22"/>
          <w:szCs w:val="22"/>
          <w:u w:val="single"/>
        </w:rPr>
        <w:t xml:space="preserve">, even if </w:t>
      </w:r>
      <w:r w:rsidR="00F21683" w:rsidRPr="007F21F5">
        <w:rPr>
          <w:rFonts w:asciiTheme="majorHAnsi" w:hAnsiTheme="majorHAnsi" w:cstheme="minorHAnsi"/>
          <w:sz w:val="22"/>
          <w:szCs w:val="22"/>
          <w:u w:val="single"/>
        </w:rPr>
        <w:t xml:space="preserve">it remains </w:t>
      </w:r>
      <w:r w:rsidR="00AC2EF4" w:rsidRPr="007F21F5">
        <w:rPr>
          <w:rFonts w:asciiTheme="majorHAnsi" w:hAnsiTheme="majorHAnsi" w:cstheme="minorHAnsi"/>
          <w:sz w:val="22"/>
          <w:szCs w:val="22"/>
          <w:u w:val="single"/>
        </w:rPr>
        <w:t xml:space="preserve">under the physical control of a </w:t>
      </w:r>
      <w:r w:rsidR="00DD0D4E" w:rsidRPr="007F21F5">
        <w:rPr>
          <w:rFonts w:asciiTheme="majorHAnsi" w:hAnsiTheme="majorHAnsi" w:cstheme="minorHAnsi"/>
          <w:sz w:val="22"/>
          <w:szCs w:val="22"/>
          <w:u w:val="single"/>
        </w:rPr>
        <w:t>subcontractor,</w:t>
      </w:r>
      <w:r w:rsidR="00AC2EF4" w:rsidRPr="007F21F5">
        <w:rPr>
          <w:rFonts w:asciiTheme="majorHAnsi" w:hAnsiTheme="majorHAnsi" w:cstheme="minorHAnsi"/>
          <w:sz w:val="22"/>
          <w:szCs w:val="22"/>
          <w:u w:val="single"/>
        </w:rPr>
        <w:t xml:space="preserve"> i.e. storage, production</w:t>
      </w:r>
      <w:r w:rsidRPr="007F21F5">
        <w:rPr>
          <w:rFonts w:asciiTheme="majorHAnsi" w:hAnsiTheme="majorHAnsi" w:cstheme="minorHAnsi"/>
          <w:sz w:val="22"/>
          <w:szCs w:val="22"/>
        </w:rPr>
        <w:t>.</w:t>
      </w:r>
      <w:r w:rsidR="00B730A8" w:rsidRPr="007F21F5">
        <w:rPr>
          <w:rFonts w:asciiTheme="majorHAnsi" w:hAnsiTheme="majorHAnsi" w:cstheme="minorHAnsi"/>
          <w:sz w:val="22"/>
          <w:szCs w:val="22"/>
        </w:rPr>
        <w:t xml:space="preserve"> This should be periodically checked as part of the monitoring and verification activities implemented by the economic operator. </w:t>
      </w:r>
      <w:r w:rsidR="000A26F1" w:rsidRPr="007F21F5">
        <w:rPr>
          <w:rFonts w:asciiTheme="majorHAnsi" w:hAnsiTheme="majorHAnsi" w:cstheme="minorHAnsi"/>
          <w:sz w:val="22"/>
          <w:szCs w:val="22"/>
        </w:rPr>
        <w:t>If</w:t>
      </w:r>
      <w:r w:rsidR="000F7B40" w:rsidRPr="007F21F5">
        <w:rPr>
          <w:rFonts w:asciiTheme="majorHAnsi" w:hAnsiTheme="majorHAnsi" w:cstheme="minorHAnsi"/>
          <w:sz w:val="22"/>
          <w:szCs w:val="22"/>
        </w:rPr>
        <w:t>,</w:t>
      </w:r>
      <w:r w:rsidR="000A26F1" w:rsidRPr="007F21F5">
        <w:rPr>
          <w:rFonts w:asciiTheme="majorHAnsi" w:hAnsiTheme="majorHAnsi" w:cstheme="minorHAnsi"/>
          <w:sz w:val="22"/>
          <w:szCs w:val="22"/>
        </w:rPr>
        <w:t xml:space="preserve"> within the period</w:t>
      </w:r>
      <w:r w:rsidR="000D0671" w:rsidRPr="007F21F5">
        <w:rPr>
          <w:rFonts w:asciiTheme="majorHAnsi" w:hAnsiTheme="majorHAnsi" w:cstheme="minorHAnsi"/>
          <w:sz w:val="22"/>
          <w:szCs w:val="22"/>
        </w:rPr>
        <w:t>,</w:t>
      </w:r>
      <w:r w:rsidR="000A26F1" w:rsidRPr="007F21F5">
        <w:rPr>
          <w:rFonts w:asciiTheme="majorHAnsi" w:hAnsiTheme="majorHAnsi" w:cstheme="minorHAnsi"/>
          <w:sz w:val="22"/>
          <w:szCs w:val="22"/>
        </w:rPr>
        <w:t xml:space="preserve"> </w:t>
      </w:r>
      <w:r w:rsidR="000F7B40" w:rsidRPr="007F21F5">
        <w:rPr>
          <w:rFonts w:asciiTheme="majorHAnsi" w:hAnsiTheme="majorHAnsi" w:cstheme="minorHAnsi"/>
          <w:sz w:val="22"/>
          <w:szCs w:val="22"/>
        </w:rPr>
        <w:t>a</w:t>
      </w:r>
      <w:r w:rsidR="00CE2856" w:rsidRPr="007F21F5">
        <w:rPr>
          <w:rFonts w:asciiTheme="majorHAnsi" w:hAnsiTheme="majorHAnsi" w:cstheme="minorHAnsi"/>
          <w:sz w:val="22"/>
          <w:szCs w:val="22"/>
        </w:rPr>
        <w:t xml:space="preserve"> </w:t>
      </w:r>
      <w:r w:rsidR="000A26F1" w:rsidRPr="007F21F5">
        <w:rPr>
          <w:rFonts w:asciiTheme="majorHAnsi" w:hAnsiTheme="majorHAnsi" w:cstheme="minorHAnsi"/>
          <w:sz w:val="22"/>
          <w:szCs w:val="22"/>
        </w:rPr>
        <w:t xml:space="preserve">more sustainable product </w:t>
      </w:r>
      <w:r w:rsidR="000D0671" w:rsidRPr="007F21F5">
        <w:rPr>
          <w:rFonts w:asciiTheme="majorHAnsi" w:hAnsiTheme="majorHAnsi" w:cstheme="minorHAnsi"/>
          <w:sz w:val="22"/>
          <w:szCs w:val="22"/>
        </w:rPr>
        <w:t>h</w:t>
      </w:r>
      <w:r w:rsidR="000A26F1" w:rsidRPr="007F21F5">
        <w:rPr>
          <w:rFonts w:asciiTheme="majorHAnsi" w:hAnsiTheme="majorHAnsi" w:cstheme="minorHAnsi"/>
          <w:sz w:val="22"/>
          <w:szCs w:val="22"/>
        </w:rPr>
        <w:t>as</w:t>
      </w:r>
      <w:r w:rsidR="000D0671" w:rsidRPr="007F21F5">
        <w:rPr>
          <w:rFonts w:asciiTheme="majorHAnsi" w:hAnsiTheme="majorHAnsi" w:cstheme="minorHAnsi"/>
          <w:sz w:val="22"/>
          <w:szCs w:val="22"/>
        </w:rPr>
        <w:t xml:space="preserve"> been</w:t>
      </w:r>
      <w:r w:rsidR="000A26F1" w:rsidRPr="007F21F5">
        <w:rPr>
          <w:rFonts w:asciiTheme="majorHAnsi" w:hAnsiTheme="majorHAnsi" w:cstheme="minorHAnsi"/>
          <w:sz w:val="22"/>
          <w:szCs w:val="22"/>
        </w:rPr>
        <w:t xml:space="preserve"> received than dispatched, this difference generate</w:t>
      </w:r>
      <w:r w:rsidR="000D0671" w:rsidRPr="007F21F5">
        <w:rPr>
          <w:rFonts w:asciiTheme="majorHAnsi" w:hAnsiTheme="majorHAnsi" w:cstheme="minorHAnsi"/>
          <w:sz w:val="22"/>
          <w:szCs w:val="22"/>
        </w:rPr>
        <w:t>s</w:t>
      </w:r>
      <w:r w:rsidR="000A26F1" w:rsidRPr="007F21F5">
        <w:rPr>
          <w:rFonts w:asciiTheme="majorHAnsi" w:hAnsiTheme="majorHAnsi" w:cstheme="minorHAnsi"/>
          <w:sz w:val="22"/>
          <w:szCs w:val="22"/>
        </w:rPr>
        <w:t xml:space="preserve"> a positive credit</w:t>
      </w:r>
      <w:r w:rsidR="0019718B" w:rsidRPr="0019718B">
        <w:rPr>
          <w:rFonts w:asciiTheme="majorHAnsi" w:hAnsiTheme="majorHAnsi" w:cstheme="minorHAnsi"/>
          <w:sz w:val="22"/>
          <w:szCs w:val="22"/>
          <w:u w:val="single"/>
        </w:rPr>
        <w:t xml:space="preserve"> </w:t>
      </w:r>
      <w:r w:rsidR="0019718B" w:rsidRPr="007F21F5">
        <w:rPr>
          <w:rFonts w:asciiTheme="majorHAnsi" w:hAnsiTheme="majorHAnsi" w:cstheme="minorHAnsi"/>
          <w:sz w:val="22"/>
          <w:szCs w:val="22"/>
          <w:u w:val="single"/>
        </w:rPr>
        <w:t>The transfer of this “positive” credit from one period to another is</w:t>
      </w:r>
      <w:r w:rsidR="0019718B">
        <w:rPr>
          <w:rFonts w:asciiTheme="majorHAnsi" w:hAnsiTheme="majorHAnsi" w:cstheme="minorHAnsi"/>
          <w:sz w:val="22"/>
          <w:szCs w:val="22"/>
          <w:u w:val="single"/>
        </w:rPr>
        <w:t xml:space="preserve"> </w:t>
      </w:r>
      <w:r w:rsidR="0019718B" w:rsidRPr="007F21F5">
        <w:rPr>
          <w:rFonts w:asciiTheme="majorHAnsi" w:hAnsiTheme="majorHAnsi" w:cstheme="minorHAnsi"/>
          <w:sz w:val="22"/>
          <w:szCs w:val="22"/>
          <w:u w:val="single"/>
        </w:rPr>
        <w:t xml:space="preserve">possible </w:t>
      </w:r>
      <w:r w:rsidR="0019718B">
        <w:rPr>
          <w:rFonts w:asciiTheme="majorHAnsi" w:hAnsiTheme="majorHAnsi" w:cstheme="minorHAnsi"/>
          <w:sz w:val="22"/>
          <w:szCs w:val="22"/>
          <w:u w:val="single"/>
        </w:rPr>
        <w:t xml:space="preserve">without any time limit and even </w:t>
      </w:r>
      <w:r w:rsidR="0019718B" w:rsidRPr="007F21F5">
        <w:rPr>
          <w:rFonts w:asciiTheme="majorHAnsi" w:hAnsiTheme="majorHAnsi" w:cstheme="minorHAnsi"/>
          <w:sz w:val="22"/>
          <w:szCs w:val="22"/>
          <w:u w:val="single"/>
        </w:rPr>
        <w:t xml:space="preserve">if the credit transfer is </w:t>
      </w:r>
      <w:r w:rsidR="0019718B">
        <w:rPr>
          <w:rFonts w:asciiTheme="majorHAnsi" w:hAnsiTheme="majorHAnsi" w:cstheme="minorHAnsi"/>
          <w:sz w:val="22"/>
          <w:szCs w:val="22"/>
          <w:u w:val="single"/>
        </w:rPr>
        <w:t xml:space="preserve">not </w:t>
      </w:r>
      <w:r w:rsidR="0019718B" w:rsidRPr="007F21F5">
        <w:rPr>
          <w:rFonts w:asciiTheme="majorHAnsi" w:hAnsiTheme="majorHAnsi" w:cstheme="minorHAnsi"/>
          <w:sz w:val="22"/>
          <w:szCs w:val="22"/>
          <w:u w:val="single"/>
        </w:rPr>
        <w:t xml:space="preserve">covered by the equivalent quantity of physical biomass (i.e., it </w:t>
      </w:r>
      <w:r w:rsidR="0019718B">
        <w:rPr>
          <w:rFonts w:asciiTheme="majorHAnsi" w:hAnsiTheme="majorHAnsi" w:cstheme="minorHAnsi"/>
          <w:sz w:val="22"/>
          <w:szCs w:val="22"/>
          <w:u w:val="single"/>
        </w:rPr>
        <w:t xml:space="preserve">is </w:t>
      </w:r>
      <w:r w:rsidR="0019718B" w:rsidRPr="007F21F5">
        <w:rPr>
          <w:rFonts w:asciiTheme="majorHAnsi" w:hAnsiTheme="majorHAnsi" w:cstheme="minorHAnsi"/>
          <w:sz w:val="22"/>
          <w:szCs w:val="22"/>
          <w:u w:val="single"/>
        </w:rPr>
        <w:t xml:space="preserve">possible to carry over positive credits into the next period </w:t>
      </w:r>
      <w:r w:rsidR="0019718B">
        <w:rPr>
          <w:rFonts w:asciiTheme="majorHAnsi" w:hAnsiTheme="majorHAnsi" w:cstheme="minorHAnsi"/>
          <w:sz w:val="22"/>
          <w:szCs w:val="22"/>
          <w:u w:val="single"/>
        </w:rPr>
        <w:t xml:space="preserve">without the need for an equivalent </w:t>
      </w:r>
      <w:r w:rsidR="0019718B" w:rsidRPr="007F21F5">
        <w:rPr>
          <w:rFonts w:asciiTheme="majorHAnsi" w:hAnsiTheme="majorHAnsi" w:cstheme="minorHAnsi"/>
          <w:sz w:val="22"/>
          <w:szCs w:val="22"/>
          <w:u w:val="single"/>
        </w:rPr>
        <w:t xml:space="preserve">quantity </w:t>
      </w:r>
      <w:r w:rsidR="0019718B">
        <w:rPr>
          <w:rFonts w:asciiTheme="majorHAnsi" w:hAnsiTheme="majorHAnsi" w:cstheme="minorHAnsi"/>
          <w:sz w:val="22"/>
          <w:szCs w:val="22"/>
          <w:u w:val="single"/>
        </w:rPr>
        <w:t xml:space="preserve">to be </w:t>
      </w:r>
      <w:r w:rsidR="0019718B" w:rsidRPr="007F21F5">
        <w:rPr>
          <w:rFonts w:asciiTheme="majorHAnsi" w:hAnsiTheme="majorHAnsi" w:cstheme="minorHAnsi"/>
          <w:sz w:val="22"/>
          <w:szCs w:val="22"/>
          <w:u w:val="single"/>
        </w:rPr>
        <w:t>physically in stock at the end of the period)</w:t>
      </w:r>
      <w:r w:rsidR="0019718B" w:rsidRPr="007F21F5">
        <w:rPr>
          <w:rFonts w:asciiTheme="majorHAnsi" w:hAnsiTheme="majorHAnsi" w:cstheme="minorHAnsi"/>
          <w:sz w:val="22"/>
          <w:szCs w:val="22"/>
        </w:rPr>
        <w:t xml:space="preserve">. </w:t>
      </w:r>
      <w:r w:rsidR="00B730A8" w:rsidRPr="007F21F5">
        <w:rPr>
          <w:rFonts w:asciiTheme="majorHAnsi" w:hAnsiTheme="majorHAnsi" w:cstheme="minorHAnsi"/>
          <w:sz w:val="22"/>
          <w:szCs w:val="22"/>
        </w:rPr>
        <w:t>Records should be kept and made available to the independent auditor.</w:t>
      </w:r>
    </w:p>
    <w:p w14:paraId="4A0B2741" w14:textId="77777777" w:rsidR="003D4B2A" w:rsidRPr="007F21F5" w:rsidRDefault="003D4B2A" w:rsidP="00CF18E5">
      <w:pPr>
        <w:numPr>
          <w:ilvl w:val="4"/>
          <w:numId w:val="11"/>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w:t>
      </w:r>
      <w:r w:rsidR="000A26F1" w:rsidRPr="007F21F5">
        <w:rPr>
          <w:rFonts w:asciiTheme="majorHAnsi" w:hAnsiTheme="majorHAnsi" w:cstheme="minorHAnsi"/>
          <w:sz w:val="22"/>
          <w:szCs w:val="22"/>
        </w:rPr>
        <w:t>Mass balance / Credit account</w:t>
      </w:r>
      <w:r w:rsidRPr="007F21F5">
        <w:rPr>
          <w:rFonts w:asciiTheme="majorHAnsi" w:hAnsiTheme="majorHAnsi" w:cstheme="minorHAnsi"/>
          <w:sz w:val="22"/>
          <w:szCs w:val="22"/>
        </w:rPr>
        <w:t>, or</w:t>
      </w:r>
    </w:p>
    <w:p w14:paraId="28EDD0D7" w14:textId="77777777" w:rsidR="003D4B2A" w:rsidRPr="007F21F5" w:rsidRDefault="003D4B2A" w:rsidP="00CF18E5">
      <w:pPr>
        <w:numPr>
          <w:ilvl w:val="4"/>
          <w:numId w:val="11"/>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End of </w:t>
      </w:r>
      <w:r w:rsidR="000A26F1" w:rsidRPr="007F21F5">
        <w:rPr>
          <w:rFonts w:asciiTheme="majorHAnsi" w:hAnsiTheme="majorHAnsi" w:cstheme="minorHAnsi"/>
          <w:sz w:val="22"/>
          <w:szCs w:val="22"/>
        </w:rPr>
        <w:t xml:space="preserve">period </w:t>
      </w:r>
      <w:r w:rsidRPr="007F21F5">
        <w:rPr>
          <w:rFonts w:asciiTheme="majorHAnsi" w:hAnsiTheme="majorHAnsi" w:cstheme="minorHAnsi"/>
          <w:sz w:val="22"/>
          <w:szCs w:val="22"/>
        </w:rPr>
        <w:t>balance, or</w:t>
      </w:r>
    </w:p>
    <w:p w14:paraId="0E6D48F6" w14:textId="546CC85A" w:rsidR="00540678" w:rsidRPr="007F21F5" w:rsidRDefault="003D4B2A" w:rsidP="00F064AF">
      <w:pPr>
        <w:numPr>
          <w:ilvl w:val="4"/>
          <w:numId w:val="11"/>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Records</w:t>
      </w:r>
      <w:r w:rsidR="000A26F1" w:rsidRPr="007F21F5">
        <w:rPr>
          <w:rFonts w:asciiTheme="majorHAnsi" w:hAnsiTheme="majorHAnsi" w:cstheme="minorHAnsi"/>
          <w:sz w:val="22"/>
          <w:szCs w:val="22"/>
        </w:rPr>
        <w:t xml:space="preserve"> of physical quantities versus credits</w:t>
      </w:r>
      <w:r w:rsidRPr="007F21F5">
        <w:rPr>
          <w:rFonts w:asciiTheme="majorHAnsi" w:hAnsiTheme="majorHAnsi" w:cstheme="minorHAnsi"/>
          <w:sz w:val="22"/>
          <w:szCs w:val="22"/>
        </w:rPr>
        <w:t xml:space="preserve">. </w:t>
      </w:r>
    </w:p>
    <w:p w14:paraId="2D1DA1A5" w14:textId="64CF0C82" w:rsidR="00C2678D" w:rsidRPr="007F21F5" w:rsidRDefault="00C2678D" w:rsidP="00373CEE">
      <w:pPr>
        <w:ind w:left="1440"/>
        <w:jc w:val="both"/>
        <w:rPr>
          <w:rFonts w:asciiTheme="majorHAnsi" w:hAnsiTheme="majorHAnsi" w:cstheme="minorHAnsi"/>
          <w:sz w:val="22"/>
          <w:szCs w:val="22"/>
          <w:lang w:val="en-US"/>
        </w:rPr>
      </w:pPr>
    </w:p>
    <w:p w14:paraId="33982780" w14:textId="77777777" w:rsidR="003D2085" w:rsidRPr="007F21F5" w:rsidRDefault="003D2085" w:rsidP="003D2085">
      <w:pPr>
        <w:ind w:left="1728"/>
        <w:jc w:val="both"/>
        <w:rPr>
          <w:rFonts w:asciiTheme="majorHAnsi" w:hAnsiTheme="majorHAnsi" w:cstheme="minorHAnsi"/>
          <w:sz w:val="22"/>
          <w:szCs w:val="22"/>
        </w:rPr>
      </w:pPr>
    </w:p>
    <w:p w14:paraId="1194CECD" w14:textId="6F424E64" w:rsidR="00B50626" w:rsidRPr="007F21F5" w:rsidRDefault="00B50626" w:rsidP="00B32E61">
      <w:pPr>
        <w:ind w:left="567"/>
        <w:jc w:val="both"/>
        <w:rPr>
          <w:rFonts w:asciiTheme="majorHAnsi" w:hAnsiTheme="majorHAnsi" w:cstheme="minorHAnsi"/>
          <w:sz w:val="22"/>
          <w:szCs w:val="22"/>
        </w:rPr>
      </w:pPr>
      <w:r w:rsidRPr="007F21F5">
        <w:rPr>
          <w:rFonts w:asciiTheme="majorHAnsi" w:hAnsiTheme="majorHAnsi" w:cstheme="minorHAnsi"/>
          <w:b/>
          <w:sz w:val="22"/>
          <w:szCs w:val="22"/>
        </w:rPr>
        <w:t>Indicator 1.2.</w:t>
      </w:r>
      <w:r w:rsidR="00F34222" w:rsidRPr="007F21F5">
        <w:rPr>
          <w:rFonts w:asciiTheme="majorHAnsi" w:hAnsiTheme="majorHAnsi" w:cstheme="minorHAnsi"/>
          <w:b/>
          <w:sz w:val="22"/>
          <w:szCs w:val="22"/>
        </w:rPr>
        <w:t>1</w:t>
      </w:r>
      <w:r w:rsidR="00A7290B">
        <w:rPr>
          <w:rFonts w:asciiTheme="majorHAnsi" w:hAnsiTheme="majorHAnsi" w:cstheme="minorHAnsi"/>
          <w:b/>
          <w:sz w:val="22"/>
          <w:szCs w:val="22"/>
        </w:rPr>
        <w:t>2</w:t>
      </w:r>
      <w:r w:rsidRPr="007F21F5">
        <w:rPr>
          <w:rFonts w:asciiTheme="majorHAnsi" w:hAnsiTheme="majorHAnsi" w:cstheme="minorHAnsi"/>
          <w:b/>
          <w:sz w:val="22"/>
          <w:szCs w:val="22"/>
        </w:rPr>
        <w:t>:</w:t>
      </w:r>
      <w:r w:rsidRPr="007F21F5">
        <w:rPr>
          <w:rFonts w:asciiTheme="majorHAnsi" w:hAnsiTheme="majorHAnsi" w:cstheme="minorHAnsi"/>
          <w:sz w:val="22"/>
          <w:szCs w:val="22"/>
        </w:rPr>
        <w:t xml:space="preserve"> The economic operator </w:t>
      </w:r>
      <w:r w:rsidRPr="007F21F5">
        <w:rPr>
          <w:rFonts w:asciiTheme="majorHAnsi" w:hAnsiTheme="majorHAnsi" w:cstheme="minorHAnsi"/>
          <w:b/>
          <w:sz w:val="22"/>
          <w:szCs w:val="22"/>
        </w:rPr>
        <w:t>shall</w:t>
      </w:r>
      <w:r w:rsidRPr="007F21F5">
        <w:rPr>
          <w:rFonts w:asciiTheme="majorHAnsi" w:hAnsiTheme="majorHAnsi" w:cstheme="minorHAnsi"/>
          <w:sz w:val="22"/>
          <w:szCs w:val="22"/>
        </w:rPr>
        <w:t xml:space="preserve"> ensure that </w:t>
      </w:r>
      <w:r w:rsidR="00194D38" w:rsidRPr="007F21F5">
        <w:rPr>
          <w:rFonts w:asciiTheme="majorHAnsi" w:hAnsiTheme="majorHAnsi" w:cstheme="minorHAnsi"/>
          <w:sz w:val="22"/>
          <w:szCs w:val="22"/>
        </w:rPr>
        <w:t>wastes, residues, non-food cellulosic material</w:t>
      </w:r>
      <w:r w:rsidR="005D78FB">
        <w:rPr>
          <w:rFonts w:asciiTheme="majorHAnsi" w:hAnsiTheme="majorHAnsi" w:cstheme="minorHAnsi"/>
          <w:sz w:val="22"/>
          <w:szCs w:val="22"/>
        </w:rPr>
        <w:t>,</w:t>
      </w:r>
      <w:r w:rsidR="00194D38" w:rsidRPr="007F21F5">
        <w:rPr>
          <w:rFonts w:asciiTheme="majorHAnsi" w:hAnsiTheme="majorHAnsi" w:cstheme="minorHAnsi"/>
          <w:sz w:val="22"/>
          <w:szCs w:val="22"/>
        </w:rPr>
        <w:t xml:space="preserve"> and/or lignocellulosic material, </w:t>
      </w:r>
      <w:r w:rsidR="00F60B55" w:rsidRPr="007F21F5">
        <w:rPr>
          <w:rFonts w:asciiTheme="majorHAnsi" w:hAnsiTheme="majorHAnsi" w:cstheme="minorHAnsi"/>
          <w:sz w:val="22"/>
          <w:szCs w:val="22"/>
          <w:u w:val="single"/>
          <w:lang w:val="en-US" w:eastAsia="fr-FR"/>
        </w:rPr>
        <w:t>consistent</w:t>
      </w:r>
      <w:r w:rsidR="008E3063" w:rsidRPr="007F21F5">
        <w:rPr>
          <w:rFonts w:asciiTheme="majorHAnsi" w:hAnsiTheme="majorHAnsi" w:cstheme="minorHAnsi"/>
          <w:sz w:val="22"/>
          <w:szCs w:val="22"/>
          <w:u w:val="single"/>
          <w:lang w:val="en-US" w:eastAsia="fr-FR"/>
        </w:rPr>
        <w:t xml:space="preserve"> with the definition of waste in </w:t>
      </w:r>
      <w:r w:rsidR="003F514F" w:rsidRPr="003F514F">
        <w:rPr>
          <w:rFonts w:asciiTheme="majorHAnsi" w:hAnsiTheme="majorHAnsi" w:cstheme="minorHAnsi"/>
          <w:sz w:val="22"/>
          <w:szCs w:val="22"/>
          <w:u w:val="single"/>
          <w:lang w:val="en-US" w:eastAsia="fr-FR"/>
        </w:rPr>
        <w:t>Waste Framework Directive (EU) 2018/851</w:t>
      </w:r>
      <w:r w:rsidR="003F514F">
        <w:rPr>
          <w:rFonts w:asciiTheme="majorHAnsi" w:hAnsiTheme="majorHAnsi" w:cstheme="minorHAnsi"/>
          <w:sz w:val="22"/>
          <w:szCs w:val="22"/>
          <w:u w:val="single"/>
          <w:lang w:val="en-US" w:eastAsia="fr-FR"/>
        </w:rPr>
        <w:t>,</w:t>
      </w:r>
      <w:r w:rsidR="008E3063" w:rsidRPr="007F21F5">
        <w:rPr>
          <w:rFonts w:asciiTheme="majorHAnsi" w:hAnsiTheme="majorHAnsi" w:cstheme="minorHAnsi"/>
          <w:sz w:val="22"/>
          <w:szCs w:val="22"/>
          <w:u w:val="single"/>
          <w:lang w:val="en-US" w:eastAsia="fr-FR"/>
        </w:rPr>
        <w:t xml:space="preserve"> providing that substances have not been intentionally modified or contaminated</w:t>
      </w:r>
      <w:r w:rsidR="00F54C99">
        <w:rPr>
          <w:rFonts w:asciiTheme="majorHAnsi" w:hAnsiTheme="majorHAnsi" w:cstheme="minorHAnsi"/>
          <w:sz w:val="22"/>
          <w:szCs w:val="22"/>
          <w:lang w:val="en-US" w:eastAsia="fr-FR"/>
        </w:rPr>
        <w:t>,</w:t>
      </w:r>
      <w:r w:rsidR="009F25A3" w:rsidDel="00034A10">
        <w:rPr>
          <w:rFonts w:asciiTheme="majorHAnsi" w:hAnsiTheme="majorHAnsi" w:cstheme="minorHAnsi"/>
          <w:sz w:val="22"/>
          <w:szCs w:val="22"/>
          <w:lang w:val="en-US" w:eastAsia="fr-FR"/>
        </w:rPr>
        <w:t xml:space="preserve"> </w:t>
      </w:r>
      <w:r w:rsidR="009F25A3" w:rsidRPr="007F21F5">
        <w:rPr>
          <w:rFonts w:asciiTheme="majorHAnsi" w:hAnsiTheme="majorHAnsi" w:cstheme="minorHAnsi"/>
          <w:sz w:val="22"/>
          <w:szCs w:val="22"/>
          <w:lang w:val="en-US"/>
        </w:rPr>
        <w:t>have been recorded in the mass balance</w:t>
      </w:r>
      <w:r w:rsidR="002F191E" w:rsidRPr="007F21F5">
        <w:rPr>
          <w:rFonts w:asciiTheme="majorHAnsi" w:hAnsiTheme="majorHAnsi" w:cstheme="minorHAnsi"/>
          <w:sz w:val="22"/>
          <w:szCs w:val="22"/>
          <w:lang w:val="en-US"/>
        </w:rPr>
        <w:t>/</w:t>
      </w:r>
      <w:r w:rsidR="009F25A3" w:rsidRPr="007F21F5">
        <w:rPr>
          <w:rFonts w:asciiTheme="majorHAnsi" w:hAnsiTheme="majorHAnsi" w:cstheme="minorHAnsi"/>
          <w:sz w:val="22"/>
          <w:szCs w:val="22"/>
          <w:lang w:val="en-US"/>
        </w:rPr>
        <w:t>credit account.</w:t>
      </w:r>
      <w:r w:rsidR="0072137C" w:rsidRPr="007F21F5">
        <w:rPr>
          <w:rFonts w:asciiTheme="majorHAnsi" w:hAnsiTheme="majorHAnsi" w:cstheme="minorHAnsi"/>
          <w:sz w:val="22"/>
          <w:szCs w:val="22"/>
        </w:rPr>
        <w:t xml:space="preserve"> </w:t>
      </w:r>
    </w:p>
    <w:p w14:paraId="14CE4240" w14:textId="77777777" w:rsidR="00B50626" w:rsidRPr="007F21F5" w:rsidRDefault="00B50626" w:rsidP="001F5C7A">
      <w:pPr>
        <w:numPr>
          <w:ilvl w:val="4"/>
          <w:numId w:val="40"/>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w:t>
      </w:r>
      <w:r w:rsidR="000A26F1" w:rsidRPr="007F21F5">
        <w:rPr>
          <w:rFonts w:asciiTheme="majorHAnsi" w:hAnsiTheme="majorHAnsi" w:cstheme="minorHAnsi"/>
          <w:sz w:val="22"/>
          <w:szCs w:val="22"/>
        </w:rPr>
        <w:t>Mass balance / Credit account</w:t>
      </w:r>
      <w:r w:rsidRPr="007F21F5">
        <w:rPr>
          <w:rFonts w:asciiTheme="majorHAnsi" w:hAnsiTheme="majorHAnsi" w:cstheme="minorHAnsi"/>
          <w:sz w:val="22"/>
          <w:szCs w:val="22"/>
        </w:rPr>
        <w:t>, and</w:t>
      </w:r>
    </w:p>
    <w:p w14:paraId="47D0586F" w14:textId="77777777" w:rsidR="00B50626" w:rsidRPr="007F21F5" w:rsidRDefault="00B50626" w:rsidP="001F5C7A">
      <w:pPr>
        <w:numPr>
          <w:ilvl w:val="4"/>
          <w:numId w:val="40"/>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Records.</w:t>
      </w:r>
    </w:p>
    <w:p w14:paraId="36A9780D" w14:textId="77777777" w:rsidR="00C2678D" w:rsidRPr="007F21F5" w:rsidRDefault="00C2678D" w:rsidP="00F064AF">
      <w:pPr>
        <w:jc w:val="both"/>
        <w:rPr>
          <w:rFonts w:asciiTheme="majorHAnsi" w:hAnsiTheme="majorHAnsi" w:cstheme="minorHAnsi"/>
          <w:sz w:val="22"/>
          <w:szCs w:val="22"/>
          <w:lang w:val="en-US"/>
        </w:rPr>
      </w:pPr>
    </w:p>
    <w:p w14:paraId="2E349E29" w14:textId="1AA9D08E" w:rsidR="003D4B2A" w:rsidRPr="007F21F5" w:rsidRDefault="003F2945" w:rsidP="00B32E61">
      <w:pPr>
        <w:ind w:left="567"/>
        <w:jc w:val="both"/>
        <w:rPr>
          <w:rFonts w:asciiTheme="majorHAnsi" w:hAnsiTheme="majorHAnsi" w:cstheme="minorHAnsi"/>
          <w:sz w:val="22"/>
          <w:szCs w:val="22"/>
        </w:rPr>
      </w:pPr>
      <w:r w:rsidRPr="007F21F5">
        <w:rPr>
          <w:rFonts w:asciiTheme="majorHAnsi" w:hAnsiTheme="majorHAnsi" w:cstheme="minorHAnsi"/>
          <w:b/>
          <w:sz w:val="22"/>
          <w:szCs w:val="22"/>
        </w:rPr>
        <w:t>Ind</w:t>
      </w:r>
      <w:r w:rsidR="0053690F" w:rsidRPr="007F21F5">
        <w:rPr>
          <w:rFonts w:asciiTheme="majorHAnsi" w:hAnsiTheme="majorHAnsi" w:cstheme="minorHAnsi"/>
          <w:b/>
          <w:sz w:val="22"/>
          <w:szCs w:val="22"/>
        </w:rPr>
        <w:t>icator 1.2.1</w:t>
      </w:r>
      <w:r w:rsidR="00A7290B">
        <w:rPr>
          <w:rFonts w:asciiTheme="majorHAnsi" w:hAnsiTheme="majorHAnsi" w:cstheme="minorHAnsi"/>
          <w:b/>
          <w:sz w:val="22"/>
          <w:szCs w:val="22"/>
        </w:rPr>
        <w:t>3</w:t>
      </w:r>
      <w:r w:rsidR="003D4B2A" w:rsidRPr="007F21F5">
        <w:rPr>
          <w:rFonts w:asciiTheme="majorHAnsi" w:hAnsiTheme="majorHAnsi" w:cstheme="minorHAnsi"/>
          <w:b/>
          <w:sz w:val="22"/>
          <w:szCs w:val="22"/>
        </w:rPr>
        <w:t>:</w:t>
      </w:r>
      <w:r w:rsidR="003D4B2A" w:rsidRPr="007F21F5">
        <w:rPr>
          <w:rFonts w:asciiTheme="majorHAnsi" w:hAnsiTheme="majorHAnsi" w:cstheme="minorHAnsi"/>
          <w:sz w:val="22"/>
          <w:szCs w:val="22"/>
        </w:rPr>
        <w:t xml:space="preserve"> The economic operator </w:t>
      </w:r>
      <w:r w:rsidR="003D4B2A" w:rsidRPr="007F21F5">
        <w:rPr>
          <w:rFonts w:asciiTheme="majorHAnsi" w:hAnsiTheme="majorHAnsi" w:cstheme="minorHAnsi"/>
          <w:b/>
          <w:sz w:val="22"/>
          <w:szCs w:val="22"/>
        </w:rPr>
        <w:t>shall</w:t>
      </w:r>
      <w:r w:rsidR="003D4B2A" w:rsidRPr="007F21F5">
        <w:rPr>
          <w:rFonts w:asciiTheme="majorHAnsi" w:hAnsiTheme="majorHAnsi" w:cstheme="minorHAnsi"/>
          <w:sz w:val="22"/>
          <w:szCs w:val="22"/>
        </w:rPr>
        <w:t xml:space="preserve"> </w:t>
      </w:r>
      <w:r w:rsidR="003D4B2A" w:rsidRPr="007F21F5">
        <w:rPr>
          <w:rFonts w:asciiTheme="majorHAnsi" w:hAnsiTheme="majorHAnsi" w:cstheme="minorHAnsi"/>
          <w:sz w:val="22"/>
          <w:szCs w:val="22"/>
          <w:u w:val="single"/>
        </w:rPr>
        <w:t xml:space="preserve">ensure that the transfer of </w:t>
      </w:r>
      <w:r w:rsidR="003743F5" w:rsidRPr="007F21F5">
        <w:rPr>
          <w:rFonts w:asciiTheme="majorHAnsi" w:hAnsiTheme="majorHAnsi" w:cstheme="minorHAnsi"/>
          <w:sz w:val="22"/>
          <w:szCs w:val="22"/>
          <w:u w:val="single"/>
        </w:rPr>
        <w:t>c</w:t>
      </w:r>
      <w:r w:rsidR="003D4B2A" w:rsidRPr="007F21F5">
        <w:rPr>
          <w:rFonts w:asciiTheme="majorHAnsi" w:hAnsiTheme="majorHAnsi" w:cstheme="minorHAnsi"/>
          <w:sz w:val="22"/>
          <w:szCs w:val="22"/>
          <w:u w:val="single"/>
        </w:rPr>
        <w:t xml:space="preserve">redit across national borders or trading of virtual </w:t>
      </w:r>
      <w:r w:rsidR="008410DE" w:rsidRPr="007F21F5">
        <w:rPr>
          <w:rFonts w:asciiTheme="majorHAnsi" w:hAnsiTheme="majorHAnsi" w:cstheme="minorHAnsi"/>
          <w:sz w:val="22"/>
          <w:szCs w:val="22"/>
          <w:u w:val="single"/>
        </w:rPr>
        <w:t>c</w:t>
      </w:r>
      <w:r w:rsidR="003D4B2A" w:rsidRPr="007F21F5">
        <w:rPr>
          <w:rFonts w:asciiTheme="majorHAnsi" w:hAnsiTheme="majorHAnsi" w:cstheme="minorHAnsi"/>
          <w:sz w:val="22"/>
          <w:szCs w:val="22"/>
          <w:u w:val="single"/>
        </w:rPr>
        <w:t xml:space="preserve">redit between different legal entities </w:t>
      </w:r>
      <w:r w:rsidR="003D4B2A" w:rsidRPr="007F21F5">
        <w:rPr>
          <w:rFonts w:asciiTheme="majorHAnsi" w:hAnsiTheme="majorHAnsi" w:cstheme="minorHAnsi"/>
          <w:b/>
          <w:sz w:val="22"/>
          <w:szCs w:val="22"/>
          <w:u w:val="single"/>
        </w:rPr>
        <w:t>is not authori</w:t>
      </w:r>
      <w:r w:rsidR="00A521C4" w:rsidRPr="007F21F5">
        <w:rPr>
          <w:rFonts w:asciiTheme="majorHAnsi" w:hAnsiTheme="majorHAnsi" w:cstheme="minorHAnsi"/>
          <w:b/>
          <w:sz w:val="22"/>
          <w:szCs w:val="22"/>
          <w:u w:val="single"/>
        </w:rPr>
        <w:t>s</w:t>
      </w:r>
      <w:r w:rsidR="003D4B2A" w:rsidRPr="007F21F5">
        <w:rPr>
          <w:rFonts w:asciiTheme="majorHAnsi" w:hAnsiTheme="majorHAnsi" w:cstheme="minorHAnsi"/>
          <w:b/>
          <w:sz w:val="22"/>
          <w:szCs w:val="22"/>
          <w:u w:val="single"/>
        </w:rPr>
        <w:t>ed</w:t>
      </w:r>
      <w:r w:rsidR="003D4B2A" w:rsidRPr="007F21F5">
        <w:rPr>
          <w:rFonts w:asciiTheme="majorHAnsi" w:hAnsiTheme="majorHAnsi" w:cstheme="minorHAnsi"/>
          <w:sz w:val="22"/>
          <w:szCs w:val="22"/>
          <w:u w:val="single"/>
        </w:rPr>
        <w:t xml:space="preserve"> in its </w:t>
      </w:r>
      <w:r w:rsidR="00960174" w:rsidRPr="007F21F5">
        <w:rPr>
          <w:rFonts w:asciiTheme="majorHAnsi" w:hAnsiTheme="majorHAnsi" w:cstheme="minorHAnsi"/>
          <w:sz w:val="22"/>
          <w:szCs w:val="22"/>
          <w:u w:val="single"/>
        </w:rPr>
        <w:t xml:space="preserve">credit account </w:t>
      </w:r>
      <w:r w:rsidR="003D4B2A" w:rsidRPr="007F21F5">
        <w:rPr>
          <w:rFonts w:asciiTheme="majorHAnsi" w:hAnsiTheme="majorHAnsi" w:cstheme="minorHAnsi"/>
          <w:sz w:val="22"/>
          <w:szCs w:val="22"/>
          <w:u w:val="single"/>
        </w:rPr>
        <w:t>procedures</w:t>
      </w:r>
      <w:r w:rsidR="00543E8F" w:rsidRPr="007F21F5">
        <w:rPr>
          <w:rFonts w:asciiTheme="majorHAnsi" w:hAnsiTheme="majorHAnsi" w:cstheme="minorHAnsi"/>
          <w:sz w:val="22"/>
          <w:szCs w:val="22"/>
          <w:u w:val="single"/>
        </w:rPr>
        <w:t xml:space="preserve"> </w:t>
      </w:r>
      <w:r w:rsidR="003D4B2A" w:rsidRPr="007F21F5">
        <w:rPr>
          <w:rFonts w:asciiTheme="majorHAnsi" w:hAnsiTheme="majorHAnsi" w:cstheme="minorHAnsi"/>
          <w:sz w:val="22"/>
          <w:szCs w:val="22"/>
          <w:u w:val="single"/>
        </w:rPr>
        <w:t xml:space="preserve">and does not </w:t>
      </w:r>
      <w:r w:rsidR="008410DE" w:rsidRPr="007F21F5">
        <w:rPr>
          <w:rFonts w:asciiTheme="majorHAnsi" w:hAnsiTheme="majorHAnsi" w:cstheme="minorHAnsi"/>
          <w:sz w:val="22"/>
          <w:szCs w:val="22"/>
          <w:u w:val="single"/>
        </w:rPr>
        <w:t>occur</w:t>
      </w:r>
      <w:r w:rsidR="003D4B2A" w:rsidRPr="007F21F5">
        <w:rPr>
          <w:rFonts w:asciiTheme="majorHAnsi" w:hAnsiTheme="majorHAnsi" w:cstheme="minorHAnsi"/>
          <w:sz w:val="22"/>
          <w:szCs w:val="22"/>
        </w:rPr>
        <w:t>.</w:t>
      </w:r>
      <w:r w:rsidR="00B50626" w:rsidRPr="007F21F5">
        <w:rPr>
          <w:rFonts w:asciiTheme="majorHAnsi" w:hAnsiTheme="majorHAnsi" w:cstheme="minorHAnsi"/>
          <w:sz w:val="22"/>
          <w:szCs w:val="22"/>
        </w:rPr>
        <w:t xml:space="preserve">  </w:t>
      </w:r>
    </w:p>
    <w:p w14:paraId="33A44890" w14:textId="77777777" w:rsidR="003D4B2A" w:rsidRPr="007F21F5" w:rsidRDefault="003D4B2A" w:rsidP="00CF18E5">
      <w:pPr>
        <w:numPr>
          <w:ilvl w:val="4"/>
          <w:numId w:val="12"/>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w:t>
      </w:r>
      <w:r w:rsidR="000A26F1" w:rsidRPr="007F21F5">
        <w:rPr>
          <w:rFonts w:asciiTheme="majorHAnsi" w:hAnsiTheme="majorHAnsi" w:cstheme="minorHAnsi"/>
          <w:sz w:val="22"/>
          <w:szCs w:val="22"/>
        </w:rPr>
        <w:t>Mass balance / Credit account</w:t>
      </w:r>
      <w:r w:rsidRPr="007F21F5">
        <w:rPr>
          <w:rFonts w:asciiTheme="majorHAnsi" w:hAnsiTheme="majorHAnsi" w:cstheme="minorHAnsi"/>
          <w:sz w:val="22"/>
          <w:szCs w:val="22"/>
        </w:rPr>
        <w:t>, or</w:t>
      </w:r>
    </w:p>
    <w:p w14:paraId="40808298" w14:textId="02A8251E" w:rsidR="003D4B2A" w:rsidRPr="007F21F5" w:rsidRDefault="003D4B2A" w:rsidP="00CF18E5">
      <w:pPr>
        <w:numPr>
          <w:ilvl w:val="4"/>
          <w:numId w:val="12"/>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w:t>
      </w:r>
      <w:r w:rsidR="00132F32" w:rsidRPr="007F21F5">
        <w:rPr>
          <w:rFonts w:asciiTheme="majorHAnsi" w:hAnsiTheme="majorHAnsi" w:cstheme="minorHAnsi"/>
          <w:sz w:val="22"/>
          <w:szCs w:val="22"/>
        </w:rPr>
        <w:t>Book</w:t>
      </w:r>
      <w:r w:rsidR="00B61D0F">
        <w:rPr>
          <w:rFonts w:asciiTheme="majorHAnsi" w:hAnsiTheme="majorHAnsi" w:cstheme="minorHAnsi"/>
          <w:sz w:val="22"/>
          <w:szCs w:val="22"/>
        </w:rPr>
        <w:t>k</w:t>
      </w:r>
      <w:r w:rsidR="00132F32" w:rsidRPr="007F21F5">
        <w:rPr>
          <w:rFonts w:asciiTheme="majorHAnsi" w:hAnsiTheme="majorHAnsi" w:cstheme="minorHAnsi"/>
          <w:sz w:val="22"/>
          <w:szCs w:val="22"/>
        </w:rPr>
        <w:t>eeping</w:t>
      </w:r>
      <w:r w:rsidRPr="007F21F5">
        <w:rPr>
          <w:rFonts w:asciiTheme="majorHAnsi" w:hAnsiTheme="majorHAnsi" w:cstheme="minorHAnsi"/>
          <w:sz w:val="22"/>
          <w:szCs w:val="22"/>
        </w:rPr>
        <w:t xml:space="preserve"> </w:t>
      </w:r>
    </w:p>
    <w:p w14:paraId="1108A0D9" w14:textId="77777777" w:rsidR="00BF4F34" w:rsidRPr="007F21F5" w:rsidRDefault="00BF4F34" w:rsidP="00F064AF">
      <w:pPr>
        <w:jc w:val="both"/>
        <w:rPr>
          <w:rFonts w:asciiTheme="majorHAnsi" w:hAnsiTheme="majorHAnsi" w:cstheme="minorHAnsi"/>
          <w:sz w:val="22"/>
          <w:szCs w:val="22"/>
          <w:lang w:val="fr-FR"/>
        </w:rPr>
      </w:pPr>
    </w:p>
    <w:p w14:paraId="57F47D34" w14:textId="012E83BC" w:rsidR="00C2678D" w:rsidRPr="007F21F5" w:rsidRDefault="0053690F" w:rsidP="00B32E61">
      <w:pPr>
        <w:ind w:left="567"/>
        <w:jc w:val="both"/>
        <w:rPr>
          <w:rFonts w:asciiTheme="majorHAnsi" w:hAnsiTheme="majorHAnsi" w:cstheme="minorHAnsi"/>
          <w:sz w:val="22"/>
          <w:szCs w:val="22"/>
        </w:rPr>
      </w:pPr>
      <w:r w:rsidRPr="007F21F5">
        <w:rPr>
          <w:rFonts w:asciiTheme="majorHAnsi" w:hAnsiTheme="majorHAnsi" w:cstheme="minorHAnsi"/>
          <w:b/>
          <w:sz w:val="22"/>
          <w:szCs w:val="22"/>
        </w:rPr>
        <w:t>Indicator 1.2.1</w:t>
      </w:r>
      <w:r w:rsidR="00A7290B">
        <w:rPr>
          <w:rFonts w:asciiTheme="majorHAnsi" w:hAnsiTheme="majorHAnsi" w:cstheme="minorHAnsi"/>
          <w:b/>
          <w:sz w:val="22"/>
          <w:szCs w:val="22"/>
        </w:rPr>
        <w:t>4</w:t>
      </w:r>
      <w:r w:rsidR="003D4B2A" w:rsidRPr="007F21F5">
        <w:rPr>
          <w:rFonts w:asciiTheme="majorHAnsi" w:hAnsiTheme="majorHAnsi" w:cstheme="minorHAnsi"/>
          <w:b/>
          <w:sz w:val="22"/>
          <w:szCs w:val="22"/>
        </w:rPr>
        <w:t>:</w:t>
      </w:r>
      <w:r w:rsidR="003D4B2A" w:rsidRPr="007F21F5">
        <w:rPr>
          <w:rFonts w:asciiTheme="majorHAnsi" w:hAnsiTheme="majorHAnsi" w:cstheme="minorHAnsi"/>
          <w:sz w:val="22"/>
          <w:szCs w:val="22"/>
        </w:rPr>
        <w:t xml:space="preserve"> The economic operator </w:t>
      </w:r>
      <w:r w:rsidR="003D4B2A" w:rsidRPr="007F21F5">
        <w:rPr>
          <w:rFonts w:asciiTheme="majorHAnsi" w:hAnsiTheme="majorHAnsi" w:cstheme="minorHAnsi"/>
          <w:b/>
          <w:sz w:val="22"/>
          <w:szCs w:val="22"/>
        </w:rPr>
        <w:t>shall</w:t>
      </w:r>
      <w:r w:rsidR="003D4B2A" w:rsidRPr="007F21F5">
        <w:rPr>
          <w:rFonts w:asciiTheme="majorHAnsi" w:hAnsiTheme="majorHAnsi" w:cstheme="minorHAnsi"/>
          <w:sz w:val="22"/>
          <w:szCs w:val="22"/>
        </w:rPr>
        <w:t xml:space="preserve"> </w:t>
      </w:r>
      <w:r w:rsidR="003D4B2A" w:rsidRPr="007F21F5">
        <w:rPr>
          <w:rFonts w:asciiTheme="majorHAnsi" w:hAnsiTheme="majorHAnsi" w:cstheme="minorHAnsi"/>
          <w:sz w:val="22"/>
          <w:szCs w:val="22"/>
          <w:u w:val="single"/>
        </w:rPr>
        <w:t xml:space="preserve">develop and implement a documented procedure to ensure that the correct </w:t>
      </w:r>
      <w:r w:rsidR="000A26F1" w:rsidRPr="007F21F5">
        <w:rPr>
          <w:rFonts w:asciiTheme="majorHAnsi" w:hAnsiTheme="majorHAnsi" w:cstheme="minorHAnsi"/>
          <w:sz w:val="22"/>
          <w:szCs w:val="22"/>
          <w:u w:val="single"/>
        </w:rPr>
        <w:t>quantity</w:t>
      </w:r>
      <w:r w:rsidR="003D4B2A" w:rsidRPr="007F21F5">
        <w:rPr>
          <w:rFonts w:asciiTheme="majorHAnsi" w:hAnsiTheme="majorHAnsi" w:cstheme="minorHAnsi"/>
          <w:sz w:val="22"/>
          <w:szCs w:val="22"/>
          <w:u w:val="single"/>
        </w:rPr>
        <w:t xml:space="preserve"> is deducted from the </w:t>
      </w:r>
      <w:r w:rsidR="000A26F1" w:rsidRPr="007F21F5">
        <w:rPr>
          <w:rFonts w:asciiTheme="majorHAnsi" w:hAnsiTheme="majorHAnsi" w:cstheme="minorHAnsi"/>
          <w:sz w:val="22"/>
          <w:szCs w:val="22"/>
          <w:u w:val="single"/>
        </w:rPr>
        <w:t>Mass balance / Credit account</w:t>
      </w:r>
      <w:r w:rsidR="000A26F1" w:rsidRPr="007F21F5" w:rsidDel="00BB0D2B">
        <w:rPr>
          <w:rFonts w:asciiTheme="majorHAnsi" w:hAnsiTheme="majorHAnsi" w:cstheme="minorHAnsi"/>
          <w:sz w:val="22"/>
          <w:szCs w:val="22"/>
          <w:u w:val="single"/>
        </w:rPr>
        <w:t xml:space="preserve"> </w:t>
      </w:r>
      <w:r w:rsidR="003D4B2A" w:rsidRPr="007F21F5">
        <w:rPr>
          <w:rFonts w:asciiTheme="majorHAnsi" w:hAnsiTheme="majorHAnsi" w:cstheme="minorHAnsi"/>
          <w:sz w:val="22"/>
          <w:szCs w:val="22"/>
          <w:u w:val="single"/>
        </w:rPr>
        <w:t>whe</w:t>
      </w:r>
      <w:r w:rsidR="00367C42" w:rsidRPr="007F21F5">
        <w:rPr>
          <w:rFonts w:asciiTheme="majorHAnsi" w:hAnsiTheme="majorHAnsi" w:cstheme="minorHAnsi"/>
          <w:sz w:val="22"/>
          <w:szCs w:val="22"/>
          <w:u w:val="single"/>
        </w:rPr>
        <w:t>n raw materials and/or f</w:t>
      </w:r>
      <w:r w:rsidR="00034A10">
        <w:rPr>
          <w:rFonts w:asciiTheme="majorHAnsi" w:hAnsiTheme="majorHAnsi" w:cstheme="minorHAnsi"/>
          <w:sz w:val="22"/>
          <w:szCs w:val="22"/>
          <w:u w:val="single"/>
        </w:rPr>
        <w:t>ood and feed</w:t>
      </w:r>
      <w:r w:rsidR="00367C42" w:rsidRPr="007F21F5">
        <w:rPr>
          <w:rFonts w:asciiTheme="majorHAnsi" w:hAnsiTheme="majorHAnsi" w:cstheme="minorHAnsi"/>
          <w:sz w:val="22"/>
          <w:szCs w:val="22"/>
          <w:u w:val="single"/>
        </w:rPr>
        <w:t xml:space="preserve"> are</w:t>
      </w:r>
      <w:r w:rsidR="003D4B2A" w:rsidRPr="007F21F5">
        <w:rPr>
          <w:rFonts w:asciiTheme="majorHAnsi" w:hAnsiTheme="majorHAnsi" w:cstheme="minorHAnsi"/>
          <w:sz w:val="22"/>
          <w:szCs w:val="22"/>
          <w:u w:val="single"/>
        </w:rPr>
        <w:t xml:space="preserve"> sold</w:t>
      </w:r>
      <w:r w:rsidR="002C1FC7" w:rsidRPr="007F21F5">
        <w:rPr>
          <w:rFonts w:asciiTheme="majorHAnsi" w:hAnsiTheme="majorHAnsi" w:cstheme="minorHAnsi"/>
          <w:sz w:val="22"/>
          <w:szCs w:val="22"/>
          <w:u w:val="single"/>
        </w:rPr>
        <w:t xml:space="preserve"> as sustainable</w:t>
      </w:r>
      <w:r w:rsidR="00407E20" w:rsidRPr="007F21F5">
        <w:rPr>
          <w:rFonts w:asciiTheme="majorHAnsi" w:hAnsiTheme="majorHAnsi" w:cstheme="minorHAnsi"/>
          <w:sz w:val="22"/>
          <w:szCs w:val="22"/>
          <w:u w:val="single"/>
        </w:rPr>
        <w:t>,</w:t>
      </w:r>
      <w:r w:rsidR="002C1FC7" w:rsidRPr="007F21F5">
        <w:rPr>
          <w:rFonts w:asciiTheme="majorHAnsi" w:hAnsiTheme="majorHAnsi" w:cstheme="minorHAnsi"/>
          <w:sz w:val="22"/>
          <w:szCs w:val="22"/>
          <w:u w:val="single"/>
        </w:rPr>
        <w:t xml:space="preserve"> and a sustainability claim is made</w:t>
      </w:r>
      <w:r w:rsidR="003D4B2A" w:rsidRPr="007F21F5">
        <w:rPr>
          <w:rFonts w:asciiTheme="majorHAnsi" w:hAnsiTheme="majorHAnsi" w:cstheme="minorHAnsi"/>
          <w:sz w:val="22"/>
          <w:szCs w:val="22"/>
        </w:rPr>
        <w:t>.</w:t>
      </w:r>
      <w:r w:rsidR="000F06C0" w:rsidRPr="007F21F5">
        <w:rPr>
          <w:rFonts w:asciiTheme="majorHAnsi" w:hAnsiTheme="majorHAnsi" w:cstheme="minorHAnsi"/>
          <w:sz w:val="22"/>
          <w:szCs w:val="22"/>
        </w:rPr>
        <w:t xml:space="preserve"> </w:t>
      </w:r>
    </w:p>
    <w:p w14:paraId="53DDD500" w14:textId="1E0871C7" w:rsidR="00C2678D" w:rsidRPr="007F21F5" w:rsidRDefault="00D42B5B" w:rsidP="00B32E61">
      <w:pPr>
        <w:ind w:left="567"/>
        <w:jc w:val="both"/>
        <w:rPr>
          <w:rFonts w:asciiTheme="majorHAnsi" w:hAnsiTheme="majorHAnsi" w:cstheme="minorHAnsi"/>
          <w:sz w:val="22"/>
          <w:szCs w:val="22"/>
        </w:rPr>
      </w:pPr>
      <w:r w:rsidRPr="007F21F5">
        <w:rPr>
          <w:rFonts w:asciiTheme="majorHAnsi" w:hAnsiTheme="majorHAnsi" w:cstheme="minorHAnsi"/>
          <w:sz w:val="22"/>
          <w:szCs w:val="22"/>
        </w:rPr>
        <w:t xml:space="preserve">The transfer of sustainability characteristics must always be accompanied by a </w:t>
      </w:r>
      <w:r w:rsidRPr="007F21F5">
        <w:rPr>
          <w:rFonts w:asciiTheme="majorHAnsi" w:hAnsiTheme="majorHAnsi" w:cstheme="minorHAnsi"/>
          <w:sz w:val="22"/>
          <w:szCs w:val="22"/>
          <w:u w:val="single"/>
        </w:rPr>
        <w:t>physical transfer of material</w:t>
      </w:r>
      <w:r w:rsidRPr="007F21F5">
        <w:rPr>
          <w:rFonts w:asciiTheme="majorHAnsi" w:hAnsiTheme="majorHAnsi" w:cstheme="minorHAnsi"/>
          <w:sz w:val="22"/>
          <w:szCs w:val="22"/>
        </w:rPr>
        <w:t xml:space="preserve">. </w:t>
      </w:r>
    </w:p>
    <w:p w14:paraId="6529F15B" w14:textId="0E57E281" w:rsidR="00C2678D" w:rsidRPr="007F21F5" w:rsidRDefault="005E5419" w:rsidP="00B32E61">
      <w:pPr>
        <w:ind w:left="567"/>
        <w:jc w:val="both"/>
        <w:rPr>
          <w:rFonts w:asciiTheme="majorHAnsi" w:hAnsiTheme="majorHAnsi" w:cstheme="minorHAnsi"/>
          <w:sz w:val="22"/>
          <w:szCs w:val="22"/>
        </w:rPr>
      </w:pPr>
      <w:r w:rsidRPr="007F21F5">
        <w:rPr>
          <w:rFonts w:asciiTheme="majorHAnsi" w:hAnsiTheme="majorHAnsi" w:cstheme="minorHAnsi"/>
          <w:sz w:val="22"/>
          <w:szCs w:val="22"/>
        </w:rPr>
        <w:lastRenderedPageBreak/>
        <w:t>Where</w:t>
      </w:r>
      <w:r w:rsidR="000A26F1" w:rsidRPr="007F21F5">
        <w:rPr>
          <w:rFonts w:asciiTheme="majorHAnsi" w:hAnsiTheme="majorHAnsi" w:cstheme="minorHAnsi"/>
          <w:sz w:val="22"/>
          <w:szCs w:val="22"/>
        </w:rPr>
        <w:t xml:space="preserve"> the balance </w:t>
      </w:r>
      <w:r w:rsidRPr="007F21F5">
        <w:rPr>
          <w:rFonts w:asciiTheme="majorHAnsi" w:hAnsiTheme="majorHAnsi" w:cstheme="minorHAnsi"/>
          <w:sz w:val="22"/>
          <w:szCs w:val="22"/>
        </w:rPr>
        <w:t>is</w:t>
      </w:r>
      <w:r w:rsidR="000A26F1" w:rsidRPr="007F21F5">
        <w:rPr>
          <w:rFonts w:asciiTheme="majorHAnsi" w:hAnsiTheme="majorHAnsi" w:cstheme="minorHAnsi"/>
          <w:sz w:val="22"/>
          <w:szCs w:val="22"/>
        </w:rPr>
        <w:t xml:space="preserve"> continuous in time</w:t>
      </w:r>
      <w:r w:rsidRPr="007F21F5">
        <w:rPr>
          <w:rFonts w:asciiTheme="majorHAnsi" w:hAnsiTheme="majorHAnsi" w:cstheme="minorHAnsi"/>
          <w:sz w:val="22"/>
          <w:szCs w:val="22"/>
        </w:rPr>
        <w:t>,</w:t>
      </w:r>
      <w:r w:rsidR="000A26F1" w:rsidRPr="007F21F5">
        <w:rPr>
          <w:rFonts w:asciiTheme="majorHAnsi" w:hAnsiTheme="majorHAnsi" w:cstheme="minorHAnsi"/>
          <w:sz w:val="22"/>
          <w:szCs w:val="22"/>
        </w:rPr>
        <w:t xml:space="preserve"> </w:t>
      </w:r>
      <w:r w:rsidR="000A26F1" w:rsidRPr="007F21F5">
        <w:rPr>
          <w:rFonts w:asciiTheme="majorHAnsi" w:hAnsiTheme="majorHAnsi" w:cstheme="minorHAnsi"/>
          <w:sz w:val="22"/>
          <w:szCs w:val="22"/>
          <w:u w:val="single"/>
        </w:rPr>
        <w:t xml:space="preserve">a </w:t>
      </w:r>
      <w:r w:rsidR="001E0C99" w:rsidRPr="007F21F5">
        <w:rPr>
          <w:rFonts w:asciiTheme="majorHAnsi" w:hAnsiTheme="majorHAnsi" w:cstheme="minorHAnsi"/>
          <w:sz w:val="22"/>
          <w:szCs w:val="22"/>
          <w:u w:val="single"/>
        </w:rPr>
        <w:t>‘</w:t>
      </w:r>
      <w:r w:rsidR="00186C63" w:rsidRPr="007F21F5">
        <w:rPr>
          <w:rFonts w:asciiTheme="majorHAnsi" w:hAnsiTheme="majorHAnsi" w:cstheme="minorHAnsi"/>
          <w:sz w:val="22"/>
          <w:szCs w:val="22"/>
          <w:u w:val="single"/>
        </w:rPr>
        <w:t>deficit</w:t>
      </w:r>
      <w:r w:rsidR="001E0C99" w:rsidRPr="007F21F5">
        <w:rPr>
          <w:rFonts w:asciiTheme="majorHAnsi" w:hAnsiTheme="majorHAnsi" w:cstheme="minorHAnsi"/>
          <w:sz w:val="22"/>
          <w:szCs w:val="22"/>
          <w:u w:val="single"/>
        </w:rPr>
        <w:t>’</w:t>
      </w:r>
      <w:r w:rsidR="000A26F1" w:rsidRPr="007F21F5">
        <w:rPr>
          <w:rFonts w:asciiTheme="majorHAnsi" w:hAnsiTheme="majorHAnsi" w:cstheme="minorHAnsi"/>
          <w:sz w:val="22"/>
          <w:szCs w:val="22"/>
          <w:u w:val="single"/>
        </w:rPr>
        <w:t xml:space="preserve">, i.e. that at any point in time more sustainable material has been withdrawn than has been added, </w:t>
      </w:r>
      <w:r w:rsidRPr="007F21F5">
        <w:rPr>
          <w:rFonts w:asciiTheme="majorHAnsi" w:hAnsiTheme="majorHAnsi" w:cstheme="minorHAnsi"/>
          <w:sz w:val="22"/>
          <w:szCs w:val="22"/>
          <w:u w:val="single"/>
        </w:rPr>
        <w:t>must</w:t>
      </w:r>
      <w:r w:rsidR="000A26F1" w:rsidRPr="007F21F5">
        <w:rPr>
          <w:rFonts w:asciiTheme="majorHAnsi" w:hAnsiTheme="majorHAnsi" w:cstheme="minorHAnsi"/>
          <w:sz w:val="22"/>
          <w:szCs w:val="22"/>
          <w:u w:val="single"/>
        </w:rPr>
        <w:t xml:space="preserve"> not occur</w:t>
      </w:r>
      <w:r w:rsidR="000A26F1" w:rsidRPr="007F21F5">
        <w:rPr>
          <w:rFonts w:asciiTheme="majorHAnsi" w:hAnsiTheme="majorHAnsi" w:cstheme="minorHAnsi"/>
          <w:sz w:val="22"/>
          <w:szCs w:val="22"/>
        </w:rPr>
        <w:t xml:space="preserve">. </w:t>
      </w:r>
    </w:p>
    <w:p w14:paraId="1A672AB2" w14:textId="5C5F4366" w:rsidR="00C2678D" w:rsidRPr="007F21F5" w:rsidRDefault="005E5419" w:rsidP="00B32E61">
      <w:pPr>
        <w:ind w:left="567"/>
        <w:jc w:val="both"/>
        <w:rPr>
          <w:rFonts w:asciiTheme="majorHAnsi" w:hAnsiTheme="majorHAnsi" w:cstheme="minorHAnsi"/>
          <w:sz w:val="22"/>
          <w:szCs w:val="22"/>
        </w:rPr>
      </w:pPr>
      <w:r w:rsidRPr="007F21F5">
        <w:rPr>
          <w:rFonts w:asciiTheme="majorHAnsi" w:hAnsiTheme="majorHAnsi" w:cstheme="minorHAnsi"/>
          <w:sz w:val="22"/>
          <w:szCs w:val="22"/>
        </w:rPr>
        <w:t>Additional</w:t>
      </w:r>
      <w:r w:rsidR="000A26F1" w:rsidRPr="007F21F5">
        <w:rPr>
          <w:rFonts w:asciiTheme="majorHAnsi" w:hAnsiTheme="majorHAnsi" w:cstheme="minorHAnsi"/>
          <w:sz w:val="22"/>
          <w:szCs w:val="22"/>
        </w:rPr>
        <w:t>ly</w:t>
      </w:r>
      <w:r w:rsidRPr="007F21F5">
        <w:rPr>
          <w:rFonts w:asciiTheme="majorHAnsi" w:hAnsiTheme="majorHAnsi" w:cstheme="minorHAnsi"/>
          <w:sz w:val="22"/>
          <w:szCs w:val="22"/>
        </w:rPr>
        <w:t>,</w:t>
      </w:r>
      <w:r w:rsidR="000A26F1" w:rsidRPr="007F21F5">
        <w:rPr>
          <w:rFonts w:asciiTheme="majorHAnsi" w:hAnsiTheme="majorHAnsi" w:cstheme="minorHAnsi"/>
          <w:sz w:val="22"/>
          <w:szCs w:val="22"/>
        </w:rPr>
        <w:t xml:space="preserve"> </w:t>
      </w:r>
      <w:r w:rsidR="000A26F1" w:rsidRPr="007F21F5">
        <w:rPr>
          <w:rFonts w:asciiTheme="majorHAnsi" w:hAnsiTheme="majorHAnsi" w:cstheme="minorHAnsi"/>
          <w:sz w:val="22"/>
          <w:szCs w:val="22"/>
          <w:u w:val="single"/>
        </w:rPr>
        <w:t>the balance must</w:t>
      </w:r>
      <w:r w:rsidRPr="007F21F5">
        <w:rPr>
          <w:rFonts w:asciiTheme="majorHAnsi" w:hAnsiTheme="majorHAnsi" w:cstheme="minorHAnsi"/>
          <w:sz w:val="22"/>
          <w:szCs w:val="22"/>
          <w:u w:val="single"/>
        </w:rPr>
        <w:t xml:space="preserve"> </w:t>
      </w:r>
      <w:r w:rsidR="000A26F1" w:rsidRPr="007F21F5">
        <w:rPr>
          <w:rFonts w:asciiTheme="majorHAnsi" w:hAnsiTheme="majorHAnsi" w:cstheme="minorHAnsi"/>
          <w:sz w:val="22"/>
          <w:szCs w:val="22"/>
          <w:u w:val="single"/>
        </w:rPr>
        <w:t>n</w:t>
      </w:r>
      <w:r w:rsidRPr="007F21F5">
        <w:rPr>
          <w:rFonts w:asciiTheme="majorHAnsi" w:hAnsiTheme="majorHAnsi" w:cstheme="minorHAnsi"/>
          <w:sz w:val="22"/>
          <w:szCs w:val="22"/>
          <w:u w:val="single"/>
        </w:rPr>
        <w:t>o</w:t>
      </w:r>
      <w:r w:rsidR="000A26F1" w:rsidRPr="007F21F5">
        <w:rPr>
          <w:rFonts w:asciiTheme="majorHAnsi" w:hAnsiTheme="majorHAnsi" w:cstheme="minorHAnsi"/>
          <w:sz w:val="22"/>
          <w:szCs w:val="22"/>
          <w:u w:val="single"/>
        </w:rPr>
        <w:t xml:space="preserve">t be in </w:t>
      </w:r>
      <w:r w:rsidR="001E0C99" w:rsidRPr="007F21F5">
        <w:rPr>
          <w:rFonts w:asciiTheme="majorHAnsi" w:hAnsiTheme="majorHAnsi" w:cstheme="minorHAnsi"/>
          <w:sz w:val="22"/>
          <w:szCs w:val="22"/>
          <w:u w:val="single"/>
        </w:rPr>
        <w:t>‘</w:t>
      </w:r>
      <w:r w:rsidR="00186C63" w:rsidRPr="007F21F5">
        <w:rPr>
          <w:rFonts w:asciiTheme="majorHAnsi" w:hAnsiTheme="majorHAnsi" w:cstheme="minorHAnsi"/>
          <w:sz w:val="22"/>
          <w:szCs w:val="22"/>
          <w:u w:val="single"/>
        </w:rPr>
        <w:t>deficit</w:t>
      </w:r>
      <w:r w:rsidR="001E0C99" w:rsidRPr="007F21F5">
        <w:rPr>
          <w:rFonts w:asciiTheme="majorHAnsi" w:hAnsiTheme="majorHAnsi" w:cstheme="minorHAnsi"/>
          <w:sz w:val="22"/>
          <w:szCs w:val="22"/>
          <w:u w:val="single"/>
        </w:rPr>
        <w:t>’</w:t>
      </w:r>
      <w:r w:rsidR="00186C63" w:rsidRPr="007F21F5">
        <w:rPr>
          <w:rFonts w:asciiTheme="majorHAnsi" w:hAnsiTheme="majorHAnsi" w:cstheme="minorHAnsi"/>
          <w:sz w:val="22"/>
          <w:szCs w:val="22"/>
          <w:u w:val="single"/>
        </w:rPr>
        <w:t xml:space="preserve"> </w:t>
      </w:r>
      <w:r w:rsidR="000A26F1" w:rsidRPr="007F21F5">
        <w:rPr>
          <w:rFonts w:asciiTheme="majorHAnsi" w:hAnsiTheme="majorHAnsi" w:cstheme="minorHAnsi"/>
          <w:sz w:val="22"/>
          <w:szCs w:val="22"/>
          <w:u w:val="single"/>
        </w:rPr>
        <w:t>at the closing date</w:t>
      </w:r>
      <w:r w:rsidR="000A26F1" w:rsidRPr="007F21F5">
        <w:rPr>
          <w:rFonts w:asciiTheme="majorHAnsi" w:hAnsiTheme="majorHAnsi" w:cstheme="minorHAnsi"/>
          <w:sz w:val="22"/>
          <w:szCs w:val="22"/>
        </w:rPr>
        <w:t xml:space="preserve">. </w:t>
      </w:r>
    </w:p>
    <w:p w14:paraId="45F44708" w14:textId="3DEB6E9C" w:rsidR="003D4B2A" w:rsidRPr="007F21F5" w:rsidRDefault="00DB318E" w:rsidP="00B32E61">
      <w:pPr>
        <w:ind w:left="567"/>
        <w:jc w:val="both"/>
        <w:rPr>
          <w:rFonts w:asciiTheme="majorHAnsi" w:hAnsiTheme="majorHAnsi" w:cstheme="minorHAnsi"/>
          <w:sz w:val="22"/>
          <w:szCs w:val="22"/>
        </w:rPr>
      </w:pPr>
      <w:r w:rsidRPr="007F21F5">
        <w:rPr>
          <w:rFonts w:asciiTheme="majorHAnsi" w:hAnsiTheme="majorHAnsi" w:cstheme="minorHAnsi"/>
          <w:sz w:val="22"/>
          <w:szCs w:val="22"/>
        </w:rPr>
        <w:t xml:space="preserve">This activity should only be performed by the most competent staff person(s) to maintain a high level of control and avoid </w:t>
      </w:r>
      <w:r w:rsidR="006E3863" w:rsidRPr="007F21F5">
        <w:rPr>
          <w:rFonts w:asciiTheme="majorHAnsi" w:hAnsiTheme="majorHAnsi" w:cstheme="minorHAnsi"/>
          <w:sz w:val="22"/>
          <w:szCs w:val="22"/>
        </w:rPr>
        <w:t>incorrect</w:t>
      </w:r>
      <w:r w:rsidRPr="007F21F5">
        <w:rPr>
          <w:rFonts w:asciiTheme="majorHAnsi" w:hAnsiTheme="majorHAnsi" w:cstheme="minorHAnsi"/>
          <w:sz w:val="22"/>
          <w:szCs w:val="22"/>
        </w:rPr>
        <w:t xml:space="preserve"> sustainability claims at the level of each logistical site or centrally.</w:t>
      </w:r>
    </w:p>
    <w:p w14:paraId="4755DD71" w14:textId="7D016639" w:rsidR="003D4B2A" w:rsidRPr="007F21F5" w:rsidRDefault="003D4B2A" w:rsidP="00CF18E5">
      <w:pPr>
        <w:numPr>
          <w:ilvl w:val="4"/>
          <w:numId w:val="13"/>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w:t>
      </w:r>
      <w:r w:rsidR="00216462" w:rsidRPr="007F21F5">
        <w:rPr>
          <w:rFonts w:asciiTheme="majorHAnsi" w:hAnsiTheme="majorHAnsi" w:cstheme="minorHAnsi"/>
          <w:sz w:val="22"/>
          <w:szCs w:val="22"/>
        </w:rPr>
        <w:t>Procedure and operation mode (training of concerned staff), and</w:t>
      </w:r>
    </w:p>
    <w:p w14:paraId="27EB6488" w14:textId="40836BDF" w:rsidR="003D4B2A" w:rsidRPr="007F21F5" w:rsidRDefault="003D4B2A" w:rsidP="00216462">
      <w:pPr>
        <w:numPr>
          <w:ilvl w:val="4"/>
          <w:numId w:val="13"/>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w:t>
      </w:r>
      <w:r w:rsidR="000A26F1" w:rsidRPr="007F21F5">
        <w:rPr>
          <w:rFonts w:asciiTheme="majorHAnsi" w:hAnsiTheme="majorHAnsi" w:cstheme="minorHAnsi"/>
          <w:sz w:val="22"/>
          <w:szCs w:val="22"/>
        </w:rPr>
        <w:t>Mass balance / Credit account</w:t>
      </w:r>
      <w:r w:rsidRPr="007F21F5">
        <w:rPr>
          <w:rFonts w:asciiTheme="majorHAnsi" w:hAnsiTheme="majorHAnsi" w:cstheme="minorHAnsi"/>
          <w:sz w:val="22"/>
          <w:szCs w:val="22"/>
        </w:rPr>
        <w:t>, and</w:t>
      </w:r>
    </w:p>
    <w:p w14:paraId="0C7C79BF" w14:textId="77777777" w:rsidR="003D4B2A" w:rsidRPr="007F21F5" w:rsidRDefault="003D4B2A" w:rsidP="00CF18E5">
      <w:pPr>
        <w:numPr>
          <w:ilvl w:val="4"/>
          <w:numId w:val="13"/>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Interview with staff members.</w:t>
      </w:r>
    </w:p>
    <w:p w14:paraId="5890AA22" w14:textId="77777777" w:rsidR="00247406" w:rsidRPr="007F21F5" w:rsidRDefault="00247406" w:rsidP="00F064AF">
      <w:pPr>
        <w:jc w:val="both"/>
        <w:rPr>
          <w:rFonts w:asciiTheme="majorHAnsi" w:hAnsiTheme="majorHAnsi" w:cstheme="minorHAnsi"/>
          <w:b/>
          <w:sz w:val="22"/>
          <w:szCs w:val="22"/>
        </w:rPr>
      </w:pPr>
    </w:p>
    <w:p w14:paraId="1372D1B9" w14:textId="4F995489" w:rsidR="003D4B2A" w:rsidRPr="007F21F5" w:rsidRDefault="0053690F" w:rsidP="00B32E61">
      <w:pPr>
        <w:ind w:left="567"/>
        <w:jc w:val="both"/>
        <w:rPr>
          <w:rFonts w:asciiTheme="majorHAnsi" w:hAnsiTheme="majorHAnsi" w:cstheme="minorHAnsi"/>
          <w:sz w:val="22"/>
          <w:szCs w:val="22"/>
        </w:rPr>
      </w:pPr>
      <w:r w:rsidRPr="007F21F5">
        <w:rPr>
          <w:rFonts w:asciiTheme="majorHAnsi" w:hAnsiTheme="majorHAnsi" w:cstheme="minorHAnsi"/>
          <w:b/>
          <w:sz w:val="22"/>
          <w:szCs w:val="22"/>
        </w:rPr>
        <w:t>Indicator 1.2.</w:t>
      </w:r>
      <w:r w:rsidR="0087164B" w:rsidRPr="007F21F5">
        <w:rPr>
          <w:rFonts w:asciiTheme="majorHAnsi" w:hAnsiTheme="majorHAnsi" w:cstheme="minorHAnsi"/>
          <w:b/>
          <w:sz w:val="22"/>
          <w:szCs w:val="22"/>
        </w:rPr>
        <w:t>1</w:t>
      </w:r>
      <w:r w:rsidR="00A7290B">
        <w:rPr>
          <w:rFonts w:asciiTheme="majorHAnsi" w:hAnsiTheme="majorHAnsi" w:cstheme="minorHAnsi"/>
          <w:b/>
          <w:sz w:val="22"/>
          <w:szCs w:val="22"/>
        </w:rPr>
        <w:t>5</w:t>
      </w:r>
      <w:r w:rsidR="003D4B2A" w:rsidRPr="007F21F5">
        <w:rPr>
          <w:rFonts w:asciiTheme="majorHAnsi" w:hAnsiTheme="majorHAnsi" w:cstheme="minorHAnsi"/>
          <w:b/>
          <w:sz w:val="22"/>
          <w:szCs w:val="22"/>
        </w:rPr>
        <w:t>:</w:t>
      </w:r>
      <w:r w:rsidR="003D4B2A" w:rsidRPr="007F21F5">
        <w:rPr>
          <w:rFonts w:asciiTheme="majorHAnsi" w:hAnsiTheme="majorHAnsi" w:cstheme="minorHAnsi"/>
          <w:sz w:val="22"/>
          <w:szCs w:val="22"/>
        </w:rPr>
        <w:t xml:space="preserve"> The economic operator </w:t>
      </w:r>
      <w:r w:rsidR="003D4B2A" w:rsidRPr="007F21F5">
        <w:rPr>
          <w:rFonts w:asciiTheme="majorHAnsi" w:hAnsiTheme="majorHAnsi" w:cstheme="minorHAnsi"/>
          <w:b/>
          <w:sz w:val="22"/>
          <w:szCs w:val="22"/>
        </w:rPr>
        <w:t>shall</w:t>
      </w:r>
      <w:r w:rsidR="003D4B2A" w:rsidRPr="007F21F5">
        <w:rPr>
          <w:rFonts w:asciiTheme="majorHAnsi" w:hAnsiTheme="majorHAnsi" w:cstheme="minorHAnsi"/>
          <w:sz w:val="22"/>
          <w:szCs w:val="22"/>
        </w:rPr>
        <w:t xml:space="preserve"> </w:t>
      </w:r>
      <w:r w:rsidR="003D4B2A" w:rsidRPr="007F21F5">
        <w:rPr>
          <w:rFonts w:asciiTheme="majorHAnsi" w:hAnsiTheme="majorHAnsi" w:cstheme="minorHAnsi"/>
          <w:sz w:val="22"/>
          <w:szCs w:val="22"/>
          <w:u w:val="single"/>
        </w:rPr>
        <w:t xml:space="preserve">ensure that the </w:t>
      </w:r>
      <w:r w:rsidR="000A26F1" w:rsidRPr="007F21F5">
        <w:rPr>
          <w:rFonts w:asciiTheme="majorHAnsi" w:hAnsiTheme="majorHAnsi" w:cstheme="minorHAnsi"/>
          <w:sz w:val="22"/>
          <w:szCs w:val="22"/>
          <w:u w:val="single"/>
        </w:rPr>
        <w:t>Mass balance / Credit account</w:t>
      </w:r>
      <w:r w:rsidR="009B3BE5" w:rsidRPr="007F21F5">
        <w:rPr>
          <w:rFonts w:asciiTheme="majorHAnsi" w:hAnsiTheme="majorHAnsi" w:cstheme="minorHAnsi"/>
          <w:sz w:val="22"/>
          <w:szCs w:val="22"/>
          <w:u w:val="single"/>
        </w:rPr>
        <w:t xml:space="preserve"> </w:t>
      </w:r>
      <w:r w:rsidR="003D4B2A" w:rsidRPr="007F21F5">
        <w:rPr>
          <w:rFonts w:asciiTheme="majorHAnsi" w:hAnsiTheme="majorHAnsi" w:cstheme="minorHAnsi"/>
          <w:sz w:val="22"/>
          <w:szCs w:val="22"/>
          <w:u w:val="single"/>
        </w:rPr>
        <w:t>is up</w:t>
      </w:r>
      <w:r w:rsidR="005805BD" w:rsidRPr="007F21F5">
        <w:rPr>
          <w:rFonts w:asciiTheme="majorHAnsi" w:hAnsiTheme="majorHAnsi" w:cstheme="minorHAnsi"/>
          <w:sz w:val="22"/>
          <w:szCs w:val="22"/>
          <w:u w:val="single"/>
        </w:rPr>
        <w:t>-</w:t>
      </w:r>
      <w:r w:rsidR="003D4B2A" w:rsidRPr="007F21F5">
        <w:rPr>
          <w:rFonts w:asciiTheme="majorHAnsi" w:hAnsiTheme="majorHAnsi" w:cstheme="minorHAnsi"/>
          <w:sz w:val="22"/>
          <w:szCs w:val="22"/>
          <w:u w:val="single"/>
        </w:rPr>
        <w:t>to</w:t>
      </w:r>
      <w:r w:rsidR="005805BD" w:rsidRPr="007F21F5">
        <w:rPr>
          <w:rFonts w:asciiTheme="majorHAnsi" w:hAnsiTheme="majorHAnsi" w:cstheme="minorHAnsi"/>
          <w:sz w:val="22"/>
          <w:szCs w:val="22"/>
          <w:u w:val="single"/>
        </w:rPr>
        <w:t>-</w:t>
      </w:r>
      <w:r w:rsidR="003D4B2A" w:rsidRPr="007F21F5">
        <w:rPr>
          <w:rFonts w:asciiTheme="majorHAnsi" w:hAnsiTheme="majorHAnsi" w:cstheme="minorHAnsi"/>
          <w:sz w:val="22"/>
          <w:szCs w:val="22"/>
          <w:u w:val="single"/>
        </w:rPr>
        <w:t xml:space="preserve">date, accessible to all staff members </w:t>
      </w:r>
      <w:r w:rsidR="003E6EAE" w:rsidRPr="007F21F5">
        <w:rPr>
          <w:rFonts w:asciiTheme="majorHAnsi" w:hAnsiTheme="majorHAnsi" w:cstheme="minorHAnsi"/>
          <w:sz w:val="22"/>
          <w:szCs w:val="22"/>
          <w:u w:val="single"/>
        </w:rPr>
        <w:t>who</w:t>
      </w:r>
      <w:r w:rsidR="003D4B2A" w:rsidRPr="007F21F5">
        <w:rPr>
          <w:rFonts w:asciiTheme="majorHAnsi" w:hAnsiTheme="majorHAnsi" w:cstheme="minorHAnsi"/>
          <w:sz w:val="22"/>
          <w:szCs w:val="22"/>
          <w:u w:val="single"/>
        </w:rPr>
        <w:t xml:space="preserve"> need it</w:t>
      </w:r>
      <w:r w:rsidR="001D7F0E" w:rsidRPr="007F21F5">
        <w:rPr>
          <w:rFonts w:asciiTheme="majorHAnsi" w:hAnsiTheme="majorHAnsi" w:cstheme="minorHAnsi"/>
          <w:sz w:val="22"/>
          <w:szCs w:val="22"/>
          <w:u w:val="single"/>
        </w:rPr>
        <w:t>,</w:t>
      </w:r>
      <w:r w:rsidR="003D4B2A" w:rsidRPr="007F21F5">
        <w:rPr>
          <w:rFonts w:asciiTheme="majorHAnsi" w:hAnsiTheme="majorHAnsi" w:cstheme="minorHAnsi"/>
          <w:sz w:val="22"/>
          <w:szCs w:val="22"/>
          <w:u w:val="single"/>
        </w:rPr>
        <w:t xml:space="preserve"> </w:t>
      </w:r>
      <w:r w:rsidR="005C6D6B" w:rsidRPr="007F21F5">
        <w:rPr>
          <w:rFonts w:asciiTheme="majorHAnsi" w:hAnsiTheme="majorHAnsi" w:cstheme="minorHAnsi"/>
          <w:sz w:val="22"/>
          <w:szCs w:val="22"/>
          <w:u w:val="single"/>
        </w:rPr>
        <w:t xml:space="preserve">and </w:t>
      </w:r>
      <w:r w:rsidR="003D4B2A" w:rsidRPr="007F21F5">
        <w:rPr>
          <w:rFonts w:asciiTheme="majorHAnsi" w:hAnsiTheme="majorHAnsi" w:cstheme="minorHAnsi"/>
          <w:sz w:val="22"/>
          <w:szCs w:val="22"/>
          <w:u w:val="single"/>
        </w:rPr>
        <w:t>secured against fraud by staff members</w:t>
      </w:r>
      <w:r w:rsidR="003D4B2A" w:rsidRPr="007F21F5">
        <w:rPr>
          <w:rFonts w:asciiTheme="majorHAnsi" w:hAnsiTheme="majorHAnsi" w:cstheme="minorHAnsi"/>
          <w:sz w:val="22"/>
          <w:szCs w:val="22"/>
        </w:rPr>
        <w:t xml:space="preserve">. </w:t>
      </w:r>
    </w:p>
    <w:p w14:paraId="58FC5E2A" w14:textId="77777777" w:rsidR="00966B6D" w:rsidRPr="007F21F5" w:rsidRDefault="003D4B2A" w:rsidP="00966B6D">
      <w:pPr>
        <w:numPr>
          <w:ilvl w:val="4"/>
          <w:numId w:val="14"/>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w:t>
      </w:r>
      <w:r w:rsidR="00966B6D" w:rsidRPr="007F21F5">
        <w:rPr>
          <w:rFonts w:asciiTheme="majorHAnsi" w:hAnsiTheme="majorHAnsi" w:cstheme="minorHAnsi"/>
          <w:sz w:val="22"/>
          <w:szCs w:val="22"/>
        </w:rPr>
        <w:t>List of authorized people to access to the mass balance tool</w:t>
      </w:r>
    </w:p>
    <w:p w14:paraId="64B567A5" w14:textId="2717FA06" w:rsidR="00966B6D" w:rsidRPr="007F21F5" w:rsidRDefault="00966B6D" w:rsidP="00966B6D">
      <w:pPr>
        <w:numPr>
          <w:ilvl w:val="4"/>
          <w:numId w:val="14"/>
        </w:numPr>
        <w:jc w:val="both"/>
        <w:rPr>
          <w:rFonts w:asciiTheme="majorHAnsi" w:hAnsiTheme="majorHAnsi" w:cstheme="minorHAnsi"/>
          <w:sz w:val="22"/>
          <w:szCs w:val="22"/>
        </w:rPr>
      </w:pPr>
      <w:r w:rsidRPr="007F21F5">
        <w:rPr>
          <w:rFonts w:asciiTheme="majorHAnsi" w:hAnsiTheme="majorHAnsi" w:cstheme="minorHAnsi"/>
          <w:b/>
          <w:bCs/>
          <w:sz w:val="22"/>
          <w:szCs w:val="22"/>
        </w:rPr>
        <w:t>Verifier:</w:t>
      </w:r>
      <w:r w:rsidRPr="007F21F5">
        <w:rPr>
          <w:rFonts w:asciiTheme="majorHAnsi" w:hAnsiTheme="majorHAnsi" w:cstheme="minorHAnsi"/>
          <w:sz w:val="22"/>
          <w:szCs w:val="22"/>
        </w:rPr>
        <w:t xml:space="preserve"> Control mechanism and definition of responsibilities</w:t>
      </w:r>
    </w:p>
    <w:p w14:paraId="604C6183" w14:textId="0765868B" w:rsidR="00652346" w:rsidRPr="007F21F5" w:rsidRDefault="00966B6D" w:rsidP="00966B6D">
      <w:pPr>
        <w:numPr>
          <w:ilvl w:val="4"/>
          <w:numId w:val="14"/>
        </w:numPr>
        <w:jc w:val="both"/>
        <w:rPr>
          <w:rFonts w:asciiTheme="majorHAnsi" w:hAnsiTheme="majorHAnsi" w:cstheme="minorHAnsi"/>
          <w:sz w:val="22"/>
          <w:szCs w:val="22"/>
        </w:rPr>
      </w:pPr>
      <w:r w:rsidRPr="007F21F5">
        <w:rPr>
          <w:rFonts w:asciiTheme="majorHAnsi" w:hAnsiTheme="majorHAnsi" w:cstheme="minorHAnsi"/>
          <w:b/>
          <w:bCs/>
          <w:sz w:val="22"/>
          <w:szCs w:val="22"/>
        </w:rPr>
        <w:t>Verifier:</w:t>
      </w:r>
      <w:r w:rsidRPr="007F21F5">
        <w:rPr>
          <w:rFonts w:asciiTheme="majorHAnsi" w:hAnsiTheme="majorHAnsi" w:cstheme="minorHAnsi"/>
          <w:sz w:val="22"/>
          <w:szCs w:val="22"/>
        </w:rPr>
        <w:t xml:space="preserve"> Implementation monitoring and possible corrective actions</w:t>
      </w:r>
    </w:p>
    <w:p w14:paraId="7D75CF56" w14:textId="77777777" w:rsidR="00C2678D" w:rsidRPr="007F21F5" w:rsidRDefault="00C2678D" w:rsidP="00B32E61">
      <w:pPr>
        <w:ind w:left="567"/>
        <w:jc w:val="both"/>
        <w:rPr>
          <w:rFonts w:asciiTheme="majorHAnsi" w:hAnsiTheme="majorHAnsi" w:cstheme="minorHAnsi"/>
          <w:b/>
          <w:sz w:val="22"/>
          <w:szCs w:val="22"/>
        </w:rPr>
      </w:pPr>
    </w:p>
    <w:p w14:paraId="6D45CCF5" w14:textId="4CAEF9B3" w:rsidR="005D3BCE" w:rsidRPr="007F21F5" w:rsidRDefault="000819F9" w:rsidP="00B32E61">
      <w:pPr>
        <w:ind w:left="567"/>
        <w:jc w:val="both"/>
        <w:rPr>
          <w:rFonts w:asciiTheme="majorHAnsi" w:hAnsiTheme="majorHAnsi" w:cstheme="minorHAnsi"/>
          <w:sz w:val="22"/>
          <w:szCs w:val="22"/>
        </w:rPr>
      </w:pPr>
      <w:r w:rsidRPr="007F21F5">
        <w:rPr>
          <w:rFonts w:asciiTheme="majorHAnsi" w:hAnsiTheme="majorHAnsi" w:cstheme="minorHAnsi"/>
          <w:b/>
          <w:sz w:val="22"/>
          <w:szCs w:val="22"/>
        </w:rPr>
        <w:t>Indicator 1.2.</w:t>
      </w:r>
      <w:r w:rsidR="00895B81">
        <w:rPr>
          <w:rFonts w:asciiTheme="majorHAnsi" w:hAnsiTheme="majorHAnsi" w:cstheme="minorHAnsi"/>
          <w:b/>
          <w:sz w:val="22"/>
          <w:szCs w:val="22"/>
        </w:rPr>
        <w:t>1</w:t>
      </w:r>
      <w:r w:rsidR="005D6480">
        <w:rPr>
          <w:rFonts w:asciiTheme="majorHAnsi" w:hAnsiTheme="majorHAnsi" w:cstheme="minorHAnsi"/>
          <w:b/>
          <w:sz w:val="22"/>
          <w:szCs w:val="22"/>
        </w:rPr>
        <w:t>6</w:t>
      </w:r>
      <w:r w:rsidR="00A4172F" w:rsidRPr="007F21F5">
        <w:rPr>
          <w:rFonts w:asciiTheme="majorHAnsi" w:hAnsiTheme="majorHAnsi" w:cstheme="minorHAnsi"/>
          <w:b/>
          <w:sz w:val="22"/>
          <w:szCs w:val="22"/>
        </w:rPr>
        <w:t xml:space="preserve">:  </w:t>
      </w:r>
      <w:r w:rsidR="005D3BCE" w:rsidRPr="007F21F5">
        <w:rPr>
          <w:rFonts w:asciiTheme="majorHAnsi" w:hAnsiTheme="majorHAnsi" w:cstheme="minorHAnsi"/>
          <w:sz w:val="22"/>
          <w:szCs w:val="22"/>
        </w:rPr>
        <w:t xml:space="preserve">The economic operator </w:t>
      </w:r>
      <w:r w:rsidR="005D3BCE" w:rsidRPr="007F21F5">
        <w:rPr>
          <w:rFonts w:asciiTheme="majorHAnsi" w:hAnsiTheme="majorHAnsi" w:cstheme="minorHAnsi"/>
          <w:b/>
          <w:sz w:val="22"/>
          <w:szCs w:val="22"/>
        </w:rPr>
        <w:t>shall</w:t>
      </w:r>
      <w:r w:rsidR="005D3BCE" w:rsidRPr="007F21F5">
        <w:rPr>
          <w:rFonts w:asciiTheme="majorHAnsi" w:hAnsiTheme="majorHAnsi" w:cstheme="minorHAnsi"/>
          <w:sz w:val="22"/>
          <w:szCs w:val="22"/>
        </w:rPr>
        <w:t xml:space="preserve"> </w:t>
      </w:r>
      <w:r w:rsidR="005D3BCE" w:rsidRPr="007F21F5">
        <w:rPr>
          <w:rFonts w:asciiTheme="majorHAnsi" w:hAnsiTheme="majorHAnsi" w:cstheme="minorHAnsi"/>
          <w:sz w:val="22"/>
          <w:szCs w:val="22"/>
          <w:u w:val="single"/>
        </w:rPr>
        <w:t>develop a coding system specific</w:t>
      </w:r>
      <w:r w:rsidR="005805BD" w:rsidRPr="007F21F5">
        <w:rPr>
          <w:rFonts w:asciiTheme="majorHAnsi" w:hAnsiTheme="majorHAnsi" w:cstheme="minorHAnsi"/>
          <w:sz w:val="22"/>
          <w:szCs w:val="22"/>
          <w:u w:val="single"/>
        </w:rPr>
        <w:t>ally</w:t>
      </w:r>
      <w:r w:rsidR="005D3BCE" w:rsidRPr="007F21F5">
        <w:rPr>
          <w:rFonts w:asciiTheme="majorHAnsi" w:hAnsiTheme="majorHAnsi" w:cstheme="minorHAnsi"/>
          <w:sz w:val="22"/>
          <w:szCs w:val="22"/>
          <w:u w:val="single"/>
        </w:rPr>
        <w:t xml:space="preserve"> for the products sold as sustainable in its account</w:t>
      </w:r>
      <w:r w:rsidR="00152854" w:rsidRPr="007F21F5">
        <w:rPr>
          <w:rFonts w:asciiTheme="majorHAnsi" w:hAnsiTheme="majorHAnsi" w:cstheme="minorHAnsi"/>
          <w:sz w:val="22"/>
          <w:szCs w:val="22"/>
          <w:u w:val="single"/>
        </w:rPr>
        <w:t xml:space="preserve">ing system to ensure that it can </w:t>
      </w:r>
      <w:r w:rsidR="00B718A5" w:rsidRPr="007F21F5">
        <w:rPr>
          <w:rFonts w:asciiTheme="majorHAnsi" w:hAnsiTheme="majorHAnsi" w:cstheme="minorHAnsi"/>
          <w:sz w:val="22"/>
          <w:szCs w:val="22"/>
          <w:u w:val="single"/>
        </w:rPr>
        <w:t>identify</w:t>
      </w:r>
      <w:r w:rsidR="00152854" w:rsidRPr="007F21F5">
        <w:rPr>
          <w:rFonts w:asciiTheme="majorHAnsi" w:hAnsiTheme="majorHAnsi" w:cstheme="minorHAnsi"/>
          <w:sz w:val="22"/>
          <w:szCs w:val="22"/>
          <w:u w:val="single"/>
        </w:rPr>
        <w:t xml:space="preserve"> the quantities sold as sustainable on the sales documents</w:t>
      </w:r>
      <w:r w:rsidR="00152854" w:rsidRPr="007F21F5">
        <w:rPr>
          <w:rFonts w:asciiTheme="majorHAnsi" w:hAnsiTheme="majorHAnsi" w:cstheme="minorHAnsi"/>
          <w:sz w:val="22"/>
          <w:szCs w:val="22"/>
        </w:rPr>
        <w:t xml:space="preserve">. </w:t>
      </w:r>
    </w:p>
    <w:p w14:paraId="29D4C233" w14:textId="626B54A0" w:rsidR="00152854" w:rsidRPr="007F21F5" w:rsidRDefault="00152854" w:rsidP="00CF18E5">
      <w:pPr>
        <w:numPr>
          <w:ilvl w:val="4"/>
          <w:numId w:val="14"/>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Linked sales documents, product codes </w:t>
      </w:r>
      <w:r w:rsidR="00BF48EA" w:rsidRPr="007F21F5">
        <w:rPr>
          <w:rFonts w:asciiTheme="majorHAnsi" w:hAnsiTheme="majorHAnsi" w:cstheme="minorHAnsi"/>
          <w:sz w:val="22"/>
          <w:szCs w:val="22"/>
        </w:rPr>
        <w:t>or</w:t>
      </w:r>
      <w:r w:rsidRPr="007F21F5">
        <w:rPr>
          <w:rFonts w:asciiTheme="majorHAnsi" w:hAnsiTheme="majorHAnsi" w:cstheme="minorHAnsi"/>
          <w:sz w:val="22"/>
          <w:szCs w:val="22"/>
        </w:rPr>
        <w:t xml:space="preserve"> </w:t>
      </w:r>
      <w:r w:rsidR="00480763" w:rsidRPr="007F21F5">
        <w:rPr>
          <w:rFonts w:asciiTheme="majorHAnsi" w:hAnsiTheme="majorHAnsi" w:cstheme="minorHAnsi"/>
          <w:sz w:val="22"/>
          <w:szCs w:val="22"/>
        </w:rPr>
        <w:t>product identification</w:t>
      </w:r>
      <w:r w:rsidR="007639E3" w:rsidRPr="007F21F5">
        <w:rPr>
          <w:rFonts w:asciiTheme="majorHAnsi" w:hAnsiTheme="majorHAnsi" w:cstheme="minorHAnsi"/>
          <w:sz w:val="22"/>
          <w:szCs w:val="22"/>
        </w:rPr>
        <w:t xml:space="preserve"> and accounting system.</w:t>
      </w:r>
    </w:p>
    <w:p w14:paraId="260D9D08" w14:textId="734E0FE6" w:rsidR="0093271F" w:rsidRPr="007F21F5" w:rsidRDefault="0093271F" w:rsidP="002C17D2">
      <w:pPr>
        <w:jc w:val="both"/>
        <w:rPr>
          <w:rFonts w:asciiTheme="majorHAnsi" w:hAnsiTheme="majorHAnsi" w:cstheme="minorHAnsi"/>
          <w:b/>
          <w:sz w:val="22"/>
          <w:szCs w:val="22"/>
        </w:rPr>
      </w:pPr>
    </w:p>
    <w:p w14:paraId="1A6B186D" w14:textId="77A661B6" w:rsidR="00652346" w:rsidRPr="007F21F5" w:rsidRDefault="00652346" w:rsidP="0093271F">
      <w:pPr>
        <w:ind w:left="-567"/>
        <w:jc w:val="both"/>
        <w:rPr>
          <w:rFonts w:asciiTheme="majorHAnsi" w:hAnsiTheme="majorHAnsi" w:cstheme="minorHAnsi"/>
          <w:sz w:val="22"/>
          <w:szCs w:val="22"/>
        </w:rPr>
      </w:pPr>
      <w:r w:rsidRPr="007F21F5">
        <w:rPr>
          <w:rFonts w:asciiTheme="majorHAnsi" w:hAnsiTheme="majorHAnsi" w:cstheme="minorHAnsi"/>
          <w:b/>
          <w:sz w:val="22"/>
          <w:szCs w:val="22"/>
        </w:rPr>
        <w:t>Criterion 1.</w:t>
      </w:r>
      <w:r w:rsidR="002C17D2">
        <w:rPr>
          <w:rFonts w:asciiTheme="majorHAnsi" w:hAnsiTheme="majorHAnsi" w:cstheme="minorHAnsi"/>
          <w:b/>
          <w:sz w:val="22"/>
          <w:szCs w:val="22"/>
        </w:rPr>
        <w:t>3</w:t>
      </w:r>
      <w:r w:rsidRPr="007F21F5">
        <w:rPr>
          <w:rFonts w:asciiTheme="majorHAnsi" w:hAnsiTheme="majorHAnsi" w:cstheme="minorHAnsi"/>
          <w:b/>
          <w:sz w:val="22"/>
          <w:szCs w:val="22"/>
        </w:rPr>
        <w:t xml:space="preserve">: </w:t>
      </w:r>
      <w:r w:rsidRPr="007F21F5">
        <w:rPr>
          <w:rFonts w:asciiTheme="majorHAnsi" w:hAnsiTheme="majorHAnsi" w:cstheme="minorHAnsi"/>
          <w:sz w:val="22"/>
          <w:szCs w:val="22"/>
        </w:rPr>
        <w:t xml:space="preserve">The economic operator </w:t>
      </w:r>
      <w:r w:rsidRPr="007F21F5">
        <w:rPr>
          <w:rFonts w:asciiTheme="majorHAnsi" w:hAnsiTheme="majorHAnsi" w:cstheme="minorHAnsi"/>
          <w:b/>
          <w:sz w:val="22"/>
          <w:szCs w:val="22"/>
        </w:rPr>
        <w:t>shall</w:t>
      </w:r>
      <w:r w:rsidRPr="007F21F5">
        <w:rPr>
          <w:rFonts w:asciiTheme="majorHAnsi" w:hAnsiTheme="majorHAnsi" w:cstheme="minorHAnsi"/>
          <w:sz w:val="22"/>
          <w:szCs w:val="22"/>
        </w:rPr>
        <w:t xml:space="preserve"> </w:t>
      </w:r>
      <w:r w:rsidRPr="007F21F5">
        <w:rPr>
          <w:rFonts w:asciiTheme="majorHAnsi" w:hAnsiTheme="majorHAnsi" w:cstheme="minorHAnsi"/>
          <w:sz w:val="22"/>
          <w:szCs w:val="22"/>
          <w:u w:val="single"/>
        </w:rPr>
        <w:t>ensure that</w:t>
      </w:r>
      <w:r w:rsidR="002C1FC7" w:rsidRPr="007F21F5">
        <w:rPr>
          <w:rFonts w:asciiTheme="majorHAnsi" w:hAnsiTheme="majorHAnsi" w:cstheme="minorHAnsi"/>
          <w:sz w:val="22"/>
          <w:szCs w:val="22"/>
          <w:u w:val="single"/>
        </w:rPr>
        <w:t xml:space="preserve"> sustainability claims are only made after a verification audit has been performed and a certificate has been awarded by an approved independent </w:t>
      </w:r>
      <w:r w:rsidR="00C2678D" w:rsidRPr="007F21F5">
        <w:rPr>
          <w:rFonts w:asciiTheme="majorHAnsi" w:hAnsiTheme="majorHAnsi" w:cstheme="minorHAnsi"/>
          <w:sz w:val="22"/>
          <w:szCs w:val="22"/>
          <w:u w:val="single"/>
        </w:rPr>
        <w:t>Certification body</w:t>
      </w:r>
      <w:r w:rsidR="002C1FC7" w:rsidRPr="007F21F5">
        <w:rPr>
          <w:rFonts w:asciiTheme="majorHAnsi" w:hAnsiTheme="majorHAnsi" w:cstheme="minorHAnsi"/>
          <w:sz w:val="22"/>
          <w:szCs w:val="22"/>
        </w:rPr>
        <w:t>. A</w:t>
      </w:r>
      <w:r w:rsidRPr="007F21F5">
        <w:rPr>
          <w:rFonts w:asciiTheme="majorHAnsi" w:hAnsiTheme="majorHAnsi" w:cstheme="minorHAnsi"/>
          <w:sz w:val="22"/>
          <w:szCs w:val="22"/>
        </w:rPr>
        <w:t xml:space="preserve">ll sustainability claims regarding the </w:t>
      </w:r>
      <w:r w:rsidR="00FE34D8" w:rsidRPr="007F21F5">
        <w:rPr>
          <w:rFonts w:asciiTheme="majorHAnsi" w:hAnsiTheme="majorHAnsi" w:cstheme="minorHAnsi"/>
          <w:sz w:val="22"/>
          <w:szCs w:val="22"/>
        </w:rPr>
        <w:t>raw materials and/or f</w:t>
      </w:r>
      <w:r w:rsidR="002C17D2">
        <w:rPr>
          <w:rFonts w:asciiTheme="majorHAnsi" w:hAnsiTheme="majorHAnsi" w:cstheme="minorHAnsi"/>
          <w:sz w:val="22"/>
          <w:szCs w:val="22"/>
        </w:rPr>
        <w:t>ood and feed</w:t>
      </w:r>
      <w:r w:rsidRPr="007F21F5">
        <w:rPr>
          <w:rFonts w:asciiTheme="majorHAnsi" w:hAnsiTheme="majorHAnsi" w:cstheme="minorHAnsi"/>
          <w:sz w:val="22"/>
          <w:szCs w:val="22"/>
        </w:rPr>
        <w:t xml:space="preserve"> sold </w:t>
      </w:r>
      <w:r w:rsidR="002C1FC7" w:rsidRPr="007F21F5">
        <w:rPr>
          <w:rFonts w:asciiTheme="majorHAnsi" w:hAnsiTheme="majorHAnsi" w:cstheme="minorHAnsi"/>
          <w:sz w:val="22"/>
          <w:szCs w:val="22"/>
        </w:rPr>
        <w:t>shall be</w:t>
      </w:r>
      <w:r w:rsidRPr="007F21F5">
        <w:rPr>
          <w:rFonts w:asciiTheme="majorHAnsi" w:hAnsiTheme="majorHAnsi" w:cstheme="minorHAnsi"/>
          <w:sz w:val="22"/>
          <w:szCs w:val="22"/>
        </w:rPr>
        <w:t xml:space="preserve"> accurate, reliable and trustworthy in conformity with </w:t>
      </w:r>
      <w:r w:rsidR="002C17D2">
        <w:rPr>
          <w:rFonts w:asciiTheme="majorHAnsi" w:hAnsiTheme="majorHAnsi" w:cstheme="minorHAnsi"/>
          <w:sz w:val="22"/>
          <w:szCs w:val="22"/>
        </w:rPr>
        <w:t>the 2BSXtra certification.</w:t>
      </w:r>
    </w:p>
    <w:p w14:paraId="54991161" w14:textId="0A350142" w:rsidR="00186270" w:rsidRPr="007F21F5" w:rsidRDefault="004F1C88" w:rsidP="00661261">
      <w:pPr>
        <w:ind w:left="-567"/>
        <w:jc w:val="both"/>
        <w:rPr>
          <w:rFonts w:asciiTheme="majorHAnsi" w:hAnsiTheme="majorHAnsi" w:cstheme="minorHAnsi"/>
          <w:sz w:val="22"/>
          <w:szCs w:val="22"/>
        </w:rPr>
      </w:pPr>
      <w:r w:rsidRPr="007F21F5">
        <w:rPr>
          <w:rFonts w:asciiTheme="majorHAnsi" w:hAnsiTheme="majorHAnsi" w:cstheme="minorHAnsi"/>
          <w:sz w:val="22"/>
          <w:szCs w:val="22"/>
        </w:rPr>
        <w:t xml:space="preserve">The economic operator </w:t>
      </w:r>
      <w:r w:rsidRPr="007F21F5">
        <w:rPr>
          <w:rFonts w:asciiTheme="majorHAnsi" w:hAnsiTheme="majorHAnsi" w:cstheme="minorHAnsi"/>
          <w:b/>
          <w:sz w:val="22"/>
          <w:szCs w:val="22"/>
        </w:rPr>
        <w:t>shall</w:t>
      </w:r>
      <w:r w:rsidRPr="007F21F5">
        <w:rPr>
          <w:rFonts w:asciiTheme="majorHAnsi" w:hAnsiTheme="majorHAnsi" w:cstheme="minorHAnsi"/>
          <w:sz w:val="22"/>
          <w:szCs w:val="22"/>
        </w:rPr>
        <w:t xml:space="preserve"> have developed and documented a mass balance system for the potentially sustainable </w:t>
      </w:r>
      <w:r w:rsidR="00FE34D8" w:rsidRPr="007F21F5">
        <w:rPr>
          <w:rFonts w:asciiTheme="majorHAnsi" w:hAnsiTheme="majorHAnsi" w:cstheme="minorHAnsi"/>
          <w:sz w:val="22"/>
          <w:szCs w:val="22"/>
        </w:rPr>
        <w:t>raw materials and/or f</w:t>
      </w:r>
      <w:r w:rsidR="002C17D2">
        <w:rPr>
          <w:rFonts w:asciiTheme="majorHAnsi" w:hAnsiTheme="majorHAnsi" w:cstheme="minorHAnsi"/>
          <w:sz w:val="22"/>
          <w:szCs w:val="22"/>
        </w:rPr>
        <w:t xml:space="preserve">ood and feed </w:t>
      </w:r>
      <w:r w:rsidRPr="007F21F5">
        <w:rPr>
          <w:rFonts w:asciiTheme="majorHAnsi" w:hAnsiTheme="majorHAnsi" w:cstheme="minorHAnsi"/>
          <w:sz w:val="22"/>
          <w:szCs w:val="22"/>
        </w:rPr>
        <w:t xml:space="preserve">it receives. </w:t>
      </w:r>
    </w:p>
    <w:p w14:paraId="67AFA328" w14:textId="77777777" w:rsidR="007F2C04" w:rsidRPr="007F21F5" w:rsidRDefault="007F2C04" w:rsidP="00661261">
      <w:pPr>
        <w:ind w:left="-567"/>
        <w:jc w:val="both"/>
        <w:rPr>
          <w:rFonts w:asciiTheme="majorHAnsi" w:hAnsiTheme="majorHAnsi" w:cstheme="minorHAnsi"/>
          <w:sz w:val="22"/>
          <w:szCs w:val="22"/>
          <w:u w:val="single"/>
        </w:rPr>
      </w:pPr>
    </w:p>
    <w:p w14:paraId="7E2F5FFF" w14:textId="0B3A6A4E" w:rsidR="004F1C88" w:rsidRPr="007F21F5" w:rsidRDefault="004F1C88" w:rsidP="00661261">
      <w:pPr>
        <w:ind w:left="-567"/>
        <w:jc w:val="both"/>
        <w:rPr>
          <w:rFonts w:asciiTheme="majorHAnsi" w:hAnsiTheme="majorHAnsi" w:cstheme="minorHAnsi"/>
          <w:sz w:val="22"/>
          <w:szCs w:val="22"/>
        </w:rPr>
      </w:pPr>
      <w:r w:rsidRPr="007F21F5">
        <w:rPr>
          <w:rFonts w:asciiTheme="majorHAnsi" w:hAnsiTheme="majorHAnsi" w:cstheme="minorHAnsi"/>
          <w:sz w:val="22"/>
          <w:szCs w:val="22"/>
          <w:u w:val="single"/>
        </w:rPr>
        <w:t xml:space="preserve">Such a mass balance can be consolidated centrally as long as all relevant information (i.e. the type of feedstock including </w:t>
      </w:r>
      <w:proofErr w:type="gramStart"/>
      <w:r w:rsidR="00186C63" w:rsidRPr="007F21F5">
        <w:rPr>
          <w:rFonts w:asciiTheme="majorHAnsi" w:hAnsiTheme="majorHAnsi" w:cstheme="minorHAnsi"/>
          <w:sz w:val="22"/>
          <w:szCs w:val="22"/>
          <w:u w:val="single"/>
        </w:rPr>
        <w:t>wastes</w:t>
      </w:r>
      <w:r w:rsidR="001E0C99" w:rsidRPr="007F21F5">
        <w:rPr>
          <w:rFonts w:asciiTheme="majorHAnsi" w:hAnsiTheme="majorHAnsi" w:cstheme="minorHAnsi"/>
          <w:sz w:val="22"/>
          <w:szCs w:val="22"/>
          <w:u w:val="single"/>
        </w:rPr>
        <w:t>’</w:t>
      </w:r>
      <w:proofErr w:type="gramEnd"/>
      <w:r w:rsidR="00186C63" w:rsidRPr="007F21F5">
        <w:rPr>
          <w:rFonts w:asciiTheme="majorHAnsi" w:hAnsiTheme="majorHAnsi" w:cstheme="minorHAnsi"/>
          <w:sz w:val="22"/>
          <w:szCs w:val="22"/>
          <w:u w:val="single"/>
        </w:rPr>
        <w:t xml:space="preserve"> </w:t>
      </w:r>
      <w:r w:rsidRPr="007F21F5">
        <w:rPr>
          <w:rFonts w:asciiTheme="majorHAnsi" w:hAnsiTheme="majorHAnsi" w:cstheme="minorHAnsi"/>
          <w:sz w:val="22"/>
          <w:szCs w:val="22"/>
          <w:u w:val="single"/>
        </w:rPr>
        <w:t xml:space="preserve">and </w:t>
      </w:r>
      <w:r w:rsidR="00186C63" w:rsidRPr="007F21F5">
        <w:rPr>
          <w:rFonts w:asciiTheme="majorHAnsi" w:hAnsiTheme="majorHAnsi" w:cstheme="minorHAnsi"/>
          <w:sz w:val="22"/>
          <w:szCs w:val="22"/>
          <w:u w:val="single"/>
        </w:rPr>
        <w:t>residues</w:t>
      </w:r>
      <w:r w:rsidR="001E0C99" w:rsidRPr="007F21F5">
        <w:rPr>
          <w:rFonts w:asciiTheme="majorHAnsi" w:hAnsiTheme="majorHAnsi" w:cstheme="minorHAnsi"/>
          <w:sz w:val="22"/>
          <w:szCs w:val="22"/>
          <w:u w:val="single"/>
        </w:rPr>
        <w:t>’</w:t>
      </w:r>
      <w:r w:rsidR="00186C63" w:rsidRPr="007F21F5">
        <w:rPr>
          <w:rFonts w:asciiTheme="majorHAnsi" w:hAnsiTheme="majorHAnsi" w:cstheme="minorHAnsi"/>
          <w:sz w:val="22"/>
          <w:szCs w:val="22"/>
          <w:u w:val="single"/>
        </w:rPr>
        <w:t xml:space="preserve"> </w:t>
      </w:r>
      <w:r w:rsidRPr="007F21F5">
        <w:rPr>
          <w:rFonts w:asciiTheme="majorHAnsi" w:hAnsiTheme="majorHAnsi" w:cstheme="minorHAnsi"/>
          <w:sz w:val="22"/>
          <w:szCs w:val="22"/>
          <w:u w:val="single"/>
        </w:rPr>
        <w:t>name</w:t>
      </w:r>
      <w:r w:rsidR="005030BE" w:rsidRPr="007F21F5">
        <w:rPr>
          <w:rFonts w:asciiTheme="majorHAnsi" w:hAnsiTheme="majorHAnsi" w:cstheme="minorHAnsi"/>
          <w:sz w:val="22"/>
          <w:szCs w:val="22"/>
          <w:u w:val="single"/>
        </w:rPr>
        <w:t>s</w:t>
      </w:r>
      <w:r w:rsidRPr="007F21F5">
        <w:rPr>
          <w:rFonts w:asciiTheme="majorHAnsi" w:hAnsiTheme="majorHAnsi" w:cstheme="minorHAnsi"/>
          <w:sz w:val="22"/>
          <w:szCs w:val="22"/>
          <w:u w:val="single"/>
        </w:rPr>
        <w:t xml:space="preserve"> as recognised by 2BS, categories for animal fat or the type of </w:t>
      </w:r>
      <w:r w:rsidR="002C17D2">
        <w:rPr>
          <w:rFonts w:asciiTheme="majorHAnsi" w:hAnsiTheme="majorHAnsi" w:cstheme="minorHAnsi"/>
          <w:sz w:val="22"/>
          <w:szCs w:val="22"/>
          <w:u w:val="single"/>
        </w:rPr>
        <w:t xml:space="preserve">food and feed </w:t>
      </w:r>
      <w:r w:rsidRPr="006856A6">
        <w:rPr>
          <w:rFonts w:asciiTheme="majorHAnsi" w:hAnsiTheme="majorHAnsi" w:cstheme="minorHAnsi"/>
          <w:sz w:val="22"/>
          <w:szCs w:val="22"/>
          <w:u w:val="single"/>
        </w:rPr>
        <w:t>as recognised by 2BS</w:t>
      </w:r>
      <w:r w:rsidRPr="007F21F5">
        <w:rPr>
          <w:rFonts w:asciiTheme="majorHAnsi" w:hAnsiTheme="majorHAnsi" w:cstheme="minorHAnsi"/>
          <w:sz w:val="22"/>
          <w:szCs w:val="22"/>
          <w:u w:val="single"/>
        </w:rPr>
        <w:t xml:space="preserve">), volume, the country of origin, </w:t>
      </w:r>
      <w:r w:rsidR="002C17D2">
        <w:rPr>
          <w:rFonts w:asciiTheme="majorHAnsi" w:hAnsiTheme="majorHAnsi" w:cstheme="minorHAnsi"/>
          <w:sz w:val="22"/>
          <w:szCs w:val="22"/>
          <w:u w:val="single"/>
        </w:rPr>
        <w:t xml:space="preserve">and </w:t>
      </w:r>
      <w:r w:rsidRPr="007F21F5">
        <w:rPr>
          <w:rFonts w:asciiTheme="majorHAnsi" w:hAnsiTheme="majorHAnsi" w:cstheme="minorHAnsi"/>
          <w:sz w:val="22"/>
          <w:szCs w:val="22"/>
          <w:u w:val="single"/>
        </w:rPr>
        <w:t>sustainability characteristics</w:t>
      </w:r>
      <w:r w:rsidRPr="007F21F5">
        <w:rPr>
          <w:rFonts w:asciiTheme="majorHAnsi" w:hAnsiTheme="majorHAnsi" w:cstheme="minorHAnsi"/>
          <w:sz w:val="22"/>
          <w:szCs w:val="22"/>
        </w:rPr>
        <w:t>:</w:t>
      </w:r>
    </w:p>
    <w:p w14:paraId="67DEE1A1" w14:textId="1B9A4423" w:rsidR="008700AB" w:rsidRPr="007F21F5" w:rsidRDefault="008700AB" w:rsidP="002C17D2">
      <w:pPr>
        <w:jc w:val="both"/>
        <w:rPr>
          <w:rFonts w:asciiTheme="majorHAnsi" w:hAnsiTheme="majorHAnsi" w:cstheme="minorHAnsi"/>
          <w:sz w:val="22"/>
          <w:szCs w:val="22"/>
        </w:rPr>
      </w:pPr>
    </w:p>
    <w:p w14:paraId="0834A106" w14:textId="77777777" w:rsidR="00932710" w:rsidRPr="007F21F5" w:rsidRDefault="00932710" w:rsidP="00373CEE">
      <w:pPr>
        <w:ind w:left="720"/>
        <w:jc w:val="both"/>
        <w:rPr>
          <w:rFonts w:asciiTheme="majorHAnsi" w:hAnsiTheme="majorHAnsi" w:cstheme="minorHAnsi"/>
          <w:sz w:val="22"/>
          <w:szCs w:val="22"/>
        </w:rPr>
      </w:pPr>
    </w:p>
    <w:p w14:paraId="1BFB603C" w14:textId="147AB979" w:rsidR="005D4C71" w:rsidRPr="007F21F5" w:rsidRDefault="003D4B2A" w:rsidP="005D4C71">
      <w:pPr>
        <w:ind w:left="567"/>
        <w:jc w:val="both"/>
        <w:rPr>
          <w:rFonts w:asciiTheme="majorHAnsi" w:hAnsiTheme="majorHAnsi" w:cstheme="minorHAnsi"/>
          <w:sz w:val="22"/>
          <w:szCs w:val="22"/>
        </w:rPr>
      </w:pPr>
      <w:r w:rsidRPr="007F21F5">
        <w:rPr>
          <w:rFonts w:asciiTheme="majorHAnsi" w:hAnsiTheme="majorHAnsi" w:cstheme="minorHAnsi"/>
          <w:b/>
          <w:sz w:val="22"/>
          <w:szCs w:val="22"/>
        </w:rPr>
        <w:t>Indicator 1.</w:t>
      </w:r>
      <w:r w:rsidR="002C17D2">
        <w:rPr>
          <w:rFonts w:asciiTheme="majorHAnsi" w:hAnsiTheme="majorHAnsi" w:cstheme="minorHAnsi"/>
          <w:b/>
          <w:sz w:val="22"/>
          <w:szCs w:val="22"/>
        </w:rPr>
        <w:t>3</w:t>
      </w:r>
      <w:r w:rsidR="0053690F" w:rsidRPr="007F21F5">
        <w:rPr>
          <w:rFonts w:asciiTheme="majorHAnsi" w:hAnsiTheme="majorHAnsi" w:cstheme="minorHAnsi"/>
          <w:b/>
          <w:sz w:val="22"/>
          <w:szCs w:val="22"/>
        </w:rPr>
        <w:t>.1</w:t>
      </w:r>
      <w:r w:rsidR="00E24F48" w:rsidRPr="007F21F5">
        <w:rPr>
          <w:rFonts w:asciiTheme="majorHAnsi" w:hAnsiTheme="majorHAnsi" w:cstheme="minorHAnsi"/>
          <w:b/>
          <w:sz w:val="22"/>
          <w:szCs w:val="22"/>
        </w:rPr>
        <w:t xml:space="preserve"> (Major Indicator)</w:t>
      </w:r>
      <w:r w:rsidRPr="007F21F5">
        <w:rPr>
          <w:rFonts w:asciiTheme="majorHAnsi" w:hAnsiTheme="majorHAnsi" w:cstheme="minorHAnsi"/>
          <w:b/>
          <w:sz w:val="22"/>
          <w:szCs w:val="22"/>
        </w:rPr>
        <w:t>:</w:t>
      </w:r>
      <w:r w:rsidRPr="007F21F5">
        <w:rPr>
          <w:rFonts w:asciiTheme="majorHAnsi" w:hAnsiTheme="majorHAnsi" w:cstheme="minorHAnsi"/>
          <w:sz w:val="22"/>
          <w:szCs w:val="22"/>
        </w:rPr>
        <w:t xml:space="preserve"> The economic operator </w:t>
      </w:r>
      <w:r w:rsidRPr="007F21F5">
        <w:rPr>
          <w:rFonts w:asciiTheme="majorHAnsi" w:hAnsiTheme="majorHAnsi" w:cstheme="minorHAnsi"/>
          <w:b/>
          <w:sz w:val="22"/>
          <w:szCs w:val="22"/>
        </w:rPr>
        <w:t>shall</w:t>
      </w:r>
      <w:r w:rsidRPr="007F21F5">
        <w:rPr>
          <w:rFonts w:asciiTheme="majorHAnsi" w:hAnsiTheme="majorHAnsi" w:cstheme="minorHAnsi"/>
          <w:sz w:val="22"/>
          <w:szCs w:val="22"/>
        </w:rPr>
        <w:t xml:space="preserve"> ensure that the following information is incl</w:t>
      </w:r>
      <w:r w:rsidR="00BB2BCC" w:rsidRPr="007F21F5">
        <w:rPr>
          <w:rFonts w:asciiTheme="majorHAnsi" w:hAnsiTheme="majorHAnsi" w:cstheme="minorHAnsi"/>
          <w:sz w:val="22"/>
          <w:szCs w:val="22"/>
        </w:rPr>
        <w:t xml:space="preserve">uded on its </w:t>
      </w:r>
      <w:r w:rsidR="002C5F71" w:rsidRPr="007F21F5">
        <w:rPr>
          <w:rFonts w:asciiTheme="majorHAnsi" w:hAnsiTheme="majorHAnsi" w:cstheme="minorHAnsi"/>
          <w:sz w:val="22"/>
          <w:szCs w:val="22"/>
          <w:u w:val="single"/>
        </w:rPr>
        <w:t>invoices,</w:t>
      </w:r>
      <w:r w:rsidR="00A1110C" w:rsidRPr="007F21F5">
        <w:rPr>
          <w:rFonts w:asciiTheme="majorHAnsi" w:hAnsiTheme="majorHAnsi" w:cstheme="minorHAnsi"/>
          <w:sz w:val="22"/>
          <w:szCs w:val="22"/>
          <w:u w:val="single"/>
        </w:rPr>
        <w:t xml:space="preserve"> delivery notes</w:t>
      </w:r>
      <w:r w:rsidR="002C5F71" w:rsidRPr="007F21F5">
        <w:rPr>
          <w:rFonts w:asciiTheme="majorHAnsi" w:hAnsiTheme="majorHAnsi" w:cstheme="minorHAnsi"/>
          <w:sz w:val="22"/>
          <w:szCs w:val="22"/>
          <w:u w:val="single"/>
        </w:rPr>
        <w:t xml:space="preserve"> or certificates a</w:t>
      </w:r>
      <w:r w:rsidR="00B718A5" w:rsidRPr="007F21F5">
        <w:rPr>
          <w:rFonts w:asciiTheme="majorHAnsi" w:hAnsiTheme="majorHAnsi" w:cstheme="minorHAnsi"/>
          <w:sz w:val="22"/>
          <w:szCs w:val="22"/>
          <w:u w:val="single"/>
        </w:rPr>
        <w:t>ttach</w:t>
      </w:r>
      <w:r w:rsidR="002C5F71" w:rsidRPr="007F21F5">
        <w:rPr>
          <w:rFonts w:asciiTheme="majorHAnsi" w:hAnsiTheme="majorHAnsi" w:cstheme="minorHAnsi"/>
          <w:sz w:val="22"/>
          <w:szCs w:val="22"/>
          <w:u w:val="single"/>
        </w:rPr>
        <w:t>ed to sales documents</w:t>
      </w:r>
      <w:r w:rsidRPr="007F21F5">
        <w:rPr>
          <w:rFonts w:asciiTheme="majorHAnsi" w:hAnsiTheme="majorHAnsi" w:cstheme="minorHAnsi"/>
          <w:sz w:val="22"/>
          <w:szCs w:val="22"/>
          <w:u w:val="single"/>
        </w:rPr>
        <w:t xml:space="preserve"> </w:t>
      </w:r>
      <w:r w:rsidR="00BB2BCC" w:rsidRPr="007F21F5">
        <w:rPr>
          <w:rFonts w:asciiTheme="majorHAnsi" w:hAnsiTheme="majorHAnsi" w:cstheme="minorHAnsi"/>
          <w:sz w:val="22"/>
          <w:szCs w:val="22"/>
          <w:u w:val="single"/>
        </w:rPr>
        <w:t xml:space="preserve">when </w:t>
      </w:r>
      <w:r w:rsidR="00FE34D8" w:rsidRPr="007F21F5">
        <w:rPr>
          <w:rFonts w:asciiTheme="majorHAnsi" w:hAnsiTheme="majorHAnsi" w:cstheme="minorHAnsi"/>
          <w:sz w:val="22"/>
          <w:szCs w:val="22"/>
          <w:u w:val="single"/>
        </w:rPr>
        <w:t>raw materials and/or f</w:t>
      </w:r>
      <w:r w:rsidR="002C17D2">
        <w:rPr>
          <w:rFonts w:asciiTheme="majorHAnsi" w:hAnsiTheme="majorHAnsi" w:cstheme="minorHAnsi"/>
          <w:sz w:val="22"/>
          <w:szCs w:val="22"/>
          <w:u w:val="single"/>
        </w:rPr>
        <w:t xml:space="preserve">ood and feed </w:t>
      </w:r>
      <w:r w:rsidR="00B718A5" w:rsidRPr="007F21F5">
        <w:rPr>
          <w:rFonts w:asciiTheme="majorHAnsi" w:hAnsiTheme="majorHAnsi" w:cstheme="minorHAnsi"/>
          <w:sz w:val="22"/>
          <w:szCs w:val="22"/>
          <w:u w:val="single"/>
        </w:rPr>
        <w:t>are</w:t>
      </w:r>
      <w:r w:rsidR="00BB2BCC" w:rsidRPr="007F21F5">
        <w:rPr>
          <w:rFonts w:asciiTheme="majorHAnsi" w:hAnsiTheme="majorHAnsi" w:cstheme="minorHAnsi"/>
          <w:sz w:val="22"/>
          <w:szCs w:val="22"/>
          <w:u w:val="single"/>
        </w:rPr>
        <w:t xml:space="preserve"> sold as sustainable</w:t>
      </w:r>
      <w:r w:rsidR="00BB2BCC" w:rsidRPr="007F21F5">
        <w:rPr>
          <w:rFonts w:asciiTheme="majorHAnsi" w:hAnsiTheme="majorHAnsi" w:cstheme="minorHAnsi"/>
          <w:sz w:val="22"/>
          <w:szCs w:val="22"/>
        </w:rPr>
        <w:t xml:space="preserve"> in conformity with the</w:t>
      </w:r>
      <w:r w:rsidR="002C17D2">
        <w:rPr>
          <w:rFonts w:asciiTheme="majorHAnsi" w:hAnsiTheme="majorHAnsi" w:cstheme="minorHAnsi"/>
          <w:sz w:val="22"/>
          <w:szCs w:val="22"/>
        </w:rPr>
        <w:t xml:space="preserve"> 2BSXtra certification </w:t>
      </w:r>
      <w:r w:rsidR="005D4C71" w:rsidRPr="007F21F5">
        <w:rPr>
          <w:rFonts w:asciiTheme="majorHAnsi" w:hAnsiTheme="majorHAnsi" w:cstheme="minorHAnsi"/>
          <w:sz w:val="22"/>
          <w:szCs w:val="22"/>
        </w:rPr>
        <w:t xml:space="preserve">=&gt; a specific reference to the verification scheme applied, the origin of the feedstock (country of origin if relevant), the supplier, the type (including the </w:t>
      </w:r>
      <w:r w:rsidR="007E66C4" w:rsidRPr="007F21F5">
        <w:rPr>
          <w:rFonts w:asciiTheme="majorHAnsi" w:hAnsiTheme="majorHAnsi" w:cstheme="minorHAnsi"/>
          <w:sz w:val="22"/>
          <w:szCs w:val="22"/>
        </w:rPr>
        <w:t>variety</w:t>
      </w:r>
      <w:r w:rsidR="005D4C71" w:rsidRPr="007F21F5">
        <w:rPr>
          <w:rFonts w:asciiTheme="majorHAnsi" w:hAnsiTheme="majorHAnsi" w:cstheme="minorHAnsi"/>
          <w:sz w:val="22"/>
          <w:szCs w:val="22"/>
        </w:rPr>
        <w:t xml:space="preserve"> of </w:t>
      </w:r>
      <w:r w:rsidR="00186C63" w:rsidRPr="007F21F5">
        <w:rPr>
          <w:rFonts w:asciiTheme="majorHAnsi" w:hAnsiTheme="majorHAnsi" w:cstheme="minorHAnsi"/>
          <w:sz w:val="22"/>
          <w:szCs w:val="22"/>
        </w:rPr>
        <w:t>wastes</w:t>
      </w:r>
      <w:r w:rsidR="001E0C99" w:rsidRPr="007F21F5">
        <w:rPr>
          <w:rFonts w:asciiTheme="majorHAnsi" w:hAnsiTheme="majorHAnsi" w:cstheme="minorHAnsi"/>
          <w:sz w:val="22"/>
          <w:szCs w:val="22"/>
        </w:rPr>
        <w:t>’</w:t>
      </w:r>
      <w:r w:rsidR="00186C63" w:rsidRPr="007F21F5">
        <w:rPr>
          <w:rFonts w:asciiTheme="majorHAnsi" w:hAnsiTheme="majorHAnsi" w:cstheme="minorHAnsi"/>
          <w:sz w:val="22"/>
          <w:szCs w:val="22"/>
        </w:rPr>
        <w:t xml:space="preserve"> </w:t>
      </w:r>
      <w:r w:rsidR="005D4C71" w:rsidRPr="007F21F5">
        <w:rPr>
          <w:rFonts w:asciiTheme="majorHAnsi" w:hAnsiTheme="majorHAnsi" w:cstheme="minorHAnsi"/>
          <w:sz w:val="22"/>
          <w:szCs w:val="22"/>
        </w:rPr>
        <w:t xml:space="preserve">and </w:t>
      </w:r>
      <w:r w:rsidR="00186C63" w:rsidRPr="007F21F5">
        <w:rPr>
          <w:rFonts w:asciiTheme="majorHAnsi" w:hAnsiTheme="majorHAnsi" w:cstheme="minorHAnsi"/>
          <w:sz w:val="22"/>
          <w:szCs w:val="22"/>
        </w:rPr>
        <w:t>residues</w:t>
      </w:r>
      <w:r w:rsidR="001E0C99" w:rsidRPr="007F21F5">
        <w:rPr>
          <w:rFonts w:asciiTheme="majorHAnsi" w:hAnsiTheme="majorHAnsi" w:cstheme="minorHAnsi"/>
          <w:sz w:val="22"/>
          <w:szCs w:val="22"/>
        </w:rPr>
        <w:t>’</w:t>
      </w:r>
      <w:r w:rsidR="00186C63" w:rsidRPr="007F21F5">
        <w:rPr>
          <w:rFonts w:asciiTheme="majorHAnsi" w:hAnsiTheme="majorHAnsi" w:cstheme="minorHAnsi"/>
          <w:sz w:val="22"/>
          <w:szCs w:val="22"/>
        </w:rPr>
        <w:t xml:space="preserve"> </w:t>
      </w:r>
      <w:r w:rsidR="005D4C71" w:rsidRPr="007F21F5">
        <w:rPr>
          <w:rFonts w:asciiTheme="majorHAnsi" w:hAnsiTheme="majorHAnsi" w:cstheme="minorHAnsi"/>
          <w:sz w:val="22"/>
          <w:szCs w:val="22"/>
        </w:rPr>
        <w:t xml:space="preserve">names as recognised by 2BS, categories for animal fat or the type of </w:t>
      </w:r>
      <w:r w:rsidR="002C17D2">
        <w:rPr>
          <w:rFonts w:asciiTheme="majorHAnsi" w:hAnsiTheme="majorHAnsi" w:cstheme="minorHAnsi"/>
          <w:sz w:val="22"/>
          <w:szCs w:val="22"/>
        </w:rPr>
        <w:t xml:space="preserve">food and feed </w:t>
      </w:r>
      <w:r w:rsidR="005D4C71" w:rsidRPr="00404909">
        <w:rPr>
          <w:rFonts w:asciiTheme="majorHAnsi" w:hAnsiTheme="majorHAnsi" w:cstheme="minorHAnsi"/>
          <w:sz w:val="22"/>
          <w:szCs w:val="22"/>
        </w:rPr>
        <w:t>as recognised by 2BS</w:t>
      </w:r>
      <w:r w:rsidR="005D4C71" w:rsidRPr="007F21F5">
        <w:rPr>
          <w:rFonts w:asciiTheme="majorHAnsi" w:hAnsiTheme="majorHAnsi" w:cstheme="minorHAnsi"/>
          <w:sz w:val="22"/>
          <w:szCs w:val="22"/>
        </w:rPr>
        <w:t xml:space="preserve">), the volume, </w:t>
      </w:r>
      <w:r w:rsidR="002C17D2">
        <w:rPr>
          <w:rFonts w:asciiTheme="majorHAnsi" w:hAnsiTheme="majorHAnsi" w:cstheme="minorHAnsi"/>
          <w:sz w:val="22"/>
          <w:szCs w:val="22"/>
        </w:rPr>
        <w:t xml:space="preserve">and </w:t>
      </w:r>
      <w:r w:rsidR="005D4C71" w:rsidRPr="007F21F5">
        <w:rPr>
          <w:rFonts w:asciiTheme="majorHAnsi" w:hAnsiTheme="majorHAnsi" w:cstheme="minorHAnsi"/>
          <w:sz w:val="22"/>
          <w:szCs w:val="22"/>
        </w:rPr>
        <w:t>the sustainabilit</w:t>
      </w:r>
      <w:r w:rsidR="002C17D2">
        <w:rPr>
          <w:rFonts w:asciiTheme="majorHAnsi" w:hAnsiTheme="majorHAnsi" w:cstheme="minorHAnsi"/>
          <w:sz w:val="22"/>
          <w:szCs w:val="22"/>
        </w:rPr>
        <w:t>y</w:t>
      </w:r>
      <w:r w:rsidR="005D4C71" w:rsidRPr="007F21F5">
        <w:rPr>
          <w:rFonts w:asciiTheme="majorHAnsi" w:hAnsiTheme="majorHAnsi" w:cstheme="minorHAnsi"/>
          <w:sz w:val="22"/>
          <w:szCs w:val="22"/>
        </w:rPr>
        <w:t xml:space="preserve"> characteristics: </w:t>
      </w:r>
    </w:p>
    <w:p w14:paraId="27950789" w14:textId="77777777" w:rsidR="00C85F49" w:rsidRPr="007F21F5" w:rsidRDefault="003D4B2A" w:rsidP="00CF18E5">
      <w:pPr>
        <w:numPr>
          <w:ilvl w:val="4"/>
          <w:numId w:val="16"/>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Sales documents</w:t>
      </w:r>
      <w:r w:rsidR="00C85F49" w:rsidRPr="007F21F5">
        <w:rPr>
          <w:rFonts w:asciiTheme="majorHAnsi" w:hAnsiTheme="majorHAnsi" w:cstheme="minorHAnsi"/>
          <w:sz w:val="22"/>
          <w:szCs w:val="22"/>
        </w:rPr>
        <w:t>, and</w:t>
      </w:r>
    </w:p>
    <w:p w14:paraId="1B4ED2D6" w14:textId="75C595DF" w:rsidR="003D4B2A" w:rsidRPr="007F21F5" w:rsidRDefault="00C85F49" w:rsidP="00CF18E5">
      <w:pPr>
        <w:numPr>
          <w:ilvl w:val="4"/>
          <w:numId w:val="16"/>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w:t>
      </w:r>
      <w:r w:rsidR="0027465C" w:rsidRPr="007F21F5">
        <w:rPr>
          <w:rFonts w:asciiTheme="majorHAnsi" w:hAnsiTheme="majorHAnsi" w:cstheme="minorHAnsi"/>
          <w:sz w:val="22"/>
          <w:szCs w:val="22"/>
        </w:rPr>
        <w:t>Certificates, delivery notes, etc.</w:t>
      </w:r>
    </w:p>
    <w:p w14:paraId="4681FC20" w14:textId="77777777" w:rsidR="007E66C4" w:rsidRPr="007F21F5" w:rsidRDefault="007E66C4" w:rsidP="00373CEE">
      <w:pPr>
        <w:jc w:val="both"/>
        <w:rPr>
          <w:rFonts w:asciiTheme="majorHAnsi" w:hAnsiTheme="majorHAnsi" w:cstheme="minorHAnsi"/>
          <w:color w:val="0000FF"/>
          <w:sz w:val="22"/>
          <w:szCs w:val="22"/>
          <w:lang w:val="fr-FR"/>
        </w:rPr>
      </w:pPr>
    </w:p>
    <w:p w14:paraId="714134F8" w14:textId="4C6A2703" w:rsidR="00F95388" w:rsidRPr="007F21F5" w:rsidRDefault="00F95388" w:rsidP="00B32E61">
      <w:pPr>
        <w:ind w:left="567"/>
        <w:jc w:val="both"/>
        <w:rPr>
          <w:rFonts w:asciiTheme="majorHAnsi" w:hAnsiTheme="majorHAnsi" w:cstheme="minorHAnsi"/>
          <w:sz w:val="22"/>
          <w:szCs w:val="22"/>
        </w:rPr>
      </w:pPr>
      <w:r w:rsidRPr="007F21F5">
        <w:rPr>
          <w:rFonts w:asciiTheme="majorHAnsi" w:hAnsiTheme="majorHAnsi" w:cstheme="minorHAnsi"/>
          <w:b/>
          <w:sz w:val="22"/>
          <w:szCs w:val="22"/>
        </w:rPr>
        <w:t>Indicator 1.</w:t>
      </w:r>
      <w:r w:rsidR="00C63AD4">
        <w:rPr>
          <w:rFonts w:asciiTheme="majorHAnsi" w:hAnsiTheme="majorHAnsi" w:cstheme="minorHAnsi"/>
          <w:b/>
          <w:sz w:val="22"/>
          <w:szCs w:val="22"/>
        </w:rPr>
        <w:t>3</w:t>
      </w:r>
      <w:r w:rsidRPr="007F21F5">
        <w:rPr>
          <w:rFonts w:asciiTheme="majorHAnsi" w:hAnsiTheme="majorHAnsi" w:cstheme="minorHAnsi"/>
          <w:b/>
          <w:sz w:val="22"/>
          <w:szCs w:val="22"/>
        </w:rPr>
        <w:t>.2:</w:t>
      </w:r>
      <w:r w:rsidRPr="007F21F5">
        <w:rPr>
          <w:rFonts w:asciiTheme="majorHAnsi" w:hAnsiTheme="majorHAnsi" w:cstheme="minorHAnsi"/>
          <w:sz w:val="22"/>
          <w:szCs w:val="22"/>
        </w:rPr>
        <w:t xml:space="preserve"> The economic operator </w:t>
      </w:r>
      <w:r w:rsidRPr="007F21F5">
        <w:rPr>
          <w:rFonts w:asciiTheme="majorHAnsi" w:hAnsiTheme="majorHAnsi" w:cstheme="minorHAnsi"/>
          <w:b/>
          <w:sz w:val="22"/>
          <w:szCs w:val="22"/>
        </w:rPr>
        <w:t xml:space="preserve">shall </w:t>
      </w:r>
      <w:r w:rsidRPr="007F21F5">
        <w:rPr>
          <w:rFonts w:asciiTheme="majorHAnsi" w:hAnsiTheme="majorHAnsi" w:cstheme="minorHAnsi"/>
          <w:sz w:val="22"/>
          <w:szCs w:val="22"/>
          <w:u w:val="single"/>
        </w:rPr>
        <w:t xml:space="preserve">ensure and have records to demonstrate the country of origin of the </w:t>
      </w:r>
      <w:r w:rsidR="001F201D" w:rsidRPr="007F21F5">
        <w:rPr>
          <w:rFonts w:asciiTheme="majorHAnsi" w:hAnsiTheme="majorHAnsi" w:cstheme="minorHAnsi"/>
          <w:sz w:val="22"/>
          <w:szCs w:val="22"/>
          <w:u w:val="single"/>
        </w:rPr>
        <w:t xml:space="preserve">initial </w:t>
      </w:r>
      <w:r w:rsidRPr="007F21F5">
        <w:rPr>
          <w:rFonts w:asciiTheme="majorHAnsi" w:hAnsiTheme="majorHAnsi" w:cstheme="minorHAnsi"/>
          <w:sz w:val="22"/>
          <w:szCs w:val="22"/>
          <w:u w:val="single"/>
        </w:rPr>
        <w:t xml:space="preserve">feedstock </w:t>
      </w:r>
      <w:r w:rsidR="001F201D" w:rsidRPr="007F21F5">
        <w:rPr>
          <w:rFonts w:asciiTheme="majorHAnsi" w:hAnsiTheme="majorHAnsi" w:cstheme="minorHAnsi"/>
          <w:sz w:val="22"/>
          <w:szCs w:val="22"/>
          <w:u w:val="single"/>
        </w:rPr>
        <w:t xml:space="preserve">for the </w:t>
      </w:r>
      <w:r w:rsidR="00FE34D8" w:rsidRPr="007F21F5">
        <w:rPr>
          <w:rFonts w:asciiTheme="majorHAnsi" w:hAnsiTheme="majorHAnsi" w:cstheme="minorHAnsi"/>
          <w:sz w:val="22"/>
          <w:szCs w:val="22"/>
          <w:u w:val="single"/>
        </w:rPr>
        <w:t>raw materials and/or f</w:t>
      </w:r>
      <w:r w:rsidR="002C17D2">
        <w:rPr>
          <w:rFonts w:asciiTheme="majorHAnsi" w:hAnsiTheme="majorHAnsi" w:cstheme="minorHAnsi"/>
          <w:sz w:val="22"/>
          <w:szCs w:val="22"/>
          <w:u w:val="single"/>
        </w:rPr>
        <w:t>ood and feed</w:t>
      </w:r>
      <w:r w:rsidR="001F201D" w:rsidRPr="007F21F5">
        <w:rPr>
          <w:rFonts w:asciiTheme="majorHAnsi" w:hAnsiTheme="majorHAnsi" w:cstheme="minorHAnsi"/>
          <w:sz w:val="22"/>
          <w:szCs w:val="22"/>
          <w:u w:val="single"/>
        </w:rPr>
        <w:t xml:space="preserve"> </w:t>
      </w:r>
      <w:r w:rsidRPr="007F21F5">
        <w:rPr>
          <w:rFonts w:asciiTheme="majorHAnsi" w:hAnsiTheme="majorHAnsi" w:cstheme="minorHAnsi"/>
          <w:sz w:val="22"/>
          <w:szCs w:val="22"/>
          <w:u w:val="single"/>
        </w:rPr>
        <w:t>and that the sustainability criteria have been fulfilled throughout the f</w:t>
      </w:r>
      <w:r w:rsidR="002C17D2">
        <w:rPr>
          <w:rFonts w:asciiTheme="majorHAnsi" w:hAnsiTheme="majorHAnsi" w:cstheme="minorHAnsi"/>
          <w:sz w:val="22"/>
          <w:szCs w:val="22"/>
          <w:u w:val="single"/>
        </w:rPr>
        <w:t xml:space="preserve">ood and feed </w:t>
      </w:r>
      <w:r w:rsidRPr="007F21F5">
        <w:rPr>
          <w:rFonts w:asciiTheme="majorHAnsi" w:hAnsiTheme="majorHAnsi" w:cstheme="minorHAnsi"/>
          <w:sz w:val="22"/>
          <w:szCs w:val="22"/>
          <w:u w:val="single"/>
        </w:rPr>
        <w:t>chain</w:t>
      </w:r>
      <w:r w:rsidRPr="007F21F5">
        <w:rPr>
          <w:rFonts w:asciiTheme="majorHAnsi" w:hAnsiTheme="majorHAnsi" w:cstheme="minorHAnsi"/>
          <w:sz w:val="22"/>
          <w:szCs w:val="22"/>
        </w:rPr>
        <w:t xml:space="preserve">. </w:t>
      </w:r>
    </w:p>
    <w:p w14:paraId="6D99F4E5" w14:textId="57B47E60" w:rsidR="00F95388" w:rsidRPr="007F21F5" w:rsidRDefault="00F95388" w:rsidP="001F5C7A">
      <w:pPr>
        <w:numPr>
          <w:ilvl w:val="4"/>
          <w:numId w:val="41"/>
        </w:numPr>
        <w:jc w:val="both"/>
        <w:rPr>
          <w:rFonts w:asciiTheme="majorHAnsi" w:hAnsiTheme="majorHAnsi" w:cstheme="minorHAnsi"/>
          <w:sz w:val="22"/>
          <w:szCs w:val="22"/>
        </w:rPr>
      </w:pPr>
      <w:r w:rsidRPr="007F21F5">
        <w:rPr>
          <w:rFonts w:asciiTheme="majorHAnsi" w:hAnsiTheme="majorHAnsi" w:cstheme="minorHAnsi"/>
          <w:b/>
          <w:sz w:val="22"/>
          <w:szCs w:val="22"/>
        </w:rPr>
        <w:lastRenderedPageBreak/>
        <w:t>Verifier:</w:t>
      </w:r>
      <w:r w:rsidRPr="007F21F5">
        <w:rPr>
          <w:rFonts w:asciiTheme="majorHAnsi" w:hAnsiTheme="majorHAnsi" w:cstheme="minorHAnsi"/>
          <w:sz w:val="22"/>
          <w:szCs w:val="22"/>
        </w:rPr>
        <w:t xml:space="preserve"> A certificate of conformity issued under an approved voluntary certification scheme by an independent </w:t>
      </w:r>
      <w:r w:rsidR="00C2678D" w:rsidRPr="007F21F5">
        <w:rPr>
          <w:rFonts w:asciiTheme="majorHAnsi" w:hAnsiTheme="majorHAnsi" w:cstheme="minorHAnsi"/>
          <w:sz w:val="22"/>
          <w:szCs w:val="22"/>
        </w:rPr>
        <w:t>certification body</w:t>
      </w:r>
      <w:r w:rsidRPr="007F21F5">
        <w:rPr>
          <w:rFonts w:asciiTheme="majorHAnsi" w:hAnsiTheme="majorHAnsi" w:cstheme="minorHAnsi"/>
          <w:sz w:val="22"/>
          <w:szCs w:val="22"/>
        </w:rPr>
        <w:t xml:space="preserve"> or other similar documented evidence.</w:t>
      </w:r>
    </w:p>
    <w:p w14:paraId="6120C0D7" w14:textId="77777777" w:rsidR="007E66C4" w:rsidRPr="007F21F5" w:rsidRDefault="007E66C4" w:rsidP="00F064AF">
      <w:pPr>
        <w:jc w:val="both"/>
        <w:rPr>
          <w:rFonts w:asciiTheme="majorHAnsi" w:hAnsiTheme="majorHAnsi" w:cstheme="minorHAnsi"/>
          <w:sz w:val="22"/>
          <w:szCs w:val="22"/>
        </w:rPr>
      </w:pPr>
    </w:p>
    <w:p w14:paraId="3FCDA9B0" w14:textId="64A0DA3E" w:rsidR="003D4B2A" w:rsidRPr="007F21F5" w:rsidRDefault="0053690F" w:rsidP="00B32E61">
      <w:pPr>
        <w:ind w:left="567"/>
        <w:jc w:val="both"/>
        <w:rPr>
          <w:rFonts w:asciiTheme="majorHAnsi" w:hAnsiTheme="majorHAnsi" w:cstheme="minorHAnsi"/>
          <w:sz w:val="22"/>
          <w:szCs w:val="22"/>
        </w:rPr>
      </w:pPr>
      <w:r w:rsidRPr="007F21F5">
        <w:rPr>
          <w:rFonts w:asciiTheme="majorHAnsi" w:hAnsiTheme="majorHAnsi" w:cstheme="minorHAnsi"/>
          <w:b/>
          <w:sz w:val="22"/>
          <w:szCs w:val="22"/>
        </w:rPr>
        <w:t>Indicator 1.</w:t>
      </w:r>
      <w:r w:rsidR="00C63AD4">
        <w:rPr>
          <w:rFonts w:asciiTheme="majorHAnsi" w:hAnsiTheme="majorHAnsi" w:cstheme="minorHAnsi"/>
          <w:b/>
          <w:sz w:val="22"/>
          <w:szCs w:val="22"/>
        </w:rPr>
        <w:t>3</w:t>
      </w:r>
      <w:r w:rsidRPr="007F21F5">
        <w:rPr>
          <w:rFonts w:asciiTheme="majorHAnsi" w:hAnsiTheme="majorHAnsi" w:cstheme="minorHAnsi"/>
          <w:b/>
          <w:sz w:val="22"/>
          <w:szCs w:val="22"/>
        </w:rPr>
        <w:t>.</w:t>
      </w:r>
      <w:r w:rsidR="00BA0C0D" w:rsidRPr="007F21F5">
        <w:rPr>
          <w:rFonts w:asciiTheme="majorHAnsi" w:hAnsiTheme="majorHAnsi" w:cstheme="minorHAnsi"/>
          <w:b/>
          <w:sz w:val="22"/>
          <w:szCs w:val="22"/>
        </w:rPr>
        <w:t>3</w:t>
      </w:r>
      <w:r w:rsidR="003D4B2A" w:rsidRPr="007F21F5">
        <w:rPr>
          <w:rFonts w:asciiTheme="majorHAnsi" w:hAnsiTheme="majorHAnsi" w:cstheme="minorHAnsi"/>
          <w:b/>
          <w:sz w:val="22"/>
          <w:szCs w:val="22"/>
        </w:rPr>
        <w:t>:</w:t>
      </w:r>
      <w:r w:rsidR="003D4B2A" w:rsidRPr="007F21F5">
        <w:rPr>
          <w:rFonts w:asciiTheme="majorHAnsi" w:hAnsiTheme="majorHAnsi" w:cstheme="minorHAnsi"/>
          <w:sz w:val="22"/>
          <w:szCs w:val="22"/>
        </w:rPr>
        <w:t xml:space="preserve"> The economic operator </w:t>
      </w:r>
      <w:r w:rsidR="003D4B2A" w:rsidRPr="007F21F5">
        <w:rPr>
          <w:rFonts w:asciiTheme="majorHAnsi" w:hAnsiTheme="majorHAnsi" w:cstheme="minorHAnsi"/>
          <w:b/>
          <w:sz w:val="22"/>
          <w:szCs w:val="22"/>
        </w:rPr>
        <w:t>shall</w:t>
      </w:r>
      <w:r w:rsidR="003D4B2A" w:rsidRPr="007F21F5">
        <w:rPr>
          <w:rFonts w:asciiTheme="majorHAnsi" w:hAnsiTheme="majorHAnsi" w:cstheme="minorHAnsi"/>
          <w:sz w:val="22"/>
          <w:szCs w:val="22"/>
        </w:rPr>
        <w:t xml:space="preserve"> </w:t>
      </w:r>
      <w:r w:rsidR="003D4B2A" w:rsidRPr="007F21F5">
        <w:rPr>
          <w:rFonts w:asciiTheme="majorHAnsi" w:hAnsiTheme="majorHAnsi" w:cstheme="minorHAnsi"/>
          <w:sz w:val="22"/>
          <w:szCs w:val="22"/>
          <w:u w:val="single"/>
        </w:rPr>
        <w:t>only make</w:t>
      </w:r>
      <w:r w:rsidR="00410A1C" w:rsidRPr="007F21F5">
        <w:rPr>
          <w:rFonts w:asciiTheme="majorHAnsi" w:hAnsiTheme="majorHAnsi" w:cstheme="minorHAnsi"/>
          <w:sz w:val="22"/>
          <w:szCs w:val="22"/>
          <w:u w:val="single"/>
        </w:rPr>
        <w:t xml:space="preserve"> accurate, reliable and trustworthy sustainability claim(s) on sales documents, promotional documents and other communication</w:t>
      </w:r>
      <w:r w:rsidR="003D4B2A" w:rsidRPr="007F21F5">
        <w:rPr>
          <w:rFonts w:asciiTheme="majorHAnsi" w:hAnsiTheme="majorHAnsi" w:cstheme="minorHAnsi"/>
          <w:sz w:val="22"/>
          <w:szCs w:val="22"/>
          <w:u w:val="single"/>
        </w:rPr>
        <w:t xml:space="preserve"> </w:t>
      </w:r>
      <w:r w:rsidR="00410A1C" w:rsidRPr="007F21F5">
        <w:rPr>
          <w:rFonts w:asciiTheme="majorHAnsi" w:hAnsiTheme="majorHAnsi" w:cstheme="minorHAnsi"/>
          <w:sz w:val="22"/>
          <w:szCs w:val="22"/>
          <w:u w:val="single"/>
        </w:rPr>
        <w:t>for</w:t>
      </w:r>
      <w:r w:rsidR="003D4B2A" w:rsidRPr="007F21F5">
        <w:rPr>
          <w:rFonts w:asciiTheme="majorHAnsi" w:hAnsiTheme="majorHAnsi" w:cstheme="minorHAnsi"/>
          <w:sz w:val="22"/>
          <w:szCs w:val="22"/>
          <w:u w:val="single"/>
        </w:rPr>
        <w:t xml:space="preserve"> </w:t>
      </w:r>
      <w:r w:rsidR="00FE34D8" w:rsidRPr="007F21F5">
        <w:rPr>
          <w:rFonts w:asciiTheme="majorHAnsi" w:hAnsiTheme="majorHAnsi" w:cstheme="minorHAnsi"/>
          <w:sz w:val="22"/>
          <w:szCs w:val="22"/>
          <w:u w:val="single"/>
        </w:rPr>
        <w:t>raw materials and/or f</w:t>
      </w:r>
      <w:r w:rsidR="000D32A6">
        <w:rPr>
          <w:rFonts w:asciiTheme="majorHAnsi" w:hAnsiTheme="majorHAnsi" w:cstheme="minorHAnsi"/>
          <w:sz w:val="22"/>
          <w:szCs w:val="22"/>
          <w:u w:val="single"/>
        </w:rPr>
        <w:t xml:space="preserve">ood and feed </w:t>
      </w:r>
      <w:r w:rsidR="0056218A" w:rsidRPr="007F21F5">
        <w:rPr>
          <w:rFonts w:asciiTheme="majorHAnsi" w:hAnsiTheme="majorHAnsi" w:cstheme="minorHAnsi"/>
          <w:sz w:val="22"/>
          <w:szCs w:val="22"/>
          <w:u w:val="single"/>
        </w:rPr>
        <w:t>advertised and/or</w:t>
      </w:r>
      <w:r w:rsidR="00BB2BCC" w:rsidRPr="007F21F5">
        <w:rPr>
          <w:rFonts w:asciiTheme="majorHAnsi" w:hAnsiTheme="majorHAnsi" w:cstheme="minorHAnsi"/>
          <w:sz w:val="22"/>
          <w:szCs w:val="22"/>
          <w:u w:val="single"/>
        </w:rPr>
        <w:t xml:space="preserve"> sold as sustainable</w:t>
      </w:r>
      <w:r w:rsidR="00BB2BCC" w:rsidRPr="007F21F5">
        <w:rPr>
          <w:rFonts w:asciiTheme="majorHAnsi" w:hAnsiTheme="majorHAnsi" w:cstheme="minorHAnsi"/>
          <w:sz w:val="22"/>
          <w:szCs w:val="22"/>
        </w:rPr>
        <w:t xml:space="preserve"> in conformity with</w:t>
      </w:r>
      <w:r w:rsidR="000D32A6">
        <w:rPr>
          <w:rFonts w:asciiTheme="majorHAnsi" w:hAnsiTheme="majorHAnsi" w:cstheme="minorHAnsi"/>
          <w:sz w:val="22"/>
          <w:szCs w:val="22"/>
        </w:rPr>
        <w:t xml:space="preserve"> the 2BSXtra certification</w:t>
      </w:r>
      <w:r w:rsidR="003D4B2A" w:rsidRPr="007F21F5">
        <w:rPr>
          <w:rFonts w:asciiTheme="majorHAnsi" w:hAnsiTheme="majorHAnsi" w:cstheme="minorHAnsi"/>
          <w:sz w:val="22"/>
          <w:szCs w:val="22"/>
        </w:rPr>
        <w:t>.</w:t>
      </w:r>
      <w:r w:rsidR="00F95388" w:rsidRPr="007F21F5">
        <w:rPr>
          <w:rFonts w:asciiTheme="majorHAnsi" w:hAnsiTheme="majorHAnsi" w:cstheme="minorHAnsi"/>
          <w:sz w:val="22"/>
          <w:szCs w:val="22"/>
        </w:rPr>
        <w:t xml:space="preserve"> </w:t>
      </w:r>
      <w:r w:rsidR="00EF64ED" w:rsidRPr="007F21F5">
        <w:rPr>
          <w:rFonts w:asciiTheme="majorHAnsi" w:hAnsiTheme="majorHAnsi" w:cstheme="minorHAnsi"/>
          <w:sz w:val="22"/>
          <w:szCs w:val="22"/>
        </w:rPr>
        <w:t>Sustainability claims shall only be made after a verification audit has been performed and an approved independent Certification body has awarded a certificate; the economic operator shall demonstrate that the sustainability criteria have been complied with throughout the upstream f</w:t>
      </w:r>
      <w:r w:rsidR="00D26BD4">
        <w:rPr>
          <w:rFonts w:asciiTheme="majorHAnsi" w:hAnsiTheme="majorHAnsi" w:cstheme="minorHAnsi"/>
          <w:sz w:val="22"/>
          <w:szCs w:val="22"/>
        </w:rPr>
        <w:t>ood and feed</w:t>
      </w:r>
      <w:r w:rsidR="00EF64ED" w:rsidRPr="007F21F5">
        <w:rPr>
          <w:rFonts w:asciiTheme="majorHAnsi" w:hAnsiTheme="majorHAnsi" w:cstheme="minorHAnsi"/>
          <w:sz w:val="22"/>
          <w:szCs w:val="22"/>
        </w:rPr>
        <w:t xml:space="preserve"> chain.</w:t>
      </w:r>
    </w:p>
    <w:p w14:paraId="4FF38E37" w14:textId="05BDC429" w:rsidR="003D4B2A" w:rsidRPr="007F21F5" w:rsidRDefault="003D4B2A" w:rsidP="00CF18E5">
      <w:pPr>
        <w:numPr>
          <w:ilvl w:val="4"/>
          <w:numId w:val="15"/>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w:t>
      </w:r>
      <w:r w:rsidR="00847FB5" w:rsidRPr="007F21F5">
        <w:rPr>
          <w:rFonts w:asciiTheme="majorHAnsi" w:hAnsiTheme="majorHAnsi" w:cstheme="minorHAnsi"/>
          <w:sz w:val="22"/>
          <w:szCs w:val="22"/>
        </w:rPr>
        <w:t>Cross-checking, date of the sales/delivery documents and the validity date of the certificate</w:t>
      </w:r>
    </w:p>
    <w:p w14:paraId="4DA3C68C" w14:textId="3A3BE97C" w:rsidR="003D4B2A" w:rsidRPr="007F21F5" w:rsidRDefault="003D4B2A" w:rsidP="00CF18E5">
      <w:pPr>
        <w:numPr>
          <w:ilvl w:val="4"/>
          <w:numId w:val="15"/>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Promotional </w:t>
      </w:r>
      <w:r w:rsidR="007F2C04" w:rsidRPr="007F21F5">
        <w:rPr>
          <w:rFonts w:asciiTheme="majorHAnsi" w:hAnsiTheme="majorHAnsi" w:cstheme="minorHAnsi"/>
          <w:sz w:val="22"/>
          <w:szCs w:val="22"/>
        </w:rPr>
        <w:t>copie</w:t>
      </w:r>
      <w:r w:rsidRPr="007F21F5">
        <w:rPr>
          <w:rFonts w:asciiTheme="majorHAnsi" w:hAnsiTheme="majorHAnsi" w:cstheme="minorHAnsi"/>
          <w:sz w:val="22"/>
          <w:szCs w:val="22"/>
        </w:rPr>
        <w:t xml:space="preserve">s, or </w:t>
      </w:r>
    </w:p>
    <w:p w14:paraId="21375DC4" w14:textId="7AA20962" w:rsidR="008948FD" w:rsidRPr="007F21F5" w:rsidRDefault="003D4B2A" w:rsidP="00F064AF">
      <w:pPr>
        <w:numPr>
          <w:ilvl w:val="4"/>
          <w:numId w:val="15"/>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Other communication. </w:t>
      </w:r>
    </w:p>
    <w:p w14:paraId="26788B6A" w14:textId="77777777" w:rsidR="0019718B" w:rsidRPr="007F21F5" w:rsidRDefault="0019718B" w:rsidP="00373CEE">
      <w:pPr>
        <w:jc w:val="both"/>
        <w:rPr>
          <w:rFonts w:asciiTheme="majorHAnsi" w:hAnsiTheme="majorHAnsi" w:cstheme="minorHAnsi"/>
          <w:sz w:val="22"/>
          <w:szCs w:val="22"/>
          <w:lang w:val="fr-FR"/>
        </w:rPr>
      </w:pPr>
    </w:p>
    <w:p w14:paraId="3C7A54EA" w14:textId="0E46A696" w:rsidR="00360341" w:rsidRPr="007F21F5" w:rsidRDefault="00207E07" w:rsidP="00C23076">
      <w:pPr>
        <w:pStyle w:val="Ttulo1"/>
        <w:pBdr>
          <w:bottom w:val="single" w:sz="4" w:space="1" w:color="4F81BD" w:themeColor="accent1"/>
        </w:pBdr>
        <w:spacing w:before="240"/>
        <w:ind w:left="-426" w:right="46"/>
        <w:rPr>
          <w:rFonts w:cstheme="minorHAnsi"/>
          <w:color w:val="auto"/>
          <w:sz w:val="28"/>
          <w:szCs w:val="28"/>
        </w:rPr>
      </w:pPr>
      <w:bookmarkStart w:id="21" w:name="_Toc260915726"/>
      <w:bookmarkStart w:id="22" w:name="_Toc454894646"/>
      <w:bookmarkStart w:id="23" w:name="_Toc181713984"/>
      <w:bookmarkStart w:id="24" w:name="_Toc181979246"/>
      <w:r w:rsidRPr="007F21F5">
        <w:rPr>
          <w:rFonts w:cstheme="minorHAnsi"/>
          <w:color w:val="auto"/>
          <w:sz w:val="28"/>
          <w:szCs w:val="28"/>
        </w:rPr>
        <w:t xml:space="preserve">Principle </w:t>
      </w:r>
      <w:r w:rsidRPr="00620F84">
        <w:rPr>
          <w:rFonts w:cstheme="minorHAnsi"/>
          <w:color w:val="auto"/>
          <w:sz w:val="28"/>
          <w:szCs w:val="28"/>
        </w:rPr>
        <w:t xml:space="preserve">2: </w:t>
      </w:r>
      <w:bookmarkEnd w:id="21"/>
      <w:bookmarkEnd w:id="22"/>
      <w:r w:rsidR="005B4C68" w:rsidRPr="00620F84">
        <w:rPr>
          <w:rFonts w:cstheme="minorHAnsi"/>
          <w:color w:val="auto"/>
          <w:sz w:val="28"/>
          <w:szCs w:val="28"/>
        </w:rPr>
        <w:t>Segregation System for raw materials and food and feed production</w:t>
      </w:r>
      <w:bookmarkEnd w:id="23"/>
      <w:bookmarkEnd w:id="24"/>
    </w:p>
    <w:p w14:paraId="3C18578B" w14:textId="77777777" w:rsidR="007B5F24" w:rsidRPr="007F21F5" w:rsidRDefault="007B5F24" w:rsidP="00A36368">
      <w:pPr>
        <w:ind w:left="-709"/>
        <w:jc w:val="both"/>
        <w:outlineLvl w:val="0"/>
        <w:rPr>
          <w:rFonts w:asciiTheme="majorHAnsi" w:hAnsiTheme="majorHAnsi"/>
          <w:b/>
          <w:u w:val="single"/>
          <w:lang w:val="en-US"/>
        </w:rPr>
      </w:pPr>
    </w:p>
    <w:p w14:paraId="5DFB2DC1" w14:textId="21EE59F5" w:rsidR="00A159FD" w:rsidRDefault="00A159FD" w:rsidP="00A159FD">
      <w:pPr>
        <w:ind w:left="-426"/>
        <w:jc w:val="both"/>
        <w:rPr>
          <w:rFonts w:asciiTheme="majorHAnsi" w:hAnsiTheme="majorHAnsi" w:cstheme="minorHAnsi"/>
          <w:sz w:val="22"/>
          <w:szCs w:val="22"/>
        </w:rPr>
      </w:pPr>
      <w:bookmarkStart w:id="25" w:name="_Toc464481705"/>
      <w:bookmarkStart w:id="26" w:name="_Toc464903518"/>
      <w:r w:rsidRPr="007F21F5">
        <w:rPr>
          <w:rFonts w:asciiTheme="majorHAnsi" w:hAnsiTheme="majorHAnsi" w:cstheme="minorHAnsi"/>
          <w:i/>
          <w:iCs/>
          <w:sz w:val="22"/>
          <w:szCs w:val="22"/>
        </w:rPr>
        <w:t xml:space="preserve">The economic operator </w:t>
      </w:r>
      <w:r w:rsidRPr="007F21F5">
        <w:rPr>
          <w:rFonts w:asciiTheme="majorHAnsi" w:hAnsiTheme="majorHAnsi" w:cstheme="minorHAnsi"/>
          <w:b/>
          <w:i/>
          <w:iCs/>
          <w:sz w:val="22"/>
          <w:szCs w:val="22"/>
          <w:u w:val="single"/>
        </w:rPr>
        <w:t>shall</w:t>
      </w:r>
      <w:r w:rsidRPr="007F21F5">
        <w:rPr>
          <w:rFonts w:asciiTheme="majorHAnsi" w:hAnsiTheme="majorHAnsi" w:cstheme="minorHAnsi"/>
          <w:i/>
          <w:iCs/>
          <w:sz w:val="22"/>
          <w:szCs w:val="22"/>
        </w:rPr>
        <w:t xml:space="preserve"> implement a mass balance system</w:t>
      </w:r>
      <w:r>
        <w:rPr>
          <w:rFonts w:asciiTheme="majorHAnsi" w:hAnsiTheme="majorHAnsi" w:cstheme="minorHAnsi"/>
          <w:i/>
          <w:iCs/>
          <w:sz w:val="22"/>
          <w:szCs w:val="22"/>
        </w:rPr>
        <w:t xml:space="preserve"> or segregated system</w:t>
      </w:r>
      <w:r w:rsidRPr="007F21F5">
        <w:rPr>
          <w:rFonts w:asciiTheme="majorHAnsi" w:hAnsiTheme="majorHAnsi" w:cstheme="minorHAnsi"/>
          <w:i/>
          <w:iCs/>
          <w:sz w:val="22"/>
          <w:szCs w:val="22"/>
        </w:rPr>
        <w:t xml:space="preserve"> in conformity with </w:t>
      </w:r>
      <w:r>
        <w:rPr>
          <w:rFonts w:asciiTheme="majorHAnsi" w:hAnsiTheme="majorHAnsi" w:cstheme="minorHAnsi"/>
          <w:i/>
          <w:iCs/>
          <w:sz w:val="22"/>
          <w:szCs w:val="22"/>
        </w:rPr>
        <w:t xml:space="preserve">the 2BSXtra certification </w:t>
      </w:r>
      <w:r w:rsidRPr="007F21F5">
        <w:rPr>
          <w:rFonts w:asciiTheme="majorHAnsi" w:hAnsiTheme="majorHAnsi" w:cstheme="minorHAnsi"/>
          <w:i/>
          <w:iCs/>
          <w:sz w:val="22"/>
          <w:szCs w:val="22"/>
        </w:rPr>
        <w:t>and as described in 2BS</w:t>
      </w:r>
      <w:r>
        <w:rPr>
          <w:rFonts w:asciiTheme="majorHAnsi" w:hAnsiTheme="majorHAnsi" w:cstheme="minorHAnsi"/>
          <w:i/>
          <w:iCs/>
          <w:sz w:val="22"/>
          <w:szCs w:val="22"/>
        </w:rPr>
        <w:t>Xtra</w:t>
      </w:r>
      <w:r w:rsidRPr="007F21F5">
        <w:rPr>
          <w:rFonts w:asciiTheme="majorHAnsi" w:hAnsiTheme="majorHAnsi" w:cstheme="minorHAnsi"/>
          <w:i/>
          <w:iCs/>
          <w:sz w:val="22"/>
          <w:szCs w:val="22"/>
        </w:rPr>
        <w:t>-PRO-02.</w:t>
      </w:r>
      <w:r w:rsidRPr="007F21F5">
        <w:rPr>
          <w:rFonts w:asciiTheme="majorHAnsi" w:hAnsiTheme="majorHAnsi" w:cstheme="minorHAnsi"/>
          <w:sz w:val="22"/>
          <w:szCs w:val="22"/>
        </w:rPr>
        <w:t xml:space="preserve"> </w:t>
      </w:r>
      <w:r w:rsidR="006E7225">
        <w:rPr>
          <w:rFonts w:asciiTheme="majorHAnsi" w:hAnsiTheme="majorHAnsi" w:cstheme="minorBidi"/>
          <w:i/>
          <w:iCs/>
          <w:sz w:val="22"/>
          <w:szCs w:val="22"/>
        </w:rPr>
        <w:t>Raw materials which specified characteristics (2BSXtra compliant) are maintained separated from the initial to the final output (ISO/DIS 22095). Note to entry: Addition of material from different characteristics and/or grade to the input is not allowed.</w:t>
      </w:r>
    </w:p>
    <w:p w14:paraId="0E91A9E2" w14:textId="77777777" w:rsidR="004A7AC8" w:rsidRDefault="004A7AC8" w:rsidP="004A7AC8">
      <w:pPr>
        <w:jc w:val="both"/>
        <w:rPr>
          <w:rFonts w:asciiTheme="majorHAnsi" w:hAnsiTheme="majorHAnsi" w:cstheme="minorBidi"/>
          <w:i/>
          <w:iCs/>
          <w:sz w:val="22"/>
          <w:szCs w:val="22"/>
        </w:rPr>
      </w:pPr>
    </w:p>
    <w:p w14:paraId="052F0844" w14:textId="0C91FF77" w:rsidR="004A7AC8" w:rsidRDefault="004A7AC8" w:rsidP="004A7AC8">
      <w:pPr>
        <w:ind w:left="-426"/>
        <w:jc w:val="both"/>
        <w:rPr>
          <w:rFonts w:asciiTheme="majorHAnsi" w:hAnsiTheme="majorHAnsi" w:cstheme="minorBidi"/>
          <w:sz w:val="22"/>
          <w:szCs w:val="22"/>
        </w:rPr>
      </w:pPr>
      <w:r w:rsidRPr="33B2F7E1">
        <w:rPr>
          <w:rFonts w:asciiTheme="majorHAnsi" w:hAnsiTheme="majorHAnsi" w:cstheme="minorBidi"/>
          <w:b/>
          <w:bCs/>
          <w:sz w:val="22"/>
          <w:szCs w:val="22"/>
        </w:rPr>
        <w:t xml:space="preserve">Criterion </w:t>
      </w:r>
      <w:r w:rsidRPr="3FB4C9A3">
        <w:rPr>
          <w:rFonts w:asciiTheme="majorHAnsi" w:hAnsiTheme="majorHAnsi" w:cstheme="minorBidi"/>
          <w:b/>
          <w:bCs/>
          <w:sz w:val="22"/>
          <w:szCs w:val="22"/>
        </w:rPr>
        <w:t>2</w:t>
      </w:r>
      <w:r w:rsidRPr="33B2F7E1">
        <w:rPr>
          <w:rFonts w:asciiTheme="majorHAnsi" w:hAnsiTheme="majorHAnsi" w:cstheme="minorBidi"/>
          <w:b/>
          <w:bCs/>
          <w:sz w:val="22"/>
          <w:szCs w:val="22"/>
        </w:rPr>
        <w:t>.1:</w:t>
      </w:r>
      <w:r w:rsidRPr="33B2F7E1">
        <w:rPr>
          <w:rFonts w:asciiTheme="majorHAnsi" w:hAnsiTheme="majorHAnsi" w:cstheme="minorBidi"/>
          <w:sz w:val="22"/>
          <w:szCs w:val="22"/>
        </w:rPr>
        <w:t xml:space="preserve"> The </w:t>
      </w:r>
      <w:r w:rsidR="00185783">
        <w:rPr>
          <w:rFonts w:asciiTheme="majorHAnsi" w:hAnsiTheme="majorHAnsi" w:cstheme="minorBidi"/>
          <w:sz w:val="22"/>
          <w:szCs w:val="22"/>
        </w:rPr>
        <w:t>economic operator</w:t>
      </w:r>
      <w:r w:rsidRPr="33B2F7E1">
        <w:rPr>
          <w:rFonts w:asciiTheme="majorHAnsi" w:hAnsiTheme="majorHAnsi" w:cstheme="minorBidi"/>
          <w:sz w:val="22"/>
          <w:szCs w:val="22"/>
        </w:rPr>
        <w:t xml:space="preserve"> </w:t>
      </w:r>
      <w:r w:rsidRPr="33B2F7E1">
        <w:rPr>
          <w:rFonts w:asciiTheme="majorHAnsi" w:hAnsiTheme="majorHAnsi" w:cstheme="minorBidi"/>
          <w:b/>
          <w:bCs/>
          <w:sz w:val="22"/>
          <w:szCs w:val="22"/>
        </w:rPr>
        <w:t>shall</w:t>
      </w:r>
      <w:r w:rsidRPr="33B2F7E1">
        <w:rPr>
          <w:rFonts w:asciiTheme="majorHAnsi" w:hAnsiTheme="majorHAnsi" w:cstheme="minorBidi"/>
          <w:sz w:val="22"/>
          <w:szCs w:val="22"/>
        </w:rPr>
        <w:t xml:space="preserve"> </w:t>
      </w:r>
      <w:r w:rsidRPr="00232B2C">
        <w:rPr>
          <w:rFonts w:asciiTheme="majorHAnsi" w:hAnsiTheme="majorHAnsi" w:cstheme="minorBidi"/>
          <w:sz w:val="22"/>
          <w:szCs w:val="22"/>
          <w:u w:val="single"/>
        </w:rPr>
        <w:t xml:space="preserve">have developed and documented a control system for the </w:t>
      </w:r>
      <w:r w:rsidR="00232B2C">
        <w:rPr>
          <w:rFonts w:asciiTheme="majorHAnsi" w:hAnsiTheme="majorHAnsi" w:cstheme="minorBidi"/>
          <w:sz w:val="22"/>
          <w:szCs w:val="22"/>
          <w:u w:val="single"/>
        </w:rPr>
        <w:t>raw materials and/or food and feed</w:t>
      </w:r>
      <w:r w:rsidRPr="00232B2C">
        <w:rPr>
          <w:rFonts w:asciiTheme="majorHAnsi" w:hAnsiTheme="majorHAnsi" w:cstheme="minorBidi"/>
          <w:sz w:val="22"/>
          <w:szCs w:val="22"/>
          <w:u w:val="single"/>
        </w:rPr>
        <w:t xml:space="preserve"> </w:t>
      </w:r>
      <w:r w:rsidR="00232B2C">
        <w:rPr>
          <w:rFonts w:asciiTheme="majorHAnsi" w:hAnsiTheme="majorHAnsi" w:cstheme="minorBidi"/>
          <w:sz w:val="22"/>
          <w:szCs w:val="22"/>
          <w:u w:val="single"/>
        </w:rPr>
        <w:t xml:space="preserve">it receives </w:t>
      </w:r>
      <w:r w:rsidR="00DE3DCF">
        <w:rPr>
          <w:rFonts w:asciiTheme="majorHAnsi" w:hAnsiTheme="majorHAnsi" w:cstheme="minorBidi"/>
          <w:sz w:val="22"/>
          <w:szCs w:val="22"/>
          <w:u w:val="single"/>
        </w:rPr>
        <w:t xml:space="preserve">or generates by itself </w:t>
      </w:r>
      <w:r w:rsidRPr="00232B2C">
        <w:rPr>
          <w:rFonts w:asciiTheme="majorHAnsi" w:hAnsiTheme="majorHAnsi" w:cstheme="minorBidi"/>
          <w:sz w:val="22"/>
          <w:szCs w:val="22"/>
          <w:u w:val="single"/>
        </w:rPr>
        <w:t>based on a segregated system</w:t>
      </w:r>
      <w:r w:rsidRPr="33B2F7E1">
        <w:rPr>
          <w:rFonts w:asciiTheme="majorHAnsi" w:hAnsiTheme="majorHAnsi" w:cstheme="minorBidi"/>
          <w:sz w:val="22"/>
          <w:szCs w:val="22"/>
        </w:rPr>
        <w:t xml:space="preserve"> at the level of the container, processing or logistical facility, or sites (defined as a geographical location with precise boundaries within which products are mixed or wastes are treated) to ensure that "sustainability characteristics" remain assigned to "consignments"</w:t>
      </w:r>
      <w:r w:rsidR="00DE3DCF">
        <w:rPr>
          <w:rFonts w:asciiTheme="majorHAnsi" w:hAnsiTheme="majorHAnsi" w:cstheme="minorBidi"/>
          <w:sz w:val="22"/>
          <w:szCs w:val="22"/>
        </w:rPr>
        <w:t>, in conformity with the 2BSXtra certification, and achieve balance over an appropriate time.</w:t>
      </w:r>
    </w:p>
    <w:p w14:paraId="034B363B" w14:textId="77777777" w:rsidR="00D376BD" w:rsidRDefault="00D376BD" w:rsidP="00C47261">
      <w:pPr>
        <w:jc w:val="both"/>
        <w:rPr>
          <w:rFonts w:asciiTheme="majorHAnsi" w:hAnsiTheme="majorHAnsi" w:cstheme="minorBidi"/>
          <w:b/>
          <w:bCs/>
          <w:sz w:val="22"/>
          <w:szCs w:val="22"/>
        </w:rPr>
      </w:pPr>
    </w:p>
    <w:p w14:paraId="4FDF6DBA" w14:textId="24F3120E" w:rsidR="00D376BD" w:rsidRPr="007F21F5" w:rsidRDefault="00D376BD" w:rsidP="00D376BD">
      <w:pPr>
        <w:ind w:left="567"/>
        <w:jc w:val="both"/>
        <w:rPr>
          <w:rFonts w:asciiTheme="majorHAnsi" w:hAnsiTheme="majorHAnsi" w:cstheme="minorHAnsi"/>
          <w:sz w:val="22"/>
          <w:szCs w:val="22"/>
        </w:rPr>
      </w:pPr>
      <w:r w:rsidRPr="007F21F5">
        <w:rPr>
          <w:rFonts w:asciiTheme="majorHAnsi" w:hAnsiTheme="majorHAnsi" w:cstheme="minorHAnsi"/>
          <w:b/>
          <w:sz w:val="22"/>
          <w:szCs w:val="22"/>
        </w:rPr>
        <w:t xml:space="preserve">Indicator </w:t>
      </w:r>
      <w:r>
        <w:rPr>
          <w:rFonts w:asciiTheme="majorHAnsi" w:hAnsiTheme="majorHAnsi" w:cstheme="minorHAnsi"/>
          <w:b/>
          <w:sz w:val="22"/>
          <w:szCs w:val="22"/>
        </w:rPr>
        <w:t>2</w:t>
      </w:r>
      <w:r w:rsidRPr="007F21F5">
        <w:rPr>
          <w:rFonts w:asciiTheme="majorHAnsi" w:hAnsiTheme="majorHAnsi" w:cstheme="minorHAnsi"/>
          <w:b/>
          <w:sz w:val="22"/>
          <w:szCs w:val="22"/>
        </w:rPr>
        <w:t xml:space="preserve">.1.1 (Critical Indicator): </w:t>
      </w:r>
      <w:r w:rsidRPr="007F21F5">
        <w:rPr>
          <w:rFonts w:asciiTheme="majorHAnsi" w:hAnsiTheme="majorHAnsi" w:cstheme="minorHAnsi"/>
          <w:sz w:val="22"/>
          <w:szCs w:val="22"/>
        </w:rPr>
        <w:t xml:space="preserve">The economic operator </w:t>
      </w:r>
      <w:r w:rsidRPr="007F21F5">
        <w:rPr>
          <w:rFonts w:asciiTheme="majorHAnsi" w:hAnsiTheme="majorHAnsi" w:cstheme="minorHAnsi"/>
          <w:b/>
          <w:sz w:val="22"/>
          <w:szCs w:val="22"/>
        </w:rPr>
        <w:t>shall</w:t>
      </w:r>
      <w:r w:rsidRPr="007F21F5">
        <w:rPr>
          <w:rFonts w:asciiTheme="majorHAnsi" w:hAnsiTheme="majorHAnsi" w:cstheme="minorHAnsi"/>
          <w:sz w:val="22"/>
          <w:szCs w:val="22"/>
        </w:rPr>
        <w:t xml:space="preserve"> </w:t>
      </w:r>
      <w:r w:rsidRPr="007F21F5">
        <w:rPr>
          <w:rFonts w:asciiTheme="majorHAnsi" w:hAnsiTheme="majorHAnsi" w:cstheme="minorHAnsi"/>
          <w:sz w:val="22"/>
          <w:szCs w:val="22"/>
          <w:u w:val="single"/>
        </w:rPr>
        <w:t xml:space="preserve">have developed and documented a </w:t>
      </w:r>
      <w:r w:rsidRPr="19A4522A">
        <w:rPr>
          <w:rFonts w:asciiTheme="majorHAnsi" w:hAnsiTheme="majorHAnsi" w:cstheme="minorBidi"/>
          <w:sz w:val="22"/>
          <w:szCs w:val="22"/>
        </w:rPr>
        <w:t>segregated</w:t>
      </w:r>
      <w:r w:rsidRPr="007F21F5">
        <w:rPr>
          <w:rFonts w:asciiTheme="majorHAnsi" w:hAnsiTheme="majorHAnsi" w:cstheme="minorHAnsi"/>
          <w:sz w:val="22"/>
          <w:szCs w:val="22"/>
          <w:u w:val="single"/>
        </w:rPr>
        <w:t xml:space="preserve"> system</w:t>
      </w:r>
      <w:r w:rsidRPr="007F21F5">
        <w:rPr>
          <w:rFonts w:asciiTheme="majorHAnsi" w:hAnsiTheme="majorHAnsi" w:cstheme="minorHAnsi"/>
          <w:sz w:val="22"/>
          <w:szCs w:val="22"/>
        </w:rPr>
        <w:t xml:space="preserve"> for the potentially sustainable raw materials and/or f</w:t>
      </w:r>
      <w:r>
        <w:rPr>
          <w:rFonts w:asciiTheme="majorHAnsi" w:hAnsiTheme="majorHAnsi" w:cstheme="minorHAnsi"/>
          <w:sz w:val="22"/>
          <w:szCs w:val="22"/>
        </w:rPr>
        <w:t>ood and feed</w:t>
      </w:r>
      <w:r w:rsidRPr="007F21F5">
        <w:rPr>
          <w:rFonts w:asciiTheme="majorHAnsi" w:hAnsiTheme="majorHAnsi" w:cstheme="minorHAnsi"/>
          <w:sz w:val="22"/>
          <w:szCs w:val="22"/>
        </w:rPr>
        <w:t xml:space="preserve"> it receives.  </w:t>
      </w:r>
    </w:p>
    <w:p w14:paraId="49814F7D" w14:textId="77777777" w:rsidR="00D376BD" w:rsidRPr="007F21F5" w:rsidRDefault="00D376BD" w:rsidP="00D376BD">
      <w:pPr>
        <w:ind w:left="567"/>
        <w:jc w:val="both"/>
        <w:rPr>
          <w:rFonts w:asciiTheme="majorHAnsi" w:hAnsiTheme="majorHAnsi" w:cstheme="minorHAnsi"/>
          <w:sz w:val="22"/>
          <w:szCs w:val="22"/>
        </w:rPr>
      </w:pPr>
      <w:r w:rsidRPr="007F21F5">
        <w:rPr>
          <w:rFonts w:asciiTheme="majorHAnsi" w:hAnsiTheme="majorHAnsi" w:cstheme="minorHAnsi"/>
          <w:sz w:val="22"/>
          <w:szCs w:val="22"/>
        </w:rPr>
        <w:t xml:space="preserve">Such </w:t>
      </w:r>
      <w:r w:rsidRPr="19A4522A">
        <w:rPr>
          <w:rFonts w:asciiTheme="majorHAnsi" w:hAnsiTheme="majorHAnsi" w:cstheme="minorBidi"/>
          <w:sz w:val="22"/>
          <w:szCs w:val="22"/>
        </w:rPr>
        <w:t>segrega</w:t>
      </w:r>
      <w:r>
        <w:rPr>
          <w:rFonts w:asciiTheme="majorHAnsi" w:hAnsiTheme="majorHAnsi" w:cstheme="minorBidi"/>
          <w:sz w:val="22"/>
          <w:szCs w:val="22"/>
        </w:rPr>
        <w:t xml:space="preserve">tion </w:t>
      </w:r>
      <w:r w:rsidRPr="007F21F5">
        <w:rPr>
          <w:rFonts w:asciiTheme="majorHAnsi" w:hAnsiTheme="majorHAnsi" w:cstheme="minorHAnsi"/>
          <w:sz w:val="22"/>
          <w:szCs w:val="22"/>
        </w:rPr>
        <w:t>can be consolidated centrally as long as all relevant information (i.e. the type of feedstock including wastes and residues</w:t>
      </w:r>
      <w:r>
        <w:rPr>
          <w:rFonts w:asciiTheme="majorHAnsi" w:hAnsiTheme="majorHAnsi" w:cstheme="minorHAnsi"/>
          <w:sz w:val="22"/>
          <w:szCs w:val="22"/>
        </w:rPr>
        <w:t xml:space="preserve"> </w:t>
      </w:r>
      <w:r w:rsidRPr="007F21F5">
        <w:rPr>
          <w:rFonts w:asciiTheme="majorHAnsi" w:hAnsiTheme="majorHAnsi" w:cstheme="minorHAnsi"/>
          <w:sz w:val="22"/>
          <w:szCs w:val="22"/>
        </w:rPr>
        <w:t>names, categories for animal fat or the type of f</w:t>
      </w:r>
      <w:r>
        <w:rPr>
          <w:rFonts w:asciiTheme="majorHAnsi" w:hAnsiTheme="majorHAnsi" w:cstheme="minorHAnsi"/>
          <w:sz w:val="22"/>
          <w:szCs w:val="22"/>
        </w:rPr>
        <w:t>ood and feed</w:t>
      </w:r>
      <w:r w:rsidRPr="007F21F5">
        <w:rPr>
          <w:rFonts w:asciiTheme="majorHAnsi" w:hAnsiTheme="majorHAnsi" w:cstheme="minorHAnsi"/>
          <w:sz w:val="22"/>
          <w:szCs w:val="22"/>
        </w:rPr>
        <w:t>, volume, the country of origin,</w:t>
      </w:r>
      <w:r>
        <w:rPr>
          <w:rFonts w:asciiTheme="majorHAnsi" w:hAnsiTheme="majorHAnsi" w:cstheme="minorHAnsi"/>
          <w:sz w:val="22"/>
          <w:szCs w:val="22"/>
        </w:rPr>
        <w:t xml:space="preserve"> and</w:t>
      </w:r>
      <w:r w:rsidRPr="007F21F5">
        <w:rPr>
          <w:rFonts w:asciiTheme="majorHAnsi" w:hAnsiTheme="majorHAnsi" w:cstheme="minorHAnsi"/>
          <w:sz w:val="22"/>
          <w:szCs w:val="22"/>
        </w:rPr>
        <w:t xml:space="preserve"> sustainability characteristics</w:t>
      </w:r>
      <w:r>
        <w:rPr>
          <w:rFonts w:asciiTheme="majorHAnsi" w:hAnsiTheme="majorHAnsi" w:cstheme="minorHAnsi"/>
          <w:sz w:val="22"/>
          <w:szCs w:val="22"/>
        </w:rPr>
        <w:t xml:space="preserve">. </w:t>
      </w:r>
      <w:r w:rsidRPr="007F21F5">
        <w:rPr>
          <w:rFonts w:asciiTheme="majorHAnsi" w:hAnsiTheme="majorHAnsi" w:cstheme="minorHAnsi"/>
          <w:sz w:val="22"/>
          <w:szCs w:val="22"/>
        </w:rPr>
        <w:t xml:space="preserve">The information shall be available for each container, processing or logistical facility, transmission and distribution infrastructure or site. </w:t>
      </w:r>
    </w:p>
    <w:p w14:paraId="00D33CDD" w14:textId="77777777" w:rsidR="00D376BD" w:rsidRPr="007F21F5" w:rsidRDefault="00D376BD" w:rsidP="00D376BD">
      <w:pPr>
        <w:numPr>
          <w:ilvl w:val="4"/>
          <w:numId w:val="1"/>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Documented procedures for </w:t>
      </w:r>
      <w:r w:rsidRPr="19A4522A">
        <w:rPr>
          <w:rFonts w:asciiTheme="majorHAnsi" w:hAnsiTheme="majorHAnsi" w:cstheme="minorBidi"/>
          <w:sz w:val="22"/>
          <w:szCs w:val="22"/>
        </w:rPr>
        <w:t>segregated</w:t>
      </w:r>
      <w:r w:rsidRPr="007F21F5">
        <w:rPr>
          <w:rFonts w:asciiTheme="majorHAnsi" w:hAnsiTheme="majorHAnsi" w:cstheme="minorHAnsi"/>
          <w:sz w:val="22"/>
          <w:szCs w:val="22"/>
        </w:rPr>
        <w:t xml:space="preserve"> system, or</w:t>
      </w:r>
    </w:p>
    <w:p w14:paraId="42D2A494" w14:textId="77777777" w:rsidR="00D376BD" w:rsidRPr="007F21F5" w:rsidRDefault="00D376BD" w:rsidP="00D376BD">
      <w:pPr>
        <w:numPr>
          <w:ilvl w:val="4"/>
          <w:numId w:val="1"/>
        </w:numPr>
        <w:jc w:val="both"/>
        <w:rPr>
          <w:rFonts w:asciiTheme="majorHAnsi" w:hAnsiTheme="majorHAnsi" w:cstheme="minorHAnsi"/>
          <w:sz w:val="22"/>
          <w:szCs w:val="22"/>
        </w:rPr>
      </w:pPr>
      <w:r w:rsidRPr="007F21F5">
        <w:rPr>
          <w:rFonts w:asciiTheme="majorHAnsi" w:hAnsiTheme="majorHAnsi" w:cstheme="minorHAnsi"/>
          <w:b/>
          <w:bCs/>
          <w:sz w:val="22"/>
          <w:szCs w:val="22"/>
        </w:rPr>
        <w:t>Verifier:</w:t>
      </w:r>
      <w:r w:rsidRPr="007F21F5">
        <w:rPr>
          <w:rFonts w:asciiTheme="majorHAnsi" w:hAnsiTheme="majorHAnsi" w:cstheme="minorHAnsi"/>
          <w:sz w:val="22"/>
          <w:szCs w:val="22"/>
        </w:rPr>
        <w:t xml:space="preserve"> Work instructions</w:t>
      </w:r>
    </w:p>
    <w:p w14:paraId="72E0F0E1" w14:textId="77777777" w:rsidR="004A7AC8" w:rsidRDefault="004A7AC8" w:rsidP="004A7AC8">
      <w:pPr>
        <w:ind w:left="1800"/>
        <w:jc w:val="both"/>
        <w:rPr>
          <w:rFonts w:asciiTheme="majorHAnsi" w:hAnsiTheme="majorHAnsi" w:cstheme="minorBidi"/>
          <w:b/>
          <w:bCs/>
          <w:sz w:val="22"/>
          <w:szCs w:val="22"/>
        </w:rPr>
      </w:pPr>
    </w:p>
    <w:p w14:paraId="79B4550B" w14:textId="767BF609" w:rsidR="00B42D0E" w:rsidRDefault="004A7AC8" w:rsidP="00B42D0E">
      <w:pPr>
        <w:ind w:left="567"/>
        <w:jc w:val="both"/>
        <w:rPr>
          <w:rFonts w:asciiTheme="majorHAnsi" w:hAnsiTheme="majorHAnsi" w:cstheme="minorBidi"/>
          <w:sz w:val="22"/>
          <w:szCs w:val="22"/>
        </w:rPr>
      </w:pPr>
      <w:r w:rsidRPr="49D29259">
        <w:rPr>
          <w:rFonts w:asciiTheme="majorHAnsi" w:hAnsiTheme="majorHAnsi" w:cstheme="minorBidi"/>
          <w:b/>
          <w:bCs/>
          <w:sz w:val="22"/>
          <w:szCs w:val="22"/>
        </w:rPr>
        <w:t>Indicator 2.1.2</w:t>
      </w:r>
      <w:r w:rsidR="001C32B9">
        <w:rPr>
          <w:rFonts w:asciiTheme="majorHAnsi" w:hAnsiTheme="majorHAnsi" w:cstheme="minorBidi"/>
          <w:b/>
          <w:bCs/>
          <w:sz w:val="22"/>
          <w:szCs w:val="22"/>
        </w:rPr>
        <w:t xml:space="preserve"> (Major Indicator)</w:t>
      </w:r>
      <w:r w:rsidRPr="49D29259">
        <w:rPr>
          <w:rFonts w:asciiTheme="majorHAnsi" w:hAnsiTheme="majorHAnsi" w:cstheme="minorBidi"/>
          <w:b/>
          <w:bCs/>
          <w:sz w:val="22"/>
          <w:szCs w:val="22"/>
        </w:rPr>
        <w:t>:</w:t>
      </w:r>
      <w:r w:rsidRPr="49D29259">
        <w:rPr>
          <w:rFonts w:asciiTheme="majorHAnsi" w:hAnsiTheme="majorHAnsi" w:cstheme="minorBidi"/>
          <w:sz w:val="22"/>
          <w:szCs w:val="22"/>
        </w:rPr>
        <w:t xml:space="preserve"> The </w:t>
      </w:r>
      <w:r w:rsidR="004E79C7">
        <w:rPr>
          <w:rFonts w:asciiTheme="majorHAnsi" w:hAnsiTheme="majorHAnsi" w:cstheme="minorBidi"/>
          <w:sz w:val="22"/>
          <w:szCs w:val="22"/>
        </w:rPr>
        <w:t>economic operator</w:t>
      </w:r>
      <w:r w:rsidRPr="49D29259">
        <w:rPr>
          <w:rFonts w:asciiTheme="majorHAnsi" w:hAnsiTheme="majorHAnsi" w:cstheme="minorBidi"/>
          <w:sz w:val="22"/>
          <w:szCs w:val="22"/>
        </w:rPr>
        <w:t xml:space="preserve"> </w:t>
      </w:r>
      <w:r w:rsidRPr="003C0719">
        <w:rPr>
          <w:rFonts w:asciiTheme="majorHAnsi" w:hAnsiTheme="majorHAnsi" w:cstheme="minorBidi"/>
          <w:sz w:val="22"/>
          <w:szCs w:val="22"/>
          <w:u w:val="single"/>
        </w:rPr>
        <w:t xml:space="preserve">shall have identified, </w:t>
      </w:r>
      <w:r w:rsidR="003C0719" w:rsidRPr="003C0719">
        <w:rPr>
          <w:rFonts w:asciiTheme="majorHAnsi" w:hAnsiTheme="majorHAnsi" w:cstheme="minorBidi"/>
          <w:sz w:val="22"/>
          <w:szCs w:val="22"/>
          <w:u w:val="single"/>
        </w:rPr>
        <w:t>characterized,</w:t>
      </w:r>
      <w:r w:rsidRPr="003C0719">
        <w:rPr>
          <w:rFonts w:asciiTheme="majorHAnsi" w:hAnsiTheme="majorHAnsi" w:cstheme="minorBidi"/>
          <w:sz w:val="22"/>
          <w:szCs w:val="22"/>
          <w:u w:val="single"/>
        </w:rPr>
        <w:t xml:space="preserve"> and classified the </w:t>
      </w:r>
      <w:r w:rsidR="003C0719">
        <w:rPr>
          <w:rFonts w:asciiTheme="majorHAnsi" w:hAnsiTheme="majorHAnsi" w:cstheme="minorBidi"/>
          <w:sz w:val="22"/>
          <w:szCs w:val="22"/>
          <w:u w:val="single"/>
        </w:rPr>
        <w:t xml:space="preserve">raw materials and/or food and feed </w:t>
      </w:r>
      <w:r w:rsidRPr="003C0719">
        <w:rPr>
          <w:rFonts w:asciiTheme="majorHAnsi" w:hAnsiTheme="majorHAnsi" w:cstheme="minorBidi"/>
          <w:sz w:val="22"/>
          <w:szCs w:val="22"/>
          <w:u w:val="single"/>
        </w:rPr>
        <w:t>it receives</w:t>
      </w:r>
      <w:r w:rsidR="00592F13">
        <w:rPr>
          <w:rFonts w:asciiTheme="majorHAnsi" w:hAnsiTheme="majorHAnsi" w:cstheme="minorBidi"/>
          <w:sz w:val="22"/>
          <w:szCs w:val="22"/>
        </w:rPr>
        <w:t xml:space="preserve"> </w:t>
      </w:r>
      <w:r w:rsidRPr="00592F13">
        <w:rPr>
          <w:rFonts w:asciiTheme="majorHAnsi" w:hAnsiTheme="majorHAnsi" w:cstheme="minorBidi"/>
          <w:sz w:val="22"/>
          <w:szCs w:val="22"/>
          <w:u w:val="single"/>
        </w:rPr>
        <w:t>into different</w:t>
      </w:r>
      <w:r w:rsidR="00592F13" w:rsidRPr="00592F13">
        <w:rPr>
          <w:rFonts w:asciiTheme="majorHAnsi" w:hAnsiTheme="majorHAnsi" w:cstheme="minorBidi"/>
          <w:sz w:val="22"/>
          <w:szCs w:val="22"/>
          <w:u w:val="single"/>
        </w:rPr>
        <w:t xml:space="preserve"> categories</w:t>
      </w:r>
      <w:r w:rsidR="00BA6250">
        <w:rPr>
          <w:rFonts w:asciiTheme="majorHAnsi" w:hAnsiTheme="majorHAnsi" w:cstheme="minorBidi"/>
          <w:sz w:val="22"/>
          <w:szCs w:val="22"/>
          <w:u w:val="single"/>
        </w:rPr>
        <w:t xml:space="preserve"> referring</w:t>
      </w:r>
      <w:r w:rsidRPr="49D29259">
        <w:rPr>
          <w:rFonts w:asciiTheme="majorHAnsi" w:hAnsiTheme="majorHAnsi" w:cstheme="minorBidi"/>
          <w:sz w:val="22"/>
          <w:szCs w:val="22"/>
        </w:rPr>
        <w:t xml:space="preserve"> to the </w:t>
      </w:r>
      <w:r w:rsidRPr="00BA6250">
        <w:rPr>
          <w:rFonts w:asciiTheme="majorHAnsi" w:hAnsiTheme="majorHAnsi" w:cstheme="minorBidi"/>
          <w:sz w:val="22"/>
          <w:szCs w:val="22"/>
          <w:u w:val="single"/>
        </w:rPr>
        <w:t xml:space="preserve">type of </w:t>
      </w:r>
      <w:r w:rsidR="00BA6250" w:rsidRPr="00BA6250">
        <w:rPr>
          <w:rFonts w:asciiTheme="majorHAnsi" w:hAnsiTheme="majorHAnsi" w:cstheme="minorBidi"/>
          <w:sz w:val="22"/>
          <w:szCs w:val="22"/>
          <w:u w:val="single"/>
        </w:rPr>
        <w:t>feedstock.</w:t>
      </w:r>
      <w:r w:rsidRPr="49D29259">
        <w:rPr>
          <w:rFonts w:asciiTheme="majorHAnsi" w:hAnsiTheme="majorHAnsi" w:cstheme="minorBidi"/>
          <w:sz w:val="22"/>
          <w:szCs w:val="22"/>
        </w:rPr>
        <w:t xml:space="preserve"> </w:t>
      </w:r>
    </w:p>
    <w:p w14:paraId="3B1D7CF5" w14:textId="1623C499" w:rsidR="004A7AC8" w:rsidRPr="00B42D0E" w:rsidRDefault="004A7AC8" w:rsidP="00B42D0E">
      <w:pPr>
        <w:pStyle w:val="Prrafodelista"/>
        <w:numPr>
          <w:ilvl w:val="0"/>
          <w:numId w:val="55"/>
        </w:numPr>
        <w:jc w:val="both"/>
        <w:rPr>
          <w:rFonts w:asciiTheme="majorHAnsi" w:hAnsiTheme="majorHAnsi" w:cstheme="minorBidi"/>
          <w:sz w:val="22"/>
          <w:szCs w:val="22"/>
        </w:rPr>
      </w:pPr>
      <w:r w:rsidRPr="00B42D0E">
        <w:rPr>
          <w:rFonts w:asciiTheme="majorHAnsi" w:hAnsiTheme="majorHAnsi" w:cstheme="minorBidi"/>
          <w:b/>
          <w:bCs/>
          <w:sz w:val="22"/>
          <w:szCs w:val="22"/>
        </w:rPr>
        <w:lastRenderedPageBreak/>
        <w:t xml:space="preserve">Verifier: </w:t>
      </w:r>
      <w:r w:rsidRPr="00B42D0E">
        <w:rPr>
          <w:rFonts w:asciiTheme="majorHAnsi" w:hAnsiTheme="majorHAnsi" w:cstheme="minorBidi"/>
          <w:sz w:val="22"/>
          <w:szCs w:val="22"/>
        </w:rPr>
        <w:t xml:space="preserve">List with </w:t>
      </w:r>
      <w:r w:rsidR="00BA6250">
        <w:rPr>
          <w:rFonts w:asciiTheme="majorHAnsi" w:hAnsiTheme="majorHAnsi" w:cstheme="minorBidi"/>
          <w:sz w:val="22"/>
          <w:szCs w:val="22"/>
        </w:rPr>
        <w:t xml:space="preserve">categories of raw materials and/or food and feed </w:t>
      </w:r>
      <w:r w:rsidRPr="00B42D0E">
        <w:rPr>
          <w:rFonts w:asciiTheme="majorHAnsi" w:hAnsiTheme="majorHAnsi" w:cstheme="minorBidi"/>
          <w:sz w:val="22"/>
          <w:szCs w:val="22"/>
        </w:rPr>
        <w:t>defined by the type of feedstock,</w:t>
      </w:r>
      <w:r w:rsidR="00BA6250">
        <w:rPr>
          <w:rFonts w:asciiTheme="majorHAnsi" w:hAnsiTheme="majorHAnsi" w:cstheme="minorBidi"/>
          <w:sz w:val="22"/>
          <w:szCs w:val="22"/>
        </w:rPr>
        <w:t xml:space="preserve"> </w:t>
      </w:r>
      <w:r w:rsidRPr="00B42D0E">
        <w:rPr>
          <w:rFonts w:asciiTheme="majorHAnsi" w:hAnsiTheme="majorHAnsi" w:cstheme="minorBidi"/>
          <w:sz w:val="22"/>
          <w:szCs w:val="22"/>
        </w:rPr>
        <w:t>country of origin and sustainability characteristics.</w:t>
      </w:r>
      <w:r>
        <w:br/>
      </w:r>
    </w:p>
    <w:p w14:paraId="2960D92D" w14:textId="77777777" w:rsidR="006E7404" w:rsidRPr="00EE2189" w:rsidRDefault="004A7AC8" w:rsidP="00EE2189">
      <w:pPr>
        <w:ind w:left="567"/>
        <w:jc w:val="both"/>
        <w:rPr>
          <w:rFonts w:asciiTheme="majorHAnsi" w:hAnsiTheme="majorHAnsi" w:cstheme="minorBidi"/>
          <w:sz w:val="22"/>
          <w:szCs w:val="22"/>
        </w:rPr>
      </w:pPr>
      <w:r w:rsidRPr="00EE2189">
        <w:rPr>
          <w:rFonts w:asciiTheme="majorHAnsi" w:hAnsiTheme="majorHAnsi" w:cstheme="minorBidi"/>
          <w:b/>
          <w:bCs/>
          <w:sz w:val="22"/>
          <w:szCs w:val="22"/>
        </w:rPr>
        <w:t>Indicator 2.1.3</w:t>
      </w:r>
      <w:r w:rsidR="00620F84" w:rsidRPr="00EE2189">
        <w:rPr>
          <w:rFonts w:asciiTheme="majorHAnsi" w:hAnsiTheme="majorHAnsi" w:cstheme="minorBidi"/>
          <w:b/>
          <w:bCs/>
          <w:sz w:val="22"/>
          <w:szCs w:val="22"/>
        </w:rPr>
        <w:t xml:space="preserve"> (Major Indicator)</w:t>
      </w:r>
      <w:r w:rsidR="001C32B9" w:rsidRPr="00EE2189">
        <w:rPr>
          <w:rFonts w:asciiTheme="majorHAnsi" w:hAnsiTheme="majorHAnsi" w:cstheme="minorBidi"/>
          <w:b/>
          <w:bCs/>
          <w:sz w:val="22"/>
          <w:szCs w:val="22"/>
        </w:rPr>
        <w:t xml:space="preserve">: </w:t>
      </w:r>
      <w:r w:rsidRPr="00EE2189">
        <w:rPr>
          <w:rFonts w:asciiTheme="majorHAnsi" w:hAnsiTheme="majorHAnsi" w:cstheme="minorBidi"/>
          <w:sz w:val="22"/>
          <w:szCs w:val="22"/>
        </w:rPr>
        <w:t xml:space="preserve">The </w:t>
      </w:r>
      <w:r w:rsidR="00C9630E" w:rsidRPr="00EE2189">
        <w:rPr>
          <w:rFonts w:asciiTheme="majorHAnsi" w:hAnsiTheme="majorHAnsi" w:cstheme="minorBidi"/>
          <w:sz w:val="22"/>
          <w:szCs w:val="22"/>
        </w:rPr>
        <w:t>economic operator</w:t>
      </w:r>
      <w:r w:rsidRPr="00EE2189">
        <w:rPr>
          <w:rFonts w:asciiTheme="majorHAnsi" w:hAnsiTheme="majorHAnsi" w:cstheme="minorBidi"/>
          <w:sz w:val="22"/>
          <w:szCs w:val="22"/>
        </w:rPr>
        <w:t xml:space="preserve"> </w:t>
      </w:r>
      <w:r w:rsidRPr="00EE2189">
        <w:rPr>
          <w:rFonts w:asciiTheme="majorHAnsi" w:hAnsiTheme="majorHAnsi" w:cstheme="minorBidi"/>
          <w:b/>
          <w:bCs/>
          <w:sz w:val="22"/>
          <w:szCs w:val="22"/>
        </w:rPr>
        <w:t xml:space="preserve">shall </w:t>
      </w:r>
      <w:r w:rsidRPr="00EE2189">
        <w:rPr>
          <w:rFonts w:asciiTheme="majorHAnsi" w:hAnsiTheme="majorHAnsi" w:cstheme="minorBidi"/>
          <w:b/>
          <w:bCs/>
          <w:sz w:val="22"/>
          <w:szCs w:val="22"/>
          <w:u w:val="single"/>
        </w:rPr>
        <w:t>record all information</w:t>
      </w:r>
      <w:r w:rsidRPr="00EE2189">
        <w:rPr>
          <w:rFonts w:asciiTheme="majorHAnsi" w:hAnsiTheme="majorHAnsi" w:cstheme="minorBidi"/>
          <w:sz w:val="22"/>
          <w:szCs w:val="22"/>
          <w:u w:val="single"/>
        </w:rPr>
        <w:t xml:space="preserve">, data and/or documents received that were used to classify the </w:t>
      </w:r>
      <w:r w:rsidR="004B1819" w:rsidRPr="00EE2189">
        <w:rPr>
          <w:rFonts w:asciiTheme="majorHAnsi" w:hAnsiTheme="majorHAnsi" w:cstheme="minorBidi"/>
          <w:sz w:val="22"/>
          <w:szCs w:val="22"/>
          <w:u w:val="single"/>
        </w:rPr>
        <w:t xml:space="preserve">raw materials and/or food and feed </w:t>
      </w:r>
      <w:r w:rsidRPr="00EE2189">
        <w:rPr>
          <w:rFonts w:asciiTheme="majorHAnsi" w:hAnsiTheme="majorHAnsi" w:cstheme="minorBidi"/>
          <w:sz w:val="22"/>
          <w:szCs w:val="22"/>
          <w:u w:val="single"/>
        </w:rPr>
        <w:t>as sustainable</w:t>
      </w:r>
      <w:r w:rsidRPr="00EE2189">
        <w:rPr>
          <w:rFonts w:asciiTheme="majorHAnsi" w:hAnsiTheme="majorHAnsi" w:cstheme="minorBidi"/>
          <w:sz w:val="22"/>
          <w:szCs w:val="22"/>
        </w:rPr>
        <w:t xml:space="preserve">. All records shall be kept for a period of five (5) years </w:t>
      </w:r>
      <w:r w:rsidRPr="00EE2189">
        <w:rPr>
          <w:rFonts w:asciiTheme="majorHAnsi" w:hAnsiTheme="majorHAnsi" w:cstheme="minorBidi"/>
          <w:sz w:val="22"/>
          <w:szCs w:val="22"/>
          <w:u w:val="single"/>
        </w:rPr>
        <w:t>or longer where it is required by the relevant national authority</w:t>
      </w:r>
      <w:r w:rsidRPr="00EE2189">
        <w:rPr>
          <w:rFonts w:asciiTheme="majorHAnsi" w:hAnsiTheme="majorHAnsi" w:cstheme="minorBidi"/>
          <w:sz w:val="22"/>
          <w:szCs w:val="22"/>
        </w:rPr>
        <w:t xml:space="preserve">. </w:t>
      </w:r>
      <w:r w:rsidR="001F1A94" w:rsidRPr="00EE2189">
        <w:rPr>
          <w:rFonts w:asciiTheme="majorHAnsi" w:hAnsiTheme="majorHAnsi" w:cstheme="minorHAnsi"/>
          <w:sz w:val="22"/>
          <w:szCs w:val="22"/>
        </w:rPr>
        <w:t>These records shall include at the very least the delivery documents and evidence of the monitoring process.</w:t>
      </w:r>
    </w:p>
    <w:p w14:paraId="754F9B44" w14:textId="1B3592AC" w:rsidR="004A7AC8" w:rsidDel="001F1A94" w:rsidRDefault="004A7AC8" w:rsidP="004A7AC8">
      <w:pPr>
        <w:ind w:left="567"/>
        <w:jc w:val="both"/>
        <w:rPr>
          <w:rFonts w:asciiTheme="majorHAnsi" w:hAnsiTheme="majorHAnsi" w:cstheme="minorBidi"/>
          <w:sz w:val="22"/>
          <w:szCs w:val="22"/>
          <w:u w:val="single"/>
        </w:rPr>
      </w:pPr>
      <w:r w:rsidRPr="49D29259">
        <w:rPr>
          <w:rFonts w:asciiTheme="majorHAnsi" w:hAnsiTheme="majorHAnsi" w:cstheme="minorBidi"/>
          <w:b/>
          <w:bCs/>
          <w:sz w:val="22"/>
          <w:szCs w:val="22"/>
        </w:rPr>
        <w:t>Indicator 2.1.3</w:t>
      </w:r>
      <w:r w:rsidR="00620F84">
        <w:rPr>
          <w:rFonts w:asciiTheme="majorHAnsi" w:hAnsiTheme="majorHAnsi" w:cstheme="minorBidi"/>
          <w:b/>
          <w:bCs/>
          <w:sz w:val="22"/>
          <w:szCs w:val="22"/>
        </w:rPr>
        <w:t xml:space="preserve"> (Major Indicator)</w:t>
      </w:r>
      <w:r w:rsidR="001C32B9">
        <w:rPr>
          <w:rFonts w:asciiTheme="majorHAnsi" w:hAnsiTheme="majorHAnsi" w:cstheme="minorBidi"/>
          <w:b/>
          <w:bCs/>
          <w:sz w:val="22"/>
          <w:szCs w:val="22"/>
        </w:rPr>
        <w:t xml:space="preserve">: </w:t>
      </w:r>
      <w:r w:rsidRPr="49D29259">
        <w:rPr>
          <w:rFonts w:asciiTheme="majorHAnsi" w:hAnsiTheme="majorHAnsi" w:cstheme="minorBidi"/>
          <w:sz w:val="22"/>
          <w:szCs w:val="22"/>
        </w:rPr>
        <w:t xml:space="preserve">The </w:t>
      </w:r>
      <w:r w:rsidR="00C9630E">
        <w:rPr>
          <w:rFonts w:asciiTheme="majorHAnsi" w:hAnsiTheme="majorHAnsi" w:cstheme="minorBidi"/>
          <w:sz w:val="22"/>
          <w:szCs w:val="22"/>
        </w:rPr>
        <w:t>economic operator</w:t>
      </w:r>
      <w:r w:rsidRPr="49D29259">
        <w:rPr>
          <w:rFonts w:asciiTheme="majorHAnsi" w:hAnsiTheme="majorHAnsi" w:cstheme="minorBidi"/>
          <w:sz w:val="22"/>
          <w:szCs w:val="22"/>
        </w:rPr>
        <w:t xml:space="preserve"> </w:t>
      </w:r>
      <w:r w:rsidRPr="49D29259">
        <w:rPr>
          <w:rFonts w:asciiTheme="majorHAnsi" w:hAnsiTheme="majorHAnsi" w:cstheme="minorBidi"/>
          <w:b/>
          <w:bCs/>
          <w:sz w:val="22"/>
          <w:szCs w:val="22"/>
        </w:rPr>
        <w:t xml:space="preserve">shall </w:t>
      </w:r>
      <w:r w:rsidRPr="49D29259">
        <w:rPr>
          <w:rFonts w:asciiTheme="majorHAnsi" w:hAnsiTheme="majorHAnsi" w:cstheme="minorBidi"/>
          <w:b/>
          <w:bCs/>
          <w:sz w:val="22"/>
          <w:szCs w:val="22"/>
          <w:u w:val="single"/>
        </w:rPr>
        <w:t>record all information</w:t>
      </w:r>
      <w:r w:rsidRPr="49D29259">
        <w:rPr>
          <w:rFonts w:asciiTheme="majorHAnsi" w:hAnsiTheme="majorHAnsi" w:cstheme="minorBidi"/>
          <w:sz w:val="22"/>
          <w:szCs w:val="22"/>
          <w:u w:val="single"/>
        </w:rPr>
        <w:t xml:space="preserve">, data and/or documents received that were used to classify the </w:t>
      </w:r>
      <w:r w:rsidR="004B1819">
        <w:rPr>
          <w:rFonts w:asciiTheme="majorHAnsi" w:hAnsiTheme="majorHAnsi" w:cstheme="minorBidi"/>
          <w:sz w:val="22"/>
          <w:szCs w:val="22"/>
          <w:u w:val="single"/>
        </w:rPr>
        <w:t xml:space="preserve">raw materials and/or food and feed </w:t>
      </w:r>
      <w:r w:rsidRPr="49D29259">
        <w:rPr>
          <w:rFonts w:asciiTheme="majorHAnsi" w:hAnsiTheme="majorHAnsi" w:cstheme="minorBidi"/>
          <w:sz w:val="22"/>
          <w:szCs w:val="22"/>
          <w:u w:val="single"/>
        </w:rPr>
        <w:t>as sustainable</w:t>
      </w:r>
      <w:r w:rsidRPr="49D29259">
        <w:rPr>
          <w:rFonts w:asciiTheme="majorHAnsi" w:hAnsiTheme="majorHAnsi" w:cstheme="minorBidi"/>
          <w:sz w:val="22"/>
          <w:szCs w:val="22"/>
        </w:rPr>
        <w:t xml:space="preserve">. All records shall be kept for a period of five (5) years </w:t>
      </w:r>
      <w:r w:rsidRPr="49D29259">
        <w:rPr>
          <w:rFonts w:asciiTheme="majorHAnsi" w:hAnsiTheme="majorHAnsi" w:cstheme="minorBidi"/>
          <w:sz w:val="22"/>
          <w:szCs w:val="22"/>
          <w:u w:val="single"/>
        </w:rPr>
        <w:t>or longer where it is required by the relevant national authority</w:t>
      </w:r>
      <w:r w:rsidRPr="49D29259">
        <w:rPr>
          <w:rFonts w:asciiTheme="majorHAnsi" w:hAnsiTheme="majorHAnsi" w:cstheme="minorBidi"/>
          <w:sz w:val="22"/>
          <w:szCs w:val="22"/>
        </w:rPr>
        <w:t xml:space="preserve">. </w:t>
      </w:r>
      <w:r w:rsidR="001F1A94" w:rsidRPr="007F21F5">
        <w:rPr>
          <w:rFonts w:asciiTheme="majorHAnsi" w:hAnsiTheme="majorHAnsi" w:cstheme="minorHAnsi"/>
          <w:sz w:val="22"/>
          <w:szCs w:val="22"/>
        </w:rPr>
        <w:t xml:space="preserve">These records shall include at the very least the delivery documents and evidence of the monitoring </w:t>
      </w:r>
      <w:r w:rsidR="00C47261" w:rsidRPr="007F21F5">
        <w:rPr>
          <w:rFonts w:asciiTheme="majorHAnsi" w:hAnsiTheme="majorHAnsi" w:cstheme="minorHAnsi"/>
          <w:sz w:val="22"/>
          <w:szCs w:val="22"/>
        </w:rPr>
        <w:t>process.</w:t>
      </w:r>
      <w:r w:rsidR="00C47261" w:rsidRPr="49D29259" w:rsidDel="001F1A94">
        <w:rPr>
          <w:rFonts w:asciiTheme="majorHAnsi" w:hAnsiTheme="majorHAnsi" w:cstheme="minorBidi"/>
          <w:sz w:val="22"/>
          <w:szCs w:val="22"/>
        </w:rPr>
        <w:t xml:space="preserve"> These</w:t>
      </w:r>
      <w:r w:rsidRPr="49D29259" w:rsidDel="001F1A94">
        <w:rPr>
          <w:rFonts w:asciiTheme="majorHAnsi" w:hAnsiTheme="majorHAnsi" w:cstheme="minorBidi"/>
          <w:sz w:val="22"/>
          <w:szCs w:val="22"/>
        </w:rPr>
        <w:t xml:space="preserve"> records shall include at least the </w:t>
      </w:r>
      <w:r w:rsidRPr="49D29259" w:rsidDel="001F1A94">
        <w:rPr>
          <w:rFonts w:asciiTheme="majorHAnsi" w:hAnsiTheme="majorHAnsi" w:cstheme="minorBidi"/>
          <w:sz w:val="22"/>
          <w:szCs w:val="22"/>
          <w:u w:val="single"/>
        </w:rPr>
        <w:t>declaration forms</w:t>
      </w:r>
      <w:r w:rsidRPr="49D29259" w:rsidDel="001F1A94">
        <w:rPr>
          <w:rFonts w:asciiTheme="majorHAnsi" w:hAnsiTheme="majorHAnsi" w:cstheme="minorBidi"/>
          <w:sz w:val="22"/>
          <w:szCs w:val="22"/>
        </w:rPr>
        <w:t xml:space="preserve"> of the suppliers classified as sustainable, the </w:t>
      </w:r>
      <w:r w:rsidRPr="49D29259" w:rsidDel="001F1A94">
        <w:rPr>
          <w:rFonts w:asciiTheme="majorHAnsi" w:hAnsiTheme="majorHAnsi" w:cstheme="minorBidi"/>
          <w:sz w:val="22"/>
          <w:szCs w:val="22"/>
          <w:u w:val="single"/>
        </w:rPr>
        <w:t>delivery documents</w:t>
      </w:r>
      <w:r w:rsidRPr="49D29259" w:rsidDel="001F1A94">
        <w:rPr>
          <w:rFonts w:asciiTheme="majorHAnsi" w:hAnsiTheme="majorHAnsi" w:cstheme="minorBidi"/>
          <w:sz w:val="22"/>
          <w:szCs w:val="22"/>
        </w:rPr>
        <w:t xml:space="preserve"> and </w:t>
      </w:r>
      <w:r w:rsidRPr="49D29259" w:rsidDel="001F1A94">
        <w:rPr>
          <w:rFonts w:asciiTheme="majorHAnsi" w:hAnsiTheme="majorHAnsi" w:cstheme="minorBidi"/>
          <w:sz w:val="22"/>
          <w:szCs w:val="22"/>
          <w:u w:val="single"/>
        </w:rPr>
        <w:t>evidence of the monitoring process</w:t>
      </w:r>
      <w:r w:rsidRPr="49D29259" w:rsidDel="001F1A94">
        <w:rPr>
          <w:rFonts w:asciiTheme="majorHAnsi" w:hAnsiTheme="majorHAnsi" w:cstheme="minorBidi"/>
          <w:sz w:val="22"/>
          <w:szCs w:val="22"/>
        </w:rPr>
        <w:t>.</w:t>
      </w:r>
    </w:p>
    <w:p w14:paraId="0A047EDC" w14:textId="0EB74F10" w:rsidR="004A7AC8" w:rsidRPr="001F1A94" w:rsidRDefault="004A7AC8" w:rsidP="001F1A94">
      <w:pPr>
        <w:pStyle w:val="Prrafodelista"/>
        <w:numPr>
          <w:ilvl w:val="0"/>
          <w:numId w:val="55"/>
        </w:numPr>
        <w:jc w:val="both"/>
        <w:rPr>
          <w:rFonts w:asciiTheme="majorHAnsi" w:hAnsiTheme="majorHAnsi" w:cstheme="minorBidi"/>
          <w:sz w:val="22"/>
          <w:szCs w:val="22"/>
        </w:rPr>
      </w:pPr>
      <w:r w:rsidRPr="001F1A94">
        <w:rPr>
          <w:rFonts w:asciiTheme="majorHAnsi" w:hAnsiTheme="majorHAnsi" w:cstheme="minorBidi"/>
          <w:b/>
          <w:bCs/>
          <w:sz w:val="22"/>
          <w:szCs w:val="22"/>
        </w:rPr>
        <w:t xml:space="preserve">Verifier: </w:t>
      </w:r>
      <w:r w:rsidRPr="001F1A94">
        <w:rPr>
          <w:rFonts w:asciiTheme="majorHAnsi" w:hAnsiTheme="majorHAnsi" w:cstheme="minorBidi"/>
          <w:sz w:val="22"/>
          <w:szCs w:val="22"/>
        </w:rPr>
        <w:t>Records kept for a period of five (5) years or longer where it is required by the relevant national authority.</w:t>
      </w:r>
    </w:p>
    <w:p w14:paraId="69837AD6" w14:textId="77777777" w:rsidR="004A7AC8" w:rsidRDefault="004A7AC8" w:rsidP="004A7AC8">
      <w:pPr>
        <w:ind w:left="720" w:firstLine="720"/>
        <w:jc w:val="both"/>
        <w:rPr>
          <w:rFonts w:asciiTheme="majorHAnsi" w:hAnsiTheme="majorHAnsi" w:cstheme="minorBidi"/>
          <w:sz w:val="22"/>
          <w:szCs w:val="22"/>
        </w:rPr>
      </w:pPr>
    </w:p>
    <w:p w14:paraId="740C576E" w14:textId="14EE799F" w:rsidR="004A7AC8" w:rsidRDefault="004A7AC8" w:rsidP="004A7AC8">
      <w:pPr>
        <w:ind w:left="567"/>
        <w:jc w:val="both"/>
        <w:rPr>
          <w:rFonts w:asciiTheme="majorHAnsi" w:hAnsiTheme="majorHAnsi" w:cstheme="minorBidi"/>
          <w:sz w:val="22"/>
          <w:szCs w:val="22"/>
        </w:rPr>
      </w:pPr>
      <w:r w:rsidRPr="49D29259">
        <w:rPr>
          <w:rFonts w:asciiTheme="majorHAnsi" w:hAnsiTheme="majorHAnsi" w:cstheme="minorBidi"/>
          <w:b/>
          <w:bCs/>
          <w:sz w:val="22"/>
          <w:szCs w:val="22"/>
        </w:rPr>
        <w:t xml:space="preserve">Indicator </w:t>
      </w:r>
      <w:r w:rsidR="001F1A94">
        <w:rPr>
          <w:rFonts w:asciiTheme="majorHAnsi" w:hAnsiTheme="majorHAnsi" w:cstheme="minorBidi"/>
          <w:b/>
          <w:bCs/>
          <w:sz w:val="22"/>
          <w:szCs w:val="22"/>
        </w:rPr>
        <w:t>2</w:t>
      </w:r>
      <w:r w:rsidRPr="49D29259">
        <w:rPr>
          <w:rFonts w:asciiTheme="majorHAnsi" w:hAnsiTheme="majorHAnsi" w:cstheme="minorBidi"/>
          <w:b/>
          <w:bCs/>
          <w:sz w:val="22"/>
          <w:szCs w:val="22"/>
        </w:rPr>
        <w:t>.1.4</w:t>
      </w:r>
      <w:r w:rsidR="001C32B9">
        <w:rPr>
          <w:rFonts w:asciiTheme="majorHAnsi" w:hAnsiTheme="majorHAnsi" w:cstheme="minorBidi"/>
          <w:b/>
          <w:bCs/>
          <w:sz w:val="22"/>
          <w:szCs w:val="22"/>
        </w:rPr>
        <w:t xml:space="preserve">: </w:t>
      </w:r>
      <w:r w:rsidRPr="49D29259">
        <w:rPr>
          <w:rFonts w:asciiTheme="majorHAnsi" w:hAnsiTheme="majorHAnsi" w:cstheme="minorBidi"/>
          <w:sz w:val="22"/>
          <w:szCs w:val="22"/>
        </w:rPr>
        <w:t xml:space="preserve">The </w:t>
      </w:r>
      <w:r w:rsidR="00C9630E">
        <w:rPr>
          <w:rFonts w:asciiTheme="majorHAnsi" w:hAnsiTheme="majorHAnsi" w:cstheme="minorBidi"/>
          <w:sz w:val="22"/>
          <w:szCs w:val="22"/>
        </w:rPr>
        <w:t>economic operator</w:t>
      </w:r>
      <w:r w:rsidRPr="49D29259">
        <w:rPr>
          <w:rFonts w:asciiTheme="majorHAnsi" w:hAnsiTheme="majorHAnsi" w:cstheme="minorBidi"/>
          <w:sz w:val="22"/>
          <w:szCs w:val="22"/>
        </w:rPr>
        <w:t xml:space="preserve"> </w:t>
      </w:r>
      <w:r w:rsidRPr="49D29259">
        <w:rPr>
          <w:rFonts w:asciiTheme="majorHAnsi" w:hAnsiTheme="majorHAnsi" w:cstheme="minorBidi"/>
          <w:b/>
          <w:bCs/>
          <w:sz w:val="22"/>
          <w:szCs w:val="22"/>
        </w:rPr>
        <w:t>shall</w:t>
      </w:r>
      <w:r w:rsidRPr="49D29259">
        <w:rPr>
          <w:rFonts w:asciiTheme="majorHAnsi" w:hAnsiTheme="majorHAnsi" w:cstheme="minorBidi"/>
          <w:sz w:val="22"/>
          <w:szCs w:val="22"/>
        </w:rPr>
        <w:t xml:space="preserve"> </w:t>
      </w:r>
      <w:r w:rsidRPr="00232B2C">
        <w:rPr>
          <w:rFonts w:asciiTheme="majorHAnsi" w:hAnsiTheme="majorHAnsi" w:cstheme="minorBidi"/>
          <w:sz w:val="22"/>
          <w:szCs w:val="22"/>
          <w:u w:val="single"/>
        </w:rPr>
        <w:t>ensure that all relevant personnel have received adequate information and/or training</w:t>
      </w:r>
      <w:r w:rsidRPr="49D29259">
        <w:rPr>
          <w:rFonts w:asciiTheme="majorHAnsi" w:hAnsiTheme="majorHAnsi" w:cstheme="minorBidi"/>
          <w:sz w:val="22"/>
          <w:szCs w:val="22"/>
        </w:rPr>
        <w:t xml:space="preserve"> as needed to implement the procedures of the mass balance system, centrally and on each logistical site. </w:t>
      </w:r>
    </w:p>
    <w:p w14:paraId="18830230" w14:textId="77777777" w:rsidR="004A7AC8" w:rsidRDefault="004A7AC8" w:rsidP="004A7AC8">
      <w:pPr>
        <w:numPr>
          <w:ilvl w:val="4"/>
          <w:numId w:val="4"/>
        </w:numPr>
        <w:jc w:val="both"/>
        <w:rPr>
          <w:rFonts w:asciiTheme="majorHAnsi" w:hAnsiTheme="majorHAnsi" w:cstheme="minorBidi"/>
          <w:sz w:val="22"/>
          <w:szCs w:val="22"/>
        </w:rPr>
      </w:pPr>
      <w:r w:rsidRPr="49D29259">
        <w:rPr>
          <w:rFonts w:asciiTheme="majorHAnsi" w:hAnsiTheme="majorHAnsi" w:cstheme="minorBidi"/>
          <w:b/>
          <w:bCs/>
          <w:sz w:val="22"/>
          <w:szCs w:val="22"/>
        </w:rPr>
        <w:t xml:space="preserve">Verifier: </w:t>
      </w:r>
      <w:r w:rsidRPr="49D29259">
        <w:rPr>
          <w:rFonts w:asciiTheme="majorHAnsi" w:hAnsiTheme="majorHAnsi" w:cstheme="minorBidi"/>
          <w:sz w:val="22"/>
          <w:szCs w:val="22"/>
        </w:rPr>
        <w:t>Training and/or information records.</w:t>
      </w:r>
    </w:p>
    <w:p w14:paraId="74F79C37" w14:textId="77777777" w:rsidR="004A7AC8" w:rsidRDefault="004A7AC8" w:rsidP="004A7AC8">
      <w:pPr>
        <w:numPr>
          <w:ilvl w:val="4"/>
          <w:numId w:val="4"/>
        </w:numPr>
        <w:jc w:val="both"/>
        <w:rPr>
          <w:rFonts w:asciiTheme="majorHAnsi" w:hAnsiTheme="majorHAnsi" w:cstheme="minorBidi"/>
          <w:sz w:val="22"/>
          <w:szCs w:val="22"/>
        </w:rPr>
      </w:pPr>
      <w:r w:rsidRPr="49D29259">
        <w:rPr>
          <w:rFonts w:asciiTheme="majorHAnsi" w:hAnsiTheme="majorHAnsi" w:cstheme="minorBidi"/>
          <w:b/>
          <w:bCs/>
          <w:sz w:val="22"/>
          <w:szCs w:val="22"/>
        </w:rPr>
        <w:t>Verifier:</w:t>
      </w:r>
      <w:r w:rsidRPr="49D29259">
        <w:rPr>
          <w:rFonts w:asciiTheme="majorHAnsi" w:hAnsiTheme="majorHAnsi" w:cstheme="minorBidi"/>
          <w:sz w:val="22"/>
          <w:szCs w:val="22"/>
        </w:rPr>
        <w:t xml:space="preserve"> Interview with staff members</w:t>
      </w:r>
    </w:p>
    <w:p w14:paraId="5A30CD56" w14:textId="77777777" w:rsidR="004A7AC8" w:rsidRDefault="004A7AC8" w:rsidP="004A7AC8">
      <w:pPr>
        <w:numPr>
          <w:ilvl w:val="4"/>
          <w:numId w:val="4"/>
        </w:numPr>
        <w:jc w:val="both"/>
        <w:rPr>
          <w:rFonts w:asciiTheme="majorHAnsi" w:hAnsiTheme="majorHAnsi" w:cstheme="minorBidi"/>
          <w:sz w:val="22"/>
          <w:szCs w:val="22"/>
        </w:rPr>
      </w:pPr>
      <w:r w:rsidRPr="49D29259">
        <w:rPr>
          <w:rFonts w:asciiTheme="majorHAnsi" w:hAnsiTheme="majorHAnsi" w:cstheme="minorBidi"/>
          <w:b/>
          <w:bCs/>
          <w:sz w:val="22"/>
          <w:szCs w:val="22"/>
        </w:rPr>
        <w:t>Verifier:</w:t>
      </w:r>
      <w:r w:rsidRPr="49D29259">
        <w:rPr>
          <w:rFonts w:asciiTheme="majorHAnsi" w:hAnsiTheme="majorHAnsi" w:cstheme="minorBidi"/>
          <w:sz w:val="22"/>
          <w:szCs w:val="22"/>
        </w:rPr>
        <w:t xml:space="preserve"> Attendance list</w:t>
      </w:r>
    </w:p>
    <w:p w14:paraId="1D4230B0" w14:textId="77777777" w:rsidR="004A7AC8" w:rsidRDefault="004A7AC8" w:rsidP="004A7AC8">
      <w:pPr>
        <w:ind w:left="720"/>
        <w:jc w:val="both"/>
        <w:rPr>
          <w:rFonts w:asciiTheme="majorHAnsi" w:hAnsiTheme="majorHAnsi" w:cstheme="minorBidi"/>
          <w:b/>
          <w:bCs/>
          <w:sz w:val="22"/>
          <w:szCs w:val="22"/>
        </w:rPr>
      </w:pPr>
    </w:p>
    <w:p w14:paraId="68C46466" w14:textId="77777777" w:rsidR="008E2C3E" w:rsidRPr="007F21F5" w:rsidRDefault="008E2C3E" w:rsidP="008E2C3E">
      <w:pPr>
        <w:ind w:left="360"/>
        <w:jc w:val="both"/>
        <w:rPr>
          <w:rFonts w:asciiTheme="majorHAnsi" w:hAnsiTheme="majorHAnsi" w:cstheme="minorHAnsi"/>
          <w:sz w:val="22"/>
          <w:szCs w:val="22"/>
        </w:rPr>
      </w:pPr>
    </w:p>
    <w:p w14:paraId="0F529E9E" w14:textId="77777777" w:rsidR="004A7AC8" w:rsidRDefault="004A7AC8" w:rsidP="004A7AC8">
      <w:pPr>
        <w:jc w:val="both"/>
        <w:rPr>
          <w:rFonts w:asciiTheme="majorHAnsi" w:hAnsiTheme="majorHAnsi" w:cstheme="minorBidi"/>
          <w:color w:val="0000FF"/>
          <w:sz w:val="22"/>
          <w:szCs w:val="22"/>
        </w:rPr>
      </w:pPr>
    </w:p>
    <w:p w14:paraId="05CF83C8" w14:textId="5DE38DF2" w:rsidR="004E7508" w:rsidRPr="00D643C4" w:rsidRDefault="004A7AC8" w:rsidP="00C47261">
      <w:pPr>
        <w:ind w:left="-567"/>
        <w:jc w:val="both"/>
        <w:rPr>
          <w:rFonts w:asciiTheme="majorHAnsi" w:eastAsia="Calibri" w:hAnsiTheme="majorHAnsi" w:cstheme="minorBidi"/>
          <w:iCs/>
          <w:sz w:val="22"/>
          <w:szCs w:val="22"/>
        </w:rPr>
      </w:pPr>
      <w:r w:rsidRPr="0645FBFF">
        <w:rPr>
          <w:rFonts w:asciiTheme="majorHAnsi" w:eastAsia="Calibri" w:hAnsiTheme="majorHAnsi" w:cstheme="minorBidi"/>
          <w:b/>
          <w:sz w:val="22"/>
          <w:szCs w:val="22"/>
        </w:rPr>
        <w:t xml:space="preserve">Criterion </w:t>
      </w:r>
      <w:r w:rsidRPr="50A79AA4">
        <w:rPr>
          <w:rFonts w:asciiTheme="majorHAnsi" w:hAnsiTheme="majorHAnsi" w:cstheme="minorBidi"/>
          <w:b/>
          <w:bCs/>
          <w:sz w:val="22"/>
          <w:szCs w:val="22"/>
        </w:rPr>
        <w:t>2</w:t>
      </w:r>
      <w:r w:rsidRPr="0645FBFF">
        <w:rPr>
          <w:rFonts w:asciiTheme="majorHAnsi" w:eastAsia="Calibri" w:hAnsiTheme="majorHAnsi" w:cstheme="minorBidi"/>
          <w:b/>
          <w:sz w:val="22"/>
          <w:szCs w:val="22"/>
        </w:rPr>
        <w:t xml:space="preserve">.2:  </w:t>
      </w:r>
      <w:r w:rsidRPr="00DE3DCF">
        <w:rPr>
          <w:rFonts w:asciiTheme="majorHAnsi" w:eastAsia="Calibri" w:hAnsiTheme="majorHAnsi" w:cstheme="minorBidi"/>
          <w:iCs/>
          <w:sz w:val="22"/>
          <w:szCs w:val="22"/>
        </w:rPr>
        <w:t xml:space="preserve">The economic </w:t>
      </w:r>
      <w:r w:rsidR="00DE3DCF" w:rsidRPr="00DE3DCF">
        <w:rPr>
          <w:rFonts w:asciiTheme="majorHAnsi" w:eastAsia="Calibri" w:hAnsiTheme="majorHAnsi" w:cstheme="minorBidi"/>
          <w:iCs/>
          <w:sz w:val="22"/>
          <w:szCs w:val="22"/>
        </w:rPr>
        <w:t>operator</w:t>
      </w:r>
      <w:r w:rsidR="00DE3DCF">
        <w:rPr>
          <w:rFonts w:asciiTheme="majorHAnsi" w:eastAsia="Calibri" w:hAnsiTheme="majorHAnsi" w:cstheme="minorBidi"/>
          <w:iCs/>
          <w:sz w:val="22"/>
          <w:szCs w:val="22"/>
        </w:rPr>
        <w:t xml:space="preserve"> trading or producing food and </w:t>
      </w:r>
      <w:r w:rsidR="00BF2561">
        <w:rPr>
          <w:rFonts w:asciiTheme="majorHAnsi" w:eastAsia="Calibri" w:hAnsiTheme="majorHAnsi" w:cstheme="minorBidi"/>
          <w:iCs/>
          <w:sz w:val="22"/>
          <w:szCs w:val="22"/>
        </w:rPr>
        <w:t>feed,</w:t>
      </w:r>
      <w:r w:rsidR="00DE3DCF">
        <w:rPr>
          <w:rFonts w:asciiTheme="majorHAnsi" w:eastAsia="Calibri" w:hAnsiTheme="majorHAnsi" w:cstheme="minorBidi"/>
          <w:iCs/>
          <w:sz w:val="22"/>
          <w:szCs w:val="22"/>
        </w:rPr>
        <w:t xml:space="preserve"> or trading biomass</w:t>
      </w:r>
      <w:r w:rsidR="00DE3DCF" w:rsidRPr="00EC0496">
        <w:rPr>
          <w:rFonts w:asciiTheme="majorHAnsi" w:eastAsia="Calibri" w:hAnsiTheme="majorHAnsi" w:cstheme="minorBidi"/>
          <w:b/>
          <w:bCs/>
          <w:iCs/>
          <w:sz w:val="22"/>
          <w:szCs w:val="22"/>
        </w:rPr>
        <w:t xml:space="preserve"> shall</w:t>
      </w:r>
      <w:r w:rsidRPr="00DE3DCF">
        <w:rPr>
          <w:rFonts w:asciiTheme="majorHAnsi" w:eastAsia="Calibri" w:hAnsiTheme="majorHAnsi" w:cstheme="minorBidi"/>
          <w:iCs/>
          <w:sz w:val="22"/>
          <w:szCs w:val="22"/>
        </w:rPr>
        <w:t xml:space="preserve"> have developed </w:t>
      </w:r>
      <w:r w:rsidR="00A00112">
        <w:rPr>
          <w:rFonts w:asciiTheme="majorHAnsi" w:eastAsia="Calibri" w:hAnsiTheme="majorHAnsi" w:cstheme="minorBidi"/>
          <w:iCs/>
          <w:sz w:val="22"/>
          <w:szCs w:val="22"/>
        </w:rPr>
        <w:t xml:space="preserve">a segregated system that ensures </w:t>
      </w:r>
      <w:r w:rsidRPr="00DE3DCF">
        <w:rPr>
          <w:rFonts w:asciiTheme="majorHAnsi" w:eastAsia="Calibri" w:hAnsiTheme="majorHAnsi" w:cstheme="minorBidi"/>
          <w:iCs/>
          <w:sz w:val="22"/>
          <w:szCs w:val="22"/>
        </w:rPr>
        <w:t xml:space="preserve">to keep each individual type of 2BSXtra food and feed certified material physically separate from all other materials. </w:t>
      </w:r>
      <w:r w:rsidRPr="00DE3DCF">
        <w:rPr>
          <w:rFonts w:asciiTheme="majorHAnsi" w:eastAsia="Calibri" w:hAnsiTheme="majorHAnsi" w:cstheme="minorBidi"/>
          <w:iCs/>
          <w:sz w:val="22"/>
          <w:szCs w:val="22"/>
          <w:u w:val="single"/>
        </w:rPr>
        <w:t>A segregated system can only be used if materials have been kept physically separate in the upstream supply chain.</w:t>
      </w:r>
      <w:r w:rsidRPr="00DE3DCF">
        <w:rPr>
          <w:rFonts w:asciiTheme="majorHAnsi" w:eastAsia="Calibri" w:hAnsiTheme="majorHAnsi" w:cstheme="minorBidi"/>
          <w:iCs/>
          <w:sz w:val="22"/>
          <w:szCs w:val="22"/>
        </w:rPr>
        <w:t xml:space="preserve"> </w:t>
      </w:r>
      <w:r w:rsidR="00D9547C">
        <w:rPr>
          <w:rFonts w:asciiTheme="majorHAnsi" w:eastAsia="Calibri" w:hAnsiTheme="majorHAnsi" w:cstheme="minorBidi"/>
          <w:iCs/>
          <w:sz w:val="22"/>
          <w:szCs w:val="22"/>
        </w:rPr>
        <w:t xml:space="preserve">The sustainability characteristics </w:t>
      </w:r>
      <w:proofErr w:type="gramStart"/>
      <w:r w:rsidR="00D9547C" w:rsidDel="00F52779">
        <w:rPr>
          <w:rFonts w:asciiTheme="majorHAnsi" w:eastAsia="Calibri" w:hAnsiTheme="majorHAnsi" w:cstheme="minorBidi"/>
          <w:iCs/>
          <w:sz w:val="22"/>
          <w:szCs w:val="22"/>
        </w:rPr>
        <w:t>shall</w:t>
      </w:r>
      <w:proofErr w:type="gramEnd"/>
      <w:r w:rsidR="00D9547C" w:rsidDel="00F52779">
        <w:rPr>
          <w:rFonts w:asciiTheme="majorHAnsi" w:eastAsia="Calibri" w:hAnsiTheme="majorHAnsi" w:cstheme="minorBidi"/>
          <w:iCs/>
          <w:sz w:val="22"/>
          <w:szCs w:val="22"/>
        </w:rPr>
        <w:t xml:space="preserve"> </w:t>
      </w:r>
      <w:r w:rsidR="00D9547C">
        <w:rPr>
          <w:rFonts w:asciiTheme="majorHAnsi" w:eastAsia="Calibri" w:hAnsiTheme="majorHAnsi" w:cstheme="minorBidi"/>
          <w:iCs/>
          <w:sz w:val="22"/>
          <w:szCs w:val="22"/>
        </w:rPr>
        <w:t xml:space="preserve">and the origin of the raw materials and/or food and feed </w:t>
      </w:r>
      <w:r w:rsidR="000937AE" w:rsidDel="002F4717">
        <w:rPr>
          <w:rFonts w:asciiTheme="majorHAnsi" w:eastAsia="Calibri" w:hAnsiTheme="majorHAnsi" w:cstheme="minorBidi"/>
          <w:iCs/>
          <w:sz w:val="22"/>
          <w:szCs w:val="22"/>
        </w:rPr>
        <w:t xml:space="preserve">can </w:t>
      </w:r>
      <w:r w:rsidR="002F4717">
        <w:rPr>
          <w:rFonts w:asciiTheme="majorHAnsi" w:eastAsia="Calibri" w:hAnsiTheme="majorHAnsi" w:cstheme="minorBidi"/>
          <w:iCs/>
          <w:sz w:val="22"/>
          <w:szCs w:val="22"/>
        </w:rPr>
        <w:t xml:space="preserve">shall </w:t>
      </w:r>
      <w:r w:rsidR="000937AE">
        <w:rPr>
          <w:rFonts w:asciiTheme="majorHAnsi" w:eastAsia="Calibri" w:hAnsiTheme="majorHAnsi" w:cstheme="minorBidi"/>
          <w:iCs/>
          <w:sz w:val="22"/>
          <w:szCs w:val="22"/>
        </w:rPr>
        <w:t>be demonstrated for each consignment.</w:t>
      </w:r>
    </w:p>
    <w:p w14:paraId="0F085647" w14:textId="77777777" w:rsidR="004A7AC8" w:rsidRPr="00C5452C" w:rsidRDefault="004A7AC8" w:rsidP="004A7AC8">
      <w:pPr>
        <w:ind w:right="42"/>
        <w:jc w:val="both"/>
        <w:rPr>
          <w:i/>
        </w:rPr>
      </w:pPr>
      <w:r w:rsidRPr="00C5452C">
        <w:rPr>
          <w:rFonts w:ascii="Calibri" w:eastAsia="Calibri" w:hAnsi="Calibri" w:cs="Calibri"/>
          <w:b/>
          <w:i/>
          <w:sz w:val="22"/>
          <w:szCs w:val="22"/>
          <w:lang w:val="en-US"/>
        </w:rPr>
        <w:t xml:space="preserve"> </w:t>
      </w:r>
    </w:p>
    <w:p w14:paraId="1E0945AA" w14:textId="6BDE6988" w:rsidR="00D33D7A" w:rsidRPr="007F21F5" w:rsidRDefault="004A7AC8" w:rsidP="00473897">
      <w:pPr>
        <w:ind w:left="284"/>
        <w:jc w:val="both"/>
        <w:rPr>
          <w:rFonts w:asciiTheme="majorHAnsi" w:hAnsiTheme="majorHAnsi" w:cstheme="minorHAnsi"/>
          <w:sz w:val="22"/>
          <w:szCs w:val="22"/>
        </w:rPr>
      </w:pPr>
      <w:r w:rsidRPr="003D7C84">
        <w:rPr>
          <w:rFonts w:ascii="Cambria" w:eastAsia="Calibri" w:hAnsi="Cambria" w:cs="Calibri"/>
          <w:b/>
          <w:bCs/>
          <w:sz w:val="22"/>
          <w:szCs w:val="22"/>
          <w:lang w:val="en-US"/>
        </w:rPr>
        <w:t xml:space="preserve">Indicator </w:t>
      </w:r>
      <w:r w:rsidRPr="3FB4C9A3">
        <w:rPr>
          <w:rFonts w:ascii="Cambria" w:eastAsia="Calibri" w:hAnsi="Cambria" w:cs="Calibri"/>
          <w:b/>
          <w:bCs/>
          <w:sz w:val="22"/>
          <w:szCs w:val="22"/>
          <w:lang w:val="en-US"/>
        </w:rPr>
        <w:t>2</w:t>
      </w:r>
      <w:r w:rsidRPr="003D7C84">
        <w:rPr>
          <w:rFonts w:ascii="Cambria" w:eastAsia="Calibri" w:hAnsi="Cambria" w:cs="Calibri"/>
          <w:b/>
          <w:bCs/>
          <w:sz w:val="22"/>
          <w:szCs w:val="22"/>
          <w:lang w:val="en-US"/>
        </w:rPr>
        <w:t xml:space="preserve">.2.1: (Critical Indicator): </w:t>
      </w:r>
      <w:r w:rsidRPr="003D7C84">
        <w:rPr>
          <w:rFonts w:ascii="Cambria" w:eastAsia="Calibri" w:hAnsi="Cambria" w:cs="Calibri"/>
          <w:sz w:val="22"/>
          <w:szCs w:val="22"/>
          <w:lang w:val="en-US"/>
        </w:rPr>
        <w:t xml:space="preserve">The economic operator shall have a procedure for handling and storage that keeps each individual type </w:t>
      </w:r>
      <w:r w:rsidRPr="003D7C84">
        <w:rPr>
          <w:rFonts w:ascii="Cambria" w:eastAsia="Calibri" w:hAnsi="Cambria" w:cs="Calibri"/>
          <w:sz w:val="22"/>
          <w:szCs w:val="22"/>
        </w:rPr>
        <w:t xml:space="preserve">of 2BSXtra </w:t>
      </w:r>
      <w:r>
        <w:rPr>
          <w:rFonts w:ascii="Cambria" w:eastAsia="Calibri" w:hAnsi="Cambria" w:cs="Calibri"/>
          <w:sz w:val="22"/>
          <w:szCs w:val="22"/>
        </w:rPr>
        <w:t>f</w:t>
      </w:r>
      <w:r w:rsidRPr="003D7C84">
        <w:rPr>
          <w:rFonts w:ascii="Cambria" w:eastAsia="Calibri" w:hAnsi="Cambria" w:cs="Calibri"/>
          <w:sz w:val="22"/>
          <w:szCs w:val="22"/>
        </w:rPr>
        <w:t xml:space="preserve">ood and </w:t>
      </w:r>
      <w:r>
        <w:rPr>
          <w:rFonts w:ascii="Cambria" w:eastAsia="Calibri" w:hAnsi="Cambria" w:cs="Calibri"/>
          <w:sz w:val="22"/>
          <w:szCs w:val="22"/>
        </w:rPr>
        <w:t>f</w:t>
      </w:r>
      <w:r w:rsidRPr="003D7C84">
        <w:rPr>
          <w:rFonts w:ascii="Cambria" w:eastAsia="Calibri" w:hAnsi="Cambria" w:cs="Calibri"/>
          <w:sz w:val="22"/>
          <w:szCs w:val="22"/>
        </w:rPr>
        <w:t xml:space="preserve">eed certified material separate from all other </w:t>
      </w:r>
      <w:r w:rsidRPr="4F2DE630">
        <w:rPr>
          <w:rFonts w:ascii="Cambria" w:eastAsia="Calibri" w:hAnsi="Cambria" w:cs="Calibri"/>
          <w:sz w:val="22"/>
          <w:szCs w:val="22"/>
        </w:rPr>
        <w:t>non</w:t>
      </w:r>
      <w:r w:rsidRPr="4B8CFF01">
        <w:rPr>
          <w:rFonts w:ascii="Cambria" w:eastAsia="Calibri" w:hAnsi="Cambria" w:cs="Calibri"/>
          <w:sz w:val="22"/>
          <w:szCs w:val="22"/>
        </w:rPr>
        <w:t>-</w:t>
      </w:r>
      <w:r w:rsidRPr="3FBBE874">
        <w:rPr>
          <w:rFonts w:ascii="Cambria" w:eastAsia="Calibri" w:hAnsi="Cambria" w:cs="Calibri"/>
          <w:sz w:val="22"/>
          <w:szCs w:val="22"/>
        </w:rPr>
        <w:t>sustainable</w:t>
      </w:r>
      <w:r w:rsidRPr="284398C0">
        <w:rPr>
          <w:rFonts w:ascii="Cambria" w:eastAsia="Calibri" w:hAnsi="Cambria" w:cs="Calibri"/>
          <w:sz w:val="22"/>
          <w:szCs w:val="22"/>
        </w:rPr>
        <w:t xml:space="preserve"> </w:t>
      </w:r>
      <w:r w:rsidR="004E4AED">
        <w:rPr>
          <w:rFonts w:ascii="Cambria" w:eastAsia="Calibri" w:hAnsi="Cambria" w:cs="Calibri"/>
          <w:sz w:val="22"/>
          <w:szCs w:val="22"/>
        </w:rPr>
        <w:t xml:space="preserve">raw </w:t>
      </w:r>
      <w:r w:rsidR="00101DBC" w:rsidRPr="003D7C84">
        <w:rPr>
          <w:rFonts w:ascii="Cambria" w:eastAsia="Calibri" w:hAnsi="Cambria" w:cs="Calibri"/>
          <w:sz w:val="22"/>
          <w:szCs w:val="22"/>
        </w:rPr>
        <w:t>materials</w:t>
      </w:r>
      <w:r w:rsidR="00101DBC">
        <w:rPr>
          <w:rFonts w:ascii="Cambria" w:eastAsia="Calibri" w:hAnsi="Cambria" w:cs="Calibri"/>
          <w:sz w:val="22"/>
          <w:szCs w:val="22"/>
        </w:rPr>
        <w:t xml:space="preserve"> and</w:t>
      </w:r>
      <w:r w:rsidR="004E4AED">
        <w:rPr>
          <w:rFonts w:ascii="Cambria" w:eastAsia="Calibri" w:hAnsi="Cambria" w:cs="Calibri"/>
          <w:sz w:val="22"/>
          <w:szCs w:val="22"/>
        </w:rPr>
        <w:t>/or food and feed</w:t>
      </w:r>
      <w:r w:rsidRPr="003D7C84">
        <w:rPr>
          <w:rFonts w:ascii="Cambria" w:eastAsia="Calibri" w:hAnsi="Cambria" w:cs="Calibri"/>
          <w:sz w:val="22"/>
          <w:szCs w:val="22"/>
        </w:rPr>
        <w:t xml:space="preserve">, </w:t>
      </w:r>
      <w:r w:rsidRPr="003D7C84">
        <w:rPr>
          <w:rFonts w:ascii="Cambria" w:eastAsia="Calibri" w:hAnsi="Cambria" w:cs="Calibri"/>
          <w:sz w:val="22"/>
          <w:szCs w:val="22"/>
          <w:lang w:val="en-US"/>
        </w:rPr>
        <w:t>even if it remains under the physical control of a subcontractor.</w:t>
      </w:r>
      <w:r w:rsidR="00322533">
        <w:rPr>
          <w:rFonts w:ascii="Cambria" w:eastAsia="Calibri" w:hAnsi="Cambria" w:cs="Calibri"/>
          <w:sz w:val="22"/>
          <w:szCs w:val="22"/>
          <w:lang w:val="en-US"/>
        </w:rPr>
        <w:t xml:space="preserve"> </w:t>
      </w:r>
      <w:r w:rsidR="00322533" w:rsidRPr="007F21F5">
        <w:rPr>
          <w:rFonts w:asciiTheme="majorHAnsi" w:hAnsiTheme="majorHAnsi" w:cstheme="minorHAnsi"/>
          <w:sz w:val="22"/>
          <w:szCs w:val="22"/>
        </w:rPr>
        <w:t xml:space="preserve">These procedures shall cover each container, processing or logistical facility, transmission and distribution infrastructure or site where potentially </w:t>
      </w:r>
      <w:r w:rsidR="00322533">
        <w:rPr>
          <w:rFonts w:asciiTheme="majorHAnsi" w:hAnsiTheme="majorHAnsi" w:cstheme="minorHAnsi"/>
          <w:sz w:val="22"/>
          <w:szCs w:val="22"/>
        </w:rPr>
        <w:t xml:space="preserve">2BSXtra </w:t>
      </w:r>
      <w:r w:rsidR="00322533" w:rsidRPr="007F21F5">
        <w:rPr>
          <w:rFonts w:asciiTheme="majorHAnsi" w:hAnsiTheme="majorHAnsi" w:cstheme="minorHAnsi"/>
          <w:sz w:val="22"/>
          <w:szCs w:val="22"/>
        </w:rPr>
        <w:t>raw materials and/or f</w:t>
      </w:r>
      <w:r w:rsidR="00322533">
        <w:rPr>
          <w:rFonts w:asciiTheme="majorHAnsi" w:hAnsiTheme="majorHAnsi" w:cstheme="minorHAnsi"/>
          <w:sz w:val="22"/>
          <w:szCs w:val="22"/>
        </w:rPr>
        <w:t>ood and feed</w:t>
      </w:r>
      <w:r w:rsidR="00322533" w:rsidRPr="007F21F5">
        <w:rPr>
          <w:rFonts w:asciiTheme="majorHAnsi" w:hAnsiTheme="majorHAnsi" w:cstheme="minorHAnsi"/>
          <w:sz w:val="22"/>
          <w:szCs w:val="22"/>
        </w:rPr>
        <w:t xml:space="preserve"> are received</w:t>
      </w:r>
      <w:r w:rsidR="00322533">
        <w:rPr>
          <w:rFonts w:asciiTheme="majorHAnsi" w:hAnsiTheme="majorHAnsi" w:cstheme="minorHAnsi"/>
          <w:sz w:val="22"/>
          <w:szCs w:val="22"/>
        </w:rPr>
        <w:t xml:space="preserve"> or generated by itself</w:t>
      </w:r>
      <w:r w:rsidR="00322533" w:rsidRPr="007F21F5">
        <w:rPr>
          <w:rFonts w:asciiTheme="majorHAnsi" w:hAnsiTheme="majorHAnsi" w:cstheme="minorHAnsi"/>
          <w:sz w:val="22"/>
          <w:szCs w:val="22"/>
        </w:rPr>
        <w:t>.</w:t>
      </w:r>
      <w:r w:rsidR="00D33D7A">
        <w:rPr>
          <w:rFonts w:asciiTheme="majorHAnsi" w:hAnsiTheme="majorHAnsi" w:cstheme="minorHAnsi"/>
          <w:sz w:val="22"/>
          <w:szCs w:val="22"/>
        </w:rPr>
        <w:t xml:space="preserve"> </w:t>
      </w:r>
      <w:r w:rsidR="00C47261">
        <w:rPr>
          <w:rFonts w:asciiTheme="majorHAnsi" w:hAnsiTheme="majorHAnsi" w:cstheme="minorHAnsi"/>
          <w:sz w:val="22"/>
          <w:szCs w:val="22"/>
        </w:rPr>
        <w:t xml:space="preserve">Segregation </w:t>
      </w:r>
      <w:r w:rsidR="00D33D7A" w:rsidRPr="007F21F5">
        <w:rPr>
          <w:rFonts w:asciiTheme="majorHAnsi" w:hAnsiTheme="majorHAnsi" w:cstheme="minorHAnsi"/>
          <w:sz w:val="22"/>
          <w:szCs w:val="22"/>
        </w:rPr>
        <w:t xml:space="preserve">procedures should be based on records of the type of feedstock (as described in indicator </w:t>
      </w:r>
      <w:r w:rsidR="00D33D7A">
        <w:rPr>
          <w:rFonts w:asciiTheme="majorHAnsi" w:hAnsiTheme="majorHAnsi" w:cstheme="minorHAnsi"/>
          <w:sz w:val="22"/>
          <w:szCs w:val="22"/>
        </w:rPr>
        <w:t>2.1.1</w:t>
      </w:r>
      <w:r w:rsidR="00D33D7A" w:rsidRPr="007F21F5">
        <w:rPr>
          <w:rFonts w:asciiTheme="majorHAnsi" w:hAnsiTheme="majorHAnsi" w:cstheme="minorHAnsi"/>
          <w:sz w:val="22"/>
          <w:szCs w:val="22"/>
        </w:rPr>
        <w:t>), including wastes’ and residues’ names, categories for animal fat or the type of f</w:t>
      </w:r>
      <w:r w:rsidR="00D33D7A">
        <w:rPr>
          <w:rFonts w:asciiTheme="majorHAnsi" w:hAnsiTheme="majorHAnsi" w:cstheme="minorHAnsi"/>
          <w:sz w:val="22"/>
          <w:szCs w:val="22"/>
        </w:rPr>
        <w:t>ood and feed</w:t>
      </w:r>
      <w:r w:rsidR="00D33D7A" w:rsidRPr="007F21F5">
        <w:rPr>
          <w:rFonts w:asciiTheme="majorHAnsi" w:hAnsiTheme="majorHAnsi" w:cstheme="minorHAnsi"/>
          <w:sz w:val="22"/>
          <w:szCs w:val="22"/>
        </w:rPr>
        <w:t>, the volume, the country of origin, the sustainability characteristics</w:t>
      </w:r>
      <w:r w:rsidR="00D33D7A">
        <w:rPr>
          <w:rFonts w:asciiTheme="majorHAnsi" w:hAnsiTheme="majorHAnsi" w:cstheme="minorHAnsi"/>
          <w:sz w:val="22"/>
          <w:szCs w:val="22"/>
        </w:rPr>
        <w:t xml:space="preserve">, and </w:t>
      </w:r>
      <w:r w:rsidR="00D33D7A" w:rsidRPr="007F21F5">
        <w:rPr>
          <w:rFonts w:asciiTheme="majorHAnsi" w:hAnsiTheme="majorHAnsi" w:cstheme="minorHAnsi"/>
          <w:sz w:val="22"/>
          <w:szCs w:val="22"/>
        </w:rPr>
        <w:t>the conversion factors if any processing takes place, the records of movements between logistical sites if any and the records of outputs.</w:t>
      </w:r>
    </w:p>
    <w:p w14:paraId="4DE2A12F" w14:textId="64C24CD8" w:rsidR="004A7AC8" w:rsidRPr="003D7C84" w:rsidRDefault="004A7AC8" w:rsidP="004A7AC8">
      <w:pPr>
        <w:ind w:right="42"/>
        <w:jc w:val="both"/>
        <w:rPr>
          <w:rFonts w:ascii="Cambria" w:hAnsi="Cambria"/>
        </w:rPr>
      </w:pPr>
    </w:p>
    <w:p w14:paraId="65D5389B" w14:textId="1EA1016E" w:rsidR="00533DCB" w:rsidRPr="00533DCB" w:rsidRDefault="004A7AC8" w:rsidP="00533DCB">
      <w:pPr>
        <w:pStyle w:val="Prrafodelista"/>
        <w:numPr>
          <w:ilvl w:val="0"/>
          <w:numId w:val="53"/>
        </w:numPr>
        <w:ind w:right="42"/>
        <w:jc w:val="both"/>
        <w:rPr>
          <w:rFonts w:ascii="Cambria" w:hAnsi="Cambria"/>
        </w:rPr>
      </w:pPr>
      <w:r w:rsidRPr="003D7C84">
        <w:rPr>
          <w:rFonts w:ascii="Cambria" w:eastAsia="Calibri" w:hAnsi="Cambria" w:cs="Calibri"/>
          <w:b/>
          <w:bCs/>
          <w:sz w:val="22"/>
          <w:szCs w:val="22"/>
          <w:lang w:val="en-US"/>
        </w:rPr>
        <w:t xml:space="preserve">Verifier: </w:t>
      </w:r>
      <w:r w:rsidR="00533DCB" w:rsidRPr="00533DCB">
        <w:rPr>
          <w:rFonts w:ascii="Cambria" w:hAnsi="Cambria" w:cs="Calibri"/>
          <w:color w:val="000000"/>
          <w:sz w:val="22"/>
          <w:szCs w:val="22"/>
        </w:rPr>
        <w:t>Procedures, sustainability declarations</w:t>
      </w:r>
    </w:p>
    <w:p w14:paraId="0A4E552E" w14:textId="4660145C" w:rsidR="004A7AC8" w:rsidRPr="003D7C84" w:rsidRDefault="004A7AC8" w:rsidP="001F5C7A">
      <w:pPr>
        <w:pStyle w:val="Prrafodelista"/>
        <w:numPr>
          <w:ilvl w:val="0"/>
          <w:numId w:val="53"/>
        </w:numPr>
        <w:ind w:right="42"/>
        <w:jc w:val="both"/>
        <w:rPr>
          <w:rFonts w:ascii="Cambria" w:hAnsi="Cambria"/>
        </w:rPr>
      </w:pPr>
      <w:r w:rsidRPr="003D7C84">
        <w:rPr>
          <w:rFonts w:ascii="Cambria" w:eastAsia="Calibri" w:hAnsi="Cambria" w:cs="Calibri"/>
          <w:b/>
          <w:bCs/>
          <w:sz w:val="22"/>
          <w:szCs w:val="22"/>
          <w:lang w:val="en-US"/>
        </w:rPr>
        <w:t xml:space="preserve">Verifier: </w:t>
      </w:r>
      <w:r w:rsidRPr="003D7C84">
        <w:rPr>
          <w:rFonts w:ascii="Cambria" w:eastAsia="Calibri" w:hAnsi="Cambria" w:cs="Calibri"/>
          <w:sz w:val="22"/>
          <w:szCs w:val="22"/>
          <w:lang w:val="en-US"/>
        </w:rPr>
        <w:t>Documented procedure or work instruction describing the handling and storage of segregated material.</w:t>
      </w:r>
    </w:p>
    <w:p w14:paraId="3706E538" w14:textId="77777777" w:rsidR="004041A1" w:rsidRPr="004041A1" w:rsidRDefault="004A7AC8" w:rsidP="004041A1">
      <w:pPr>
        <w:numPr>
          <w:ilvl w:val="4"/>
          <w:numId w:val="7"/>
        </w:numPr>
        <w:jc w:val="both"/>
        <w:rPr>
          <w:rFonts w:asciiTheme="majorHAnsi" w:hAnsiTheme="majorHAnsi" w:cstheme="minorHAnsi"/>
          <w:sz w:val="22"/>
          <w:szCs w:val="22"/>
        </w:rPr>
      </w:pPr>
      <w:r w:rsidRPr="003D7C84">
        <w:rPr>
          <w:rFonts w:ascii="Cambria" w:eastAsia="Calibri" w:hAnsi="Cambria" w:cs="Calibri"/>
          <w:b/>
          <w:bCs/>
          <w:sz w:val="22"/>
          <w:szCs w:val="22"/>
          <w:lang w:val="en-US"/>
        </w:rPr>
        <w:lastRenderedPageBreak/>
        <w:t xml:space="preserve">Verifier: </w:t>
      </w:r>
      <w:r w:rsidRPr="003D7C84">
        <w:rPr>
          <w:rFonts w:ascii="Cambria" w:eastAsia="Calibri" w:hAnsi="Cambria" w:cs="Calibri"/>
          <w:sz w:val="22"/>
          <w:szCs w:val="22"/>
          <w:lang w:val="en-US"/>
        </w:rPr>
        <w:t>Physical storage facilities for segregated material.</w:t>
      </w:r>
      <w:r w:rsidR="004041A1" w:rsidRPr="004041A1">
        <w:rPr>
          <w:rFonts w:asciiTheme="majorHAnsi" w:hAnsiTheme="majorHAnsi" w:cstheme="minorHAnsi"/>
          <w:b/>
          <w:sz w:val="22"/>
          <w:szCs w:val="22"/>
        </w:rPr>
        <w:t xml:space="preserve"> </w:t>
      </w:r>
    </w:p>
    <w:p w14:paraId="7A7E7A96" w14:textId="0D57F4F2" w:rsidR="005600B2" w:rsidRPr="00C47261" w:rsidRDefault="004041A1" w:rsidP="00C47261">
      <w:pPr>
        <w:numPr>
          <w:ilvl w:val="4"/>
          <w:numId w:val="7"/>
        </w:numPr>
        <w:jc w:val="both"/>
        <w:rPr>
          <w:rFonts w:asciiTheme="majorHAnsi" w:hAnsiTheme="majorHAnsi" w:cstheme="minorHAnsi"/>
          <w:sz w:val="22"/>
          <w:szCs w:val="22"/>
        </w:rPr>
      </w:pPr>
      <w:r w:rsidRPr="007F21F5">
        <w:rPr>
          <w:rFonts w:asciiTheme="majorHAnsi" w:hAnsiTheme="majorHAnsi" w:cstheme="minorHAnsi"/>
          <w:b/>
          <w:sz w:val="22"/>
          <w:szCs w:val="22"/>
        </w:rPr>
        <w:t xml:space="preserve">Verifier: </w:t>
      </w:r>
      <w:r w:rsidRPr="007F21F5">
        <w:rPr>
          <w:rFonts w:asciiTheme="majorHAnsi" w:hAnsiTheme="majorHAnsi" w:cstheme="minorHAnsi"/>
          <w:sz w:val="22"/>
          <w:szCs w:val="22"/>
        </w:rPr>
        <w:t xml:space="preserve">Evidence of ownership transfer from the supplier up to the customer (date, type of product, tonnage, country of origin, sustainability characteristics) </w:t>
      </w:r>
    </w:p>
    <w:p w14:paraId="307CDE30" w14:textId="77777777" w:rsidR="004A7AC8" w:rsidRPr="003D7C84" w:rsidRDefault="004A7AC8" w:rsidP="004A7AC8">
      <w:pPr>
        <w:ind w:right="42"/>
        <w:jc w:val="both"/>
        <w:rPr>
          <w:rFonts w:ascii="Cambria" w:hAnsi="Cambria"/>
        </w:rPr>
      </w:pPr>
      <w:r w:rsidRPr="003D7C84">
        <w:rPr>
          <w:rFonts w:ascii="Cambria" w:eastAsia="Calibri" w:hAnsi="Cambria" w:cs="Calibri"/>
          <w:sz w:val="22"/>
          <w:szCs w:val="22"/>
          <w:lang w:val="en-US"/>
        </w:rPr>
        <w:t xml:space="preserve"> </w:t>
      </w:r>
    </w:p>
    <w:p w14:paraId="4A40403D" w14:textId="183F77B9" w:rsidR="003205CF" w:rsidRDefault="004A7AC8" w:rsidP="00473897">
      <w:pPr>
        <w:ind w:left="284" w:right="42"/>
        <w:jc w:val="both"/>
        <w:rPr>
          <w:rFonts w:ascii="Cambria" w:hAnsi="Cambria"/>
        </w:rPr>
      </w:pPr>
      <w:r w:rsidRPr="003D7C84">
        <w:rPr>
          <w:rFonts w:ascii="Cambria" w:eastAsia="Calibri" w:hAnsi="Cambria" w:cs="Calibri"/>
          <w:b/>
          <w:bCs/>
          <w:sz w:val="22"/>
          <w:szCs w:val="22"/>
          <w:lang w:val="en-US"/>
        </w:rPr>
        <w:t xml:space="preserve">Indicator </w:t>
      </w:r>
      <w:r w:rsidRPr="0645FBFF">
        <w:rPr>
          <w:rFonts w:ascii="Cambria" w:eastAsia="Calibri" w:hAnsi="Cambria" w:cs="Calibri"/>
          <w:b/>
          <w:bCs/>
          <w:sz w:val="22"/>
          <w:szCs w:val="22"/>
          <w:lang w:val="en-US"/>
        </w:rPr>
        <w:t>2</w:t>
      </w:r>
      <w:r w:rsidRPr="003D7C84">
        <w:rPr>
          <w:rFonts w:ascii="Cambria" w:eastAsia="Calibri" w:hAnsi="Cambria" w:cs="Calibri"/>
          <w:b/>
          <w:bCs/>
          <w:sz w:val="22"/>
          <w:szCs w:val="22"/>
          <w:lang w:val="en-US"/>
        </w:rPr>
        <w:t xml:space="preserve">.2.2: (Critical Indicator): </w:t>
      </w:r>
      <w:r w:rsidR="003205CF" w:rsidRPr="007F21F5">
        <w:rPr>
          <w:rFonts w:asciiTheme="majorHAnsi" w:hAnsiTheme="majorHAnsi" w:cstheme="minorHAnsi"/>
          <w:sz w:val="22"/>
          <w:szCs w:val="22"/>
        </w:rPr>
        <w:t xml:space="preserve">The economic operator </w:t>
      </w:r>
      <w:r w:rsidR="003205CF" w:rsidRPr="007F21F5">
        <w:rPr>
          <w:rFonts w:asciiTheme="majorHAnsi" w:hAnsiTheme="majorHAnsi" w:cstheme="minorHAnsi"/>
          <w:b/>
          <w:sz w:val="22"/>
          <w:szCs w:val="22"/>
        </w:rPr>
        <w:t>shall</w:t>
      </w:r>
      <w:r w:rsidR="003205CF" w:rsidRPr="007F21F5">
        <w:rPr>
          <w:rFonts w:asciiTheme="majorHAnsi" w:hAnsiTheme="majorHAnsi" w:cstheme="minorHAnsi"/>
          <w:sz w:val="22"/>
          <w:szCs w:val="22"/>
        </w:rPr>
        <w:t xml:space="preserve"> ensure that all relevant documentation, data, and/or information related to the reception of the raw materials and/or f</w:t>
      </w:r>
      <w:r w:rsidR="003205CF">
        <w:rPr>
          <w:rFonts w:asciiTheme="majorHAnsi" w:hAnsiTheme="majorHAnsi" w:cstheme="minorHAnsi"/>
          <w:sz w:val="22"/>
          <w:szCs w:val="22"/>
        </w:rPr>
        <w:t>ood and feed</w:t>
      </w:r>
      <w:r w:rsidR="003205CF" w:rsidRPr="007F21F5">
        <w:rPr>
          <w:rFonts w:asciiTheme="majorHAnsi" w:hAnsiTheme="majorHAnsi" w:cstheme="minorHAnsi"/>
          <w:sz w:val="22"/>
          <w:szCs w:val="22"/>
        </w:rPr>
        <w:t xml:space="preserve"> is accurate, reliable, and trustworthy, and in conformity with the requirements defined in this document.</w:t>
      </w:r>
    </w:p>
    <w:p w14:paraId="4164B2C6" w14:textId="1DED48A4" w:rsidR="004A7AC8" w:rsidRPr="003D7C84" w:rsidRDefault="004A7AC8" w:rsidP="004A7AC8">
      <w:pPr>
        <w:ind w:right="42"/>
        <w:jc w:val="both"/>
        <w:rPr>
          <w:rFonts w:ascii="Cambria" w:hAnsi="Cambria"/>
        </w:rPr>
      </w:pPr>
    </w:p>
    <w:p w14:paraId="4B39D55A" w14:textId="77777777" w:rsidR="00572A0F" w:rsidRPr="007F21F5" w:rsidRDefault="00572A0F" w:rsidP="00D628F4">
      <w:pPr>
        <w:numPr>
          <w:ilvl w:val="4"/>
          <w:numId w:val="8"/>
        </w:numPr>
        <w:tabs>
          <w:tab w:val="num" w:pos="851"/>
        </w:tabs>
        <w:jc w:val="both"/>
        <w:rPr>
          <w:rFonts w:asciiTheme="majorHAnsi" w:hAnsiTheme="majorHAnsi" w:cstheme="minorHAnsi"/>
          <w:b/>
          <w:sz w:val="22"/>
          <w:szCs w:val="22"/>
        </w:rPr>
      </w:pPr>
      <w:r w:rsidRPr="007F21F5">
        <w:rPr>
          <w:rFonts w:asciiTheme="majorHAnsi" w:hAnsiTheme="majorHAnsi" w:cstheme="minorHAnsi"/>
          <w:b/>
          <w:sz w:val="22"/>
          <w:szCs w:val="22"/>
        </w:rPr>
        <w:t xml:space="preserve">Verifier: </w:t>
      </w:r>
      <w:r w:rsidRPr="007F21F5">
        <w:rPr>
          <w:rFonts w:asciiTheme="majorHAnsi" w:hAnsiTheme="majorHAnsi" w:cstheme="minorHAnsi"/>
          <w:bCs/>
          <w:sz w:val="22"/>
          <w:szCs w:val="22"/>
        </w:rPr>
        <w:t>Monitoring instructions</w:t>
      </w:r>
    </w:p>
    <w:p w14:paraId="04BAB06C" w14:textId="77777777" w:rsidR="00572A0F" w:rsidRPr="007F21F5" w:rsidRDefault="00572A0F" w:rsidP="00D628F4">
      <w:pPr>
        <w:numPr>
          <w:ilvl w:val="4"/>
          <w:numId w:val="8"/>
        </w:numPr>
        <w:tabs>
          <w:tab w:val="num" w:pos="851"/>
        </w:tabs>
        <w:jc w:val="both"/>
        <w:rPr>
          <w:rFonts w:asciiTheme="majorHAnsi" w:hAnsiTheme="majorHAnsi" w:cstheme="minorHAnsi"/>
          <w:bCs/>
          <w:sz w:val="22"/>
          <w:szCs w:val="22"/>
        </w:rPr>
      </w:pPr>
      <w:r w:rsidRPr="007F21F5">
        <w:rPr>
          <w:rFonts w:asciiTheme="majorHAnsi" w:hAnsiTheme="majorHAnsi" w:cstheme="minorHAnsi"/>
          <w:b/>
          <w:sz w:val="22"/>
          <w:szCs w:val="22"/>
        </w:rPr>
        <w:t xml:space="preserve">Verifier: </w:t>
      </w:r>
      <w:r w:rsidRPr="007F21F5">
        <w:rPr>
          <w:rFonts w:asciiTheme="majorHAnsi" w:hAnsiTheme="majorHAnsi" w:cstheme="minorHAnsi"/>
          <w:bCs/>
          <w:sz w:val="22"/>
          <w:szCs w:val="22"/>
        </w:rPr>
        <w:t>Monitoring records</w:t>
      </w:r>
    </w:p>
    <w:p w14:paraId="090EC0BB" w14:textId="77777777" w:rsidR="00572A0F" w:rsidRDefault="00572A0F" w:rsidP="004041A1">
      <w:pPr>
        <w:numPr>
          <w:ilvl w:val="4"/>
          <w:numId w:val="8"/>
        </w:numPr>
        <w:tabs>
          <w:tab w:val="num" w:pos="851"/>
        </w:tabs>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Interviews with staff members.</w:t>
      </w:r>
    </w:p>
    <w:p w14:paraId="524012D5" w14:textId="77777777" w:rsidR="004041A1" w:rsidRPr="007F21F5" w:rsidRDefault="004041A1" w:rsidP="00D628F4">
      <w:pPr>
        <w:tabs>
          <w:tab w:val="num" w:pos="1920"/>
        </w:tabs>
        <w:jc w:val="both"/>
        <w:rPr>
          <w:rFonts w:asciiTheme="majorHAnsi" w:hAnsiTheme="majorHAnsi" w:cstheme="minorHAnsi"/>
          <w:sz w:val="22"/>
          <w:szCs w:val="22"/>
        </w:rPr>
      </w:pPr>
    </w:p>
    <w:p w14:paraId="493E6E6F" w14:textId="77777777" w:rsidR="004A7AC8" w:rsidRPr="00572A0F" w:rsidRDefault="004A7AC8" w:rsidP="004A7AC8">
      <w:pPr>
        <w:ind w:right="42"/>
        <w:jc w:val="both"/>
        <w:rPr>
          <w:rFonts w:ascii="Cambria" w:eastAsia="Calibri" w:hAnsi="Cambria" w:cs="Calibri"/>
          <w:sz w:val="22"/>
          <w:szCs w:val="22"/>
        </w:rPr>
      </w:pPr>
    </w:p>
    <w:p w14:paraId="0EFA7E40" w14:textId="685A927C" w:rsidR="003205CF" w:rsidRDefault="004A7AC8" w:rsidP="003205CF">
      <w:pPr>
        <w:ind w:right="42"/>
        <w:jc w:val="both"/>
        <w:rPr>
          <w:rFonts w:asciiTheme="majorHAnsi" w:hAnsiTheme="majorHAnsi" w:cstheme="minorHAnsi"/>
          <w:sz w:val="22"/>
          <w:szCs w:val="22"/>
        </w:rPr>
      </w:pPr>
      <w:r w:rsidRPr="51B211F4">
        <w:rPr>
          <w:rFonts w:ascii="Cambria" w:eastAsia="Calibri" w:hAnsi="Cambria" w:cs="Calibri"/>
          <w:b/>
          <w:bCs/>
          <w:sz w:val="22"/>
          <w:szCs w:val="22"/>
          <w:lang w:val="en-US"/>
        </w:rPr>
        <w:t>Indicator 2.2.</w:t>
      </w:r>
      <w:r w:rsidRPr="1FD6AE7C">
        <w:rPr>
          <w:rFonts w:ascii="Cambria" w:eastAsia="Calibri" w:hAnsi="Cambria" w:cs="Calibri"/>
          <w:b/>
          <w:bCs/>
          <w:sz w:val="22"/>
          <w:szCs w:val="22"/>
          <w:lang w:val="en-US"/>
        </w:rPr>
        <w:t>3</w:t>
      </w:r>
      <w:r w:rsidRPr="51B211F4">
        <w:rPr>
          <w:rFonts w:ascii="Cambria" w:eastAsia="Calibri" w:hAnsi="Cambria" w:cs="Calibri"/>
          <w:b/>
          <w:bCs/>
          <w:sz w:val="22"/>
          <w:szCs w:val="22"/>
          <w:lang w:val="en-US"/>
        </w:rPr>
        <w:t>: (Critical Indicator):</w:t>
      </w:r>
      <w:r w:rsidR="00540D8A" w:rsidRPr="00540D8A">
        <w:rPr>
          <w:rFonts w:asciiTheme="majorHAnsi" w:hAnsiTheme="majorHAnsi" w:cstheme="minorHAnsi"/>
          <w:sz w:val="22"/>
          <w:szCs w:val="22"/>
        </w:rPr>
        <w:t xml:space="preserve"> </w:t>
      </w:r>
      <w:r w:rsidR="003205CF" w:rsidRPr="003D7C84">
        <w:rPr>
          <w:rFonts w:ascii="Cambria" w:eastAsia="Calibri" w:hAnsi="Cambria" w:cs="Calibri"/>
          <w:sz w:val="22"/>
          <w:szCs w:val="22"/>
          <w:lang w:val="en-US"/>
        </w:rPr>
        <w:t xml:space="preserve">The economic operator shall have a procedure for verifying that inputs to a segregated system have also been kept separate during upstream processing, </w:t>
      </w:r>
      <w:r w:rsidR="003205CF">
        <w:rPr>
          <w:rFonts w:ascii="Cambria" w:eastAsia="Calibri" w:hAnsi="Cambria" w:cs="Calibri"/>
          <w:sz w:val="22"/>
          <w:szCs w:val="22"/>
          <w:lang w:val="en-US"/>
        </w:rPr>
        <w:t>h</w:t>
      </w:r>
      <w:r w:rsidR="003205CF" w:rsidRPr="003D7C84">
        <w:rPr>
          <w:rFonts w:ascii="Cambria" w:eastAsia="Calibri" w:hAnsi="Cambria" w:cs="Calibri"/>
          <w:sz w:val="22"/>
          <w:szCs w:val="22"/>
          <w:lang w:val="en-US"/>
        </w:rPr>
        <w:t>andling and storage.</w:t>
      </w:r>
      <w:r w:rsidR="003205CF" w:rsidRPr="003205CF">
        <w:rPr>
          <w:rFonts w:asciiTheme="majorHAnsi" w:hAnsiTheme="majorHAnsi" w:cstheme="minorHAnsi"/>
          <w:sz w:val="22"/>
          <w:szCs w:val="22"/>
        </w:rPr>
        <w:t xml:space="preserve"> </w:t>
      </w:r>
    </w:p>
    <w:p w14:paraId="2872EBF2" w14:textId="066D89EB" w:rsidR="007814F0" w:rsidRPr="00473897" w:rsidRDefault="004A7AC8" w:rsidP="00F1351A">
      <w:pPr>
        <w:pStyle w:val="Prrafodelista"/>
        <w:numPr>
          <w:ilvl w:val="0"/>
          <w:numId w:val="55"/>
        </w:numPr>
        <w:ind w:left="851" w:right="42" w:hanging="425"/>
        <w:jc w:val="both"/>
        <w:rPr>
          <w:rFonts w:ascii="Cambria" w:eastAsia="Calibri" w:hAnsi="Cambria"/>
        </w:rPr>
      </w:pPr>
      <w:r w:rsidRPr="003205CF">
        <w:rPr>
          <w:rFonts w:ascii="Cambria" w:eastAsia="Calibri" w:hAnsi="Cambria" w:cs="Calibri"/>
          <w:b/>
          <w:bCs/>
          <w:sz w:val="22"/>
          <w:szCs w:val="22"/>
          <w:lang w:val="en-US"/>
        </w:rPr>
        <w:t xml:space="preserve">Verifier: </w:t>
      </w:r>
      <w:r w:rsidRPr="003205CF">
        <w:rPr>
          <w:rFonts w:ascii="Cambria" w:eastAsia="Calibri" w:hAnsi="Cambria" w:cs="Calibri"/>
          <w:sz w:val="22"/>
          <w:szCs w:val="22"/>
          <w:lang w:val="en-US"/>
        </w:rPr>
        <w:t>Documented procedure or work instruction describing the upstream verification of production, handling and storage of segregated material.</w:t>
      </w:r>
    </w:p>
    <w:p w14:paraId="4F1E4427" w14:textId="77777777" w:rsidR="00D2061E" w:rsidRDefault="00D2061E" w:rsidP="00F1351A">
      <w:pPr>
        <w:ind w:right="42"/>
        <w:jc w:val="both"/>
        <w:rPr>
          <w:rFonts w:ascii="Cambria" w:eastAsia="Calibri" w:hAnsi="Cambria" w:cs="Calibri"/>
          <w:sz w:val="22"/>
          <w:szCs w:val="22"/>
          <w:lang w:val="en-US"/>
        </w:rPr>
      </w:pPr>
    </w:p>
    <w:p w14:paraId="59444A7A" w14:textId="77777777" w:rsidR="003454C8" w:rsidRPr="00473897" w:rsidRDefault="00F1351A" w:rsidP="003454C8">
      <w:pPr>
        <w:jc w:val="both"/>
        <w:rPr>
          <w:rFonts w:asciiTheme="majorHAnsi" w:hAnsiTheme="majorHAnsi" w:cstheme="minorHAnsi"/>
          <w:sz w:val="22"/>
          <w:szCs w:val="22"/>
          <w:u w:val="single"/>
        </w:rPr>
      </w:pPr>
      <w:r w:rsidRPr="007F21F5">
        <w:rPr>
          <w:rFonts w:asciiTheme="majorHAnsi" w:hAnsiTheme="majorHAnsi" w:cstheme="minorHAnsi"/>
          <w:b/>
          <w:sz w:val="22"/>
          <w:szCs w:val="22"/>
        </w:rPr>
        <w:t xml:space="preserve">Indicator </w:t>
      </w:r>
      <w:r>
        <w:rPr>
          <w:rFonts w:asciiTheme="majorHAnsi" w:hAnsiTheme="majorHAnsi" w:cstheme="minorHAnsi"/>
          <w:b/>
          <w:sz w:val="22"/>
          <w:szCs w:val="22"/>
        </w:rPr>
        <w:t>2</w:t>
      </w:r>
      <w:r w:rsidRPr="007F21F5">
        <w:rPr>
          <w:rFonts w:asciiTheme="majorHAnsi" w:hAnsiTheme="majorHAnsi" w:cstheme="minorHAnsi"/>
          <w:b/>
          <w:sz w:val="22"/>
          <w:szCs w:val="22"/>
        </w:rPr>
        <w:t>.2.</w:t>
      </w:r>
      <w:r w:rsidR="00802D68">
        <w:rPr>
          <w:rFonts w:asciiTheme="majorHAnsi" w:hAnsiTheme="majorHAnsi" w:cstheme="minorHAnsi"/>
          <w:b/>
          <w:sz w:val="22"/>
          <w:szCs w:val="22"/>
        </w:rPr>
        <w:t>4</w:t>
      </w:r>
      <w:r w:rsidRPr="007F21F5">
        <w:rPr>
          <w:rFonts w:asciiTheme="majorHAnsi" w:hAnsiTheme="majorHAnsi" w:cstheme="minorHAnsi"/>
          <w:b/>
          <w:sz w:val="22"/>
          <w:szCs w:val="22"/>
        </w:rPr>
        <w:t xml:space="preserve"> (Major Indicator):</w:t>
      </w:r>
      <w:r w:rsidRPr="007F21F5">
        <w:rPr>
          <w:rFonts w:asciiTheme="majorHAnsi" w:hAnsiTheme="majorHAnsi" w:cstheme="minorHAnsi"/>
          <w:sz w:val="22"/>
          <w:szCs w:val="22"/>
        </w:rPr>
        <w:t xml:space="preserve"> </w:t>
      </w:r>
      <w:r w:rsidR="003454C8" w:rsidRPr="003454C8">
        <w:rPr>
          <w:rFonts w:asciiTheme="majorHAnsi" w:hAnsiTheme="majorHAnsi" w:cstheme="minorHAnsi"/>
          <w:sz w:val="22"/>
          <w:szCs w:val="22"/>
        </w:rPr>
        <w:t xml:space="preserve">The economic operator </w:t>
      </w:r>
      <w:r w:rsidR="003454C8" w:rsidRPr="00473897">
        <w:rPr>
          <w:rFonts w:asciiTheme="majorHAnsi" w:hAnsiTheme="majorHAnsi" w:cstheme="minorHAnsi"/>
          <w:b/>
          <w:bCs/>
          <w:sz w:val="22"/>
          <w:szCs w:val="22"/>
        </w:rPr>
        <w:t xml:space="preserve">shall </w:t>
      </w:r>
      <w:r w:rsidR="003454C8" w:rsidRPr="003454C8">
        <w:rPr>
          <w:rFonts w:asciiTheme="majorHAnsi" w:hAnsiTheme="majorHAnsi" w:cstheme="minorHAnsi"/>
          <w:sz w:val="22"/>
          <w:szCs w:val="22"/>
        </w:rPr>
        <w:t xml:space="preserve">record in a segregated </w:t>
      </w:r>
      <w:r w:rsidR="003454C8" w:rsidRPr="00473897">
        <w:rPr>
          <w:rFonts w:asciiTheme="majorHAnsi" w:hAnsiTheme="majorHAnsi" w:cstheme="minorHAnsi"/>
          <w:sz w:val="22"/>
          <w:szCs w:val="22"/>
          <w:u w:val="single"/>
        </w:rPr>
        <w:t>the origin</w:t>
      </w:r>
    </w:p>
    <w:p w14:paraId="2BEA12EC" w14:textId="77777777" w:rsidR="003454C8" w:rsidRPr="00473897" w:rsidRDefault="003454C8" w:rsidP="003454C8">
      <w:pPr>
        <w:jc w:val="both"/>
        <w:rPr>
          <w:rFonts w:asciiTheme="majorHAnsi" w:hAnsiTheme="majorHAnsi" w:cstheme="minorHAnsi"/>
          <w:sz w:val="22"/>
          <w:szCs w:val="22"/>
          <w:u w:val="single"/>
        </w:rPr>
      </w:pPr>
      <w:r w:rsidRPr="00473897">
        <w:rPr>
          <w:rFonts w:asciiTheme="majorHAnsi" w:hAnsiTheme="majorHAnsi" w:cstheme="minorHAnsi"/>
          <w:sz w:val="22"/>
          <w:szCs w:val="22"/>
          <w:u w:val="single"/>
        </w:rPr>
        <w:t>of the feedstock (including from the region within the member states of the EU or equivalent areas</w:t>
      </w:r>
    </w:p>
    <w:p w14:paraId="4DE4B117" w14:textId="77777777" w:rsidR="003454C8" w:rsidRPr="003454C8" w:rsidRDefault="003454C8" w:rsidP="003454C8">
      <w:pPr>
        <w:jc w:val="both"/>
        <w:rPr>
          <w:rFonts w:asciiTheme="majorHAnsi" w:hAnsiTheme="majorHAnsi" w:cstheme="minorHAnsi"/>
          <w:sz w:val="22"/>
          <w:szCs w:val="22"/>
        </w:rPr>
      </w:pPr>
      <w:r w:rsidRPr="00473897">
        <w:rPr>
          <w:rFonts w:asciiTheme="majorHAnsi" w:hAnsiTheme="majorHAnsi" w:cstheme="minorHAnsi"/>
          <w:sz w:val="22"/>
          <w:szCs w:val="22"/>
          <w:u w:val="single"/>
        </w:rPr>
        <w:t xml:space="preserve">outside of the EU whenever relevant), </w:t>
      </w:r>
      <w:r w:rsidRPr="003454C8">
        <w:rPr>
          <w:rFonts w:asciiTheme="majorHAnsi" w:hAnsiTheme="majorHAnsi" w:cstheme="minorHAnsi"/>
          <w:sz w:val="22"/>
          <w:szCs w:val="22"/>
        </w:rPr>
        <w:t>type of raw material, biomass feedstock, intermediate</w:t>
      </w:r>
    </w:p>
    <w:p w14:paraId="596A9286" w14:textId="77777777" w:rsidR="003454C8" w:rsidRPr="003454C8" w:rsidRDefault="003454C8" w:rsidP="003454C8">
      <w:pPr>
        <w:jc w:val="both"/>
        <w:rPr>
          <w:rFonts w:asciiTheme="majorHAnsi" w:hAnsiTheme="majorHAnsi" w:cstheme="minorHAnsi"/>
          <w:sz w:val="22"/>
          <w:szCs w:val="22"/>
        </w:rPr>
      </w:pPr>
      <w:r w:rsidRPr="003454C8">
        <w:rPr>
          <w:rFonts w:asciiTheme="majorHAnsi" w:hAnsiTheme="majorHAnsi" w:cstheme="minorHAnsi"/>
          <w:sz w:val="22"/>
          <w:szCs w:val="22"/>
        </w:rPr>
        <w:t>products used in the production of food and feed, volume, sustainability, for all the potentially</w:t>
      </w:r>
    </w:p>
    <w:p w14:paraId="68841058" w14:textId="77777777" w:rsidR="003454C8" w:rsidRPr="003454C8" w:rsidRDefault="003454C8" w:rsidP="003454C8">
      <w:pPr>
        <w:jc w:val="both"/>
        <w:rPr>
          <w:rFonts w:asciiTheme="majorHAnsi" w:hAnsiTheme="majorHAnsi" w:cstheme="minorHAnsi"/>
          <w:sz w:val="22"/>
          <w:szCs w:val="22"/>
        </w:rPr>
      </w:pPr>
      <w:r w:rsidRPr="003454C8">
        <w:rPr>
          <w:rFonts w:asciiTheme="majorHAnsi" w:hAnsiTheme="majorHAnsi" w:cstheme="minorHAnsi"/>
          <w:sz w:val="22"/>
          <w:szCs w:val="22"/>
        </w:rPr>
        <w:t>sustainable raw materials and/or food and feed received. This activity should only be performed</w:t>
      </w:r>
    </w:p>
    <w:p w14:paraId="2D73EEDD" w14:textId="77777777" w:rsidR="003454C8" w:rsidRPr="003454C8" w:rsidRDefault="003454C8" w:rsidP="003454C8">
      <w:pPr>
        <w:jc w:val="both"/>
        <w:rPr>
          <w:rFonts w:asciiTheme="majorHAnsi" w:hAnsiTheme="majorHAnsi" w:cstheme="minorHAnsi"/>
          <w:sz w:val="22"/>
          <w:szCs w:val="22"/>
        </w:rPr>
      </w:pPr>
      <w:r w:rsidRPr="003454C8">
        <w:rPr>
          <w:rFonts w:asciiTheme="majorHAnsi" w:hAnsiTheme="majorHAnsi" w:cstheme="minorHAnsi"/>
          <w:sz w:val="22"/>
          <w:szCs w:val="22"/>
        </w:rPr>
        <w:t>by the most competent staff person(s) to maintain a high level of control and avoid incorrect</w:t>
      </w:r>
    </w:p>
    <w:p w14:paraId="539F6788" w14:textId="77777777" w:rsidR="003454C8" w:rsidRPr="003454C8" w:rsidRDefault="003454C8" w:rsidP="003454C8">
      <w:pPr>
        <w:jc w:val="both"/>
        <w:rPr>
          <w:rFonts w:asciiTheme="majorHAnsi" w:hAnsiTheme="majorHAnsi" w:cstheme="minorHAnsi"/>
          <w:sz w:val="22"/>
          <w:szCs w:val="22"/>
        </w:rPr>
      </w:pPr>
      <w:r w:rsidRPr="003454C8">
        <w:rPr>
          <w:rFonts w:asciiTheme="majorHAnsi" w:hAnsiTheme="majorHAnsi" w:cstheme="minorHAnsi"/>
          <w:sz w:val="22"/>
          <w:szCs w:val="22"/>
        </w:rPr>
        <w:t>sustainability claims at the level of each logistical site or centrally. It should also ensure the</w:t>
      </w:r>
    </w:p>
    <w:p w14:paraId="25539EAE" w14:textId="77777777" w:rsidR="003454C8" w:rsidRPr="003454C8" w:rsidRDefault="003454C8" w:rsidP="003454C8">
      <w:pPr>
        <w:jc w:val="both"/>
        <w:rPr>
          <w:rFonts w:asciiTheme="majorHAnsi" w:hAnsiTheme="majorHAnsi" w:cstheme="minorHAnsi"/>
          <w:sz w:val="22"/>
          <w:szCs w:val="22"/>
        </w:rPr>
      </w:pPr>
      <w:r w:rsidRPr="003454C8">
        <w:rPr>
          <w:rFonts w:asciiTheme="majorHAnsi" w:hAnsiTheme="majorHAnsi" w:cstheme="minorHAnsi"/>
          <w:sz w:val="22"/>
          <w:szCs w:val="22"/>
        </w:rPr>
        <w:t>sustainability characteristics that shall be segregated are kept separately in the bookkeeping. The</w:t>
      </w:r>
    </w:p>
    <w:p w14:paraId="13FB3DA0" w14:textId="77777777" w:rsidR="003454C8" w:rsidRPr="003454C8" w:rsidRDefault="003454C8" w:rsidP="003454C8">
      <w:pPr>
        <w:jc w:val="both"/>
        <w:rPr>
          <w:rFonts w:asciiTheme="majorHAnsi" w:hAnsiTheme="majorHAnsi" w:cstheme="minorHAnsi"/>
          <w:sz w:val="22"/>
          <w:szCs w:val="22"/>
          <w:u w:val="single"/>
        </w:rPr>
      </w:pPr>
      <w:r w:rsidRPr="003454C8">
        <w:rPr>
          <w:rFonts w:asciiTheme="majorHAnsi" w:hAnsiTheme="majorHAnsi" w:cstheme="minorHAnsi"/>
          <w:sz w:val="22"/>
          <w:szCs w:val="22"/>
        </w:rPr>
        <w:t xml:space="preserve">economic operator </w:t>
      </w:r>
      <w:r w:rsidRPr="003454C8">
        <w:rPr>
          <w:rFonts w:asciiTheme="majorHAnsi" w:hAnsiTheme="majorHAnsi" w:cstheme="minorHAnsi"/>
          <w:b/>
          <w:bCs/>
          <w:sz w:val="22"/>
          <w:szCs w:val="22"/>
        </w:rPr>
        <w:t xml:space="preserve">shall </w:t>
      </w:r>
      <w:r w:rsidRPr="003454C8">
        <w:rPr>
          <w:rFonts w:asciiTheme="majorHAnsi" w:hAnsiTheme="majorHAnsi" w:cstheme="minorHAnsi"/>
          <w:sz w:val="22"/>
          <w:szCs w:val="22"/>
          <w:u w:val="single"/>
        </w:rPr>
        <w:t>ensure that only the raw materials and or food and feed for which</w:t>
      </w:r>
    </w:p>
    <w:p w14:paraId="2877D062" w14:textId="77777777" w:rsidR="003454C8" w:rsidRPr="003454C8" w:rsidRDefault="003454C8" w:rsidP="003454C8">
      <w:pPr>
        <w:jc w:val="both"/>
        <w:rPr>
          <w:rFonts w:asciiTheme="majorHAnsi" w:hAnsiTheme="majorHAnsi" w:cstheme="minorHAnsi"/>
          <w:sz w:val="22"/>
          <w:szCs w:val="22"/>
          <w:u w:val="single"/>
        </w:rPr>
      </w:pPr>
      <w:r w:rsidRPr="003454C8">
        <w:rPr>
          <w:rFonts w:asciiTheme="majorHAnsi" w:hAnsiTheme="majorHAnsi" w:cstheme="minorHAnsi"/>
          <w:sz w:val="22"/>
          <w:szCs w:val="22"/>
          <w:u w:val="single"/>
        </w:rPr>
        <w:t>conformity with the sustainability requirements can be demonstrated are registered as sustainable</w:t>
      </w:r>
    </w:p>
    <w:p w14:paraId="0967C16C" w14:textId="17820E5B" w:rsidR="00F1351A" w:rsidRPr="003454C8" w:rsidRDefault="003454C8" w:rsidP="003454C8">
      <w:pPr>
        <w:jc w:val="both"/>
        <w:rPr>
          <w:i/>
          <w:iCs/>
          <w:u w:val="single"/>
        </w:rPr>
      </w:pPr>
      <w:r w:rsidRPr="003454C8">
        <w:rPr>
          <w:rFonts w:asciiTheme="majorHAnsi" w:hAnsiTheme="majorHAnsi" w:cstheme="minorHAnsi"/>
          <w:sz w:val="22"/>
          <w:szCs w:val="22"/>
          <w:u w:val="single"/>
        </w:rPr>
        <w:t>in the segregated system.</w:t>
      </w:r>
    </w:p>
    <w:p w14:paraId="252F0FEC" w14:textId="77777777" w:rsidR="00F1351A" w:rsidRPr="007F21F5" w:rsidRDefault="00F1351A" w:rsidP="00F1351A">
      <w:pPr>
        <w:numPr>
          <w:ilvl w:val="4"/>
          <w:numId w:val="6"/>
        </w:numPr>
        <w:tabs>
          <w:tab w:val="clear" w:pos="1800"/>
          <w:tab w:val="num" w:pos="709"/>
        </w:tabs>
        <w:ind w:hanging="1516"/>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Valid certificate, and</w:t>
      </w:r>
    </w:p>
    <w:p w14:paraId="19829E96" w14:textId="77777777" w:rsidR="00F1351A" w:rsidRPr="007F21F5" w:rsidRDefault="00F1351A" w:rsidP="00F1351A">
      <w:pPr>
        <w:numPr>
          <w:ilvl w:val="4"/>
          <w:numId w:val="6"/>
        </w:numPr>
        <w:tabs>
          <w:tab w:val="clear" w:pos="1800"/>
          <w:tab w:val="num" w:pos="709"/>
        </w:tabs>
        <w:ind w:hanging="1516"/>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Invoice or other similar documents, and</w:t>
      </w:r>
    </w:p>
    <w:p w14:paraId="25122A42" w14:textId="7771BF48" w:rsidR="00F1351A" w:rsidRDefault="00F1351A" w:rsidP="00F1351A">
      <w:pPr>
        <w:numPr>
          <w:ilvl w:val="4"/>
          <w:numId w:val="6"/>
        </w:numPr>
        <w:tabs>
          <w:tab w:val="clear" w:pos="1800"/>
          <w:tab w:val="num" w:pos="709"/>
        </w:tabs>
        <w:ind w:hanging="1516"/>
        <w:jc w:val="both"/>
        <w:rPr>
          <w:rFonts w:asciiTheme="majorHAnsi" w:hAnsiTheme="majorHAnsi" w:cstheme="minorHAnsi"/>
          <w:sz w:val="22"/>
          <w:szCs w:val="22"/>
        </w:rPr>
      </w:pPr>
      <w:r w:rsidRPr="007F21F5">
        <w:rPr>
          <w:rFonts w:asciiTheme="majorHAnsi" w:hAnsiTheme="majorHAnsi" w:cstheme="minorHAnsi"/>
          <w:b/>
          <w:sz w:val="22"/>
          <w:szCs w:val="22"/>
          <w:lang w:val="en-US"/>
        </w:rPr>
        <w:t>Verifier:</w:t>
      </w:r>
      <w:r w:rsidRPr="007F21F5">
        <w:rPr>
          <w:rFonts w:asciiTheme="majorHAnsi" w:hAnsiTheme="majorHAnsi" w:cstheme="minorHAnsi"/>
          <w:sz w:val="22"/>
          <w:szCs w:val="22"/>
          <w:lang w:val="en-US"/>
        </w:rPr>
        <w:t xml:space="preserve"> </w:t>
      </w:r>
      <w:r w:rsidR="00B65ACF">
        <w:rPr>
          <w:rFonts w:asciiTheme="majorHAnsi" w:hAnsiTheme="majorHAnsi" w:cstheme="minorHAnsi"/>
          <w:sz w:val="22"/>
          <w:szCs w:val="22"/>
          <w:lang w:val="en-US"/>
        </w:rPr>
        <w:t>Bookkeeping</w:t>
      </w:r>
      <w:r w:rsidR="00D2061E">
        <w:rPr>
          <w:rFonts w:asciiTheme="majorHAnsi" w:hAnsiTheme="majorHAnsi" w:cstheme="minorHAnsi"/>
          <w:sz w:val="22"/>
          <w:szCs w:val="22"/>
          <w:lang w:val="en-US"/>
        </w:rPr>
        <w:t xml:space="preserve"> of materials</w:t>
      </w:r>
      <w:r w:rsidRPr="007F21F5">
        <w:rPr>
          <w:rFonts w:asciiTheme="majorHAnsi" w:hAnsiTheme="majorHAnsi" w:cstheme="minorHAnsi"/>
          <w:sz w:val="22"/>
          <w:szCs w:val="22"/>
          <w:lang w:val="en-US"/>
        </w:rPr>
        <w:t xml:space="preserve"> (tonnage received, on stock and delivered during </w:t>
      </w:r>
      <w:proofErr w:type="gramStart"/>
      <w:r w:rsidRPr="007F21F5">
        <w:rPr>
          <w:rFonts w:asciiTheme="majorHAnsi" w:hAnsiTheme="majorHAnsi" w:cstheme="minorHAnsi"/>
          <w:sz w:val="22"/>
          <w:szCs w:val="22"/>
          <w:lang w:val="en-US"/>
        </w:rPr>
        <w:t xml:space="preserve">the </w:t>
      </w:r>
      <w:r>
        <w:rPr>
          <w:rFonts w:asciiTheme="majorHAnsi" w:hAnsiTheme="majorHAnsi" w:cstheme="minorHAnsi"/>
          <w:sz w:val="22"/>
          <w:szCs w:val="22"/>
          <w:lang w:val="en-US"/>
        </w:rPr>
        <w:t xml:space="preserve"> </w:t>
      </w:r>
      <w:r w:rsidRPr="007F21F5">
        <w:rPr>
          <w:rFonts w:asciiTheme="majorHAnsi" w:hAnsiTheme="majorHAnsi" w:cstheme="minorHAnsi"/>
          <w:sz w:val="22"/>
          <w:szCs w:val="22"/>
          <w:lang w:val="en-US"/>
        </w:rPr>
        <w:t>period</w:t>
      </w:r>
      <w:proofErr w:type="gramEnd"/>
      <w:r w:rsidRPr="007F21F5">
        <w:rPr>
          <w:rFonts w:asciiTheme="majorHAnsi" w:hAnsiTheme="majorHAnsi" w:cstheme="minorHAnsi"/>
          <w:sz w:val="22"/>
          <w:szCs w:val="22"/>
          <w:lang w:val="en-US"/>
        </w:rPr>
        <w:t>)</w:t>
      </w:r>
    </w:p>
    <w:p w14:paraId="44945403" w14:textId="504B5EAA" w:rsidR="00F1351A" w:rsidRPr="00D12FCA" w:rsidRDefault="00F1351A" w:rsidP="00D12FCA">
      <w:pPr>
        <w:numPr>
          <w:ilvl w:val="4"/>
          <w:numId w:val="6"/>
        </w:numPr>
        <w:tabs>
          <w:tab w:val="clear" w:pos="1800"/>
          <w:tab w:val="num" w:pos="709"/>
        </w:tabs>
        <w:ind w:hanging="1516"/>
        <w:jc w:val="both"/>
        <w:rPr>
          <w:rFonts w:asciiTheme="majorHAnsi" w:hAnsiTheme="majorHAnsi" w:cstheme="minorHAnsi"/>
          <w:sz w:val="22"/>
          <w:szCs w:val="22"/>
        </w:rPr>
      </w:pPr>
      <w:r w:rsidRPr="00F1351A">
        <w:rPr>
          <w:rFonts w:asciiTheme="majorHAnsi" w:hAnsiTheme="majorHAnsi" w:cstheme="minorHAnsi"/>
          <w:b/>
          <w:sz w:val="22"/>
          <w:szCs w:val="22"/>
        </w:rPr>
        <w:t>Verifier:</w:t>
      </w:r>
      <w:r w:rsidRPr="00F1351A">
        <w:rPr>
          <w:rFonts w:asciiTheme="majorHAnsi" w:hAnsiTheme="majorHAnsi" w:cstheme="minorHAnsi"/>
          <w:sz w:val="22"/>
          <w:szCs w:val="22"/>
        </w:rPr>
        <w:t xml:space="preserve"> Interview with staff members.</w:t>
      </w:r>
    </w:p>
    <w:p w14:paraId="1775D821" w14:textId="77777777" w:rsidR="004A7AC8" w:rsidRDefault="004A7AC8" w:rsidP="004A7AC8">
      <w:pPr>
        <w:ind w:right="42"/>
        <w:jc w:val="both"/>
        <w:rPr>
          <w:rFonts w:ascii="Cambria" w:eastAsia="Calibri" w:hAnsi="Cambria" w:cs="Calibri"/>
          <w:sz w:val="22"/>
          <w:szCs w:val="22"/>
          <w:lang w:val="en-US"/>
        </w:rPr>
      </w:pPr>
    </w:p>
    <w:p w14:paraId="302597DD" w14:textId="77777777" w:rsidR="001627AF" w:rsidRDefault="001627AF" w:rsidP="001627AF">
      <w:pPr>
        <w:jc w:val="both"/>
        <w:rPr>
          <w:rFonts w:asciiTheme="majorHAnsi" w:hAnsiTheme="majorHAnsi"/>
          <w:sz w:val="22"/>
          <w:szCs w:val="22"/>
        </w:rPr>
      </w:pPr>
    </w:p>
    <w:p w14:paraId="54AB9CF4" w14:textId="6B12E08C" w:rsidR="00D12FCA" w:rsidRDefault="00D12FCA" w:rsidP="00D12FCA">
      <w:pPr>
        <w:jc w:val="both"/>
        <w:rPr>
          <w:rFonts w:asciiTheme="majorHAnsi" w:hAnsiTheme="majorHAnsi" w:cstheme="minorHAnsi"/>
          <w:sz w:val="22"/>
          <w:szCs w:val="22"/>
        </w:rPr>
      </w:pPr>
      <w:r w:rsidRPr="007F21F5">
        <w:rPr>
          <w:rFonts w:asciiTheme="majorHAnsi" w:hAnsiTheme="majorHAnsi" w:cstheme="minorHAnsi"/>
          <w:b/>
          <w:sz w:val="22"/>
          <w:szCs w:val="22"/>
        </w:rPr>
        <w:t>I</w:t>
      </w:r>
      <w:r w:rsidRPr="007F21F5">
        <w:rPr>
          <w:rFonts w:asciiTheme="majorHAnsi" w:hAnsiTheme="majorHAnsi" w:cstheme="minorHAnsi"/>
          <w:b/>
          <w:iCs/>
          <w:sz w:val="22"/>
          <w:szCs w:val="22"/>
        </w:rPr>
        <w:t xml:space="preserve">ndicator </w:t>
      </w:r>
      <w:r>
        <w:rPr>
          <w:rFonts w:asciiTheme="majorHAnsi" w:hAnsiTheme="majorHAnsi" w:cstheme="minorHAnsi"/>
          <w:b/>
          <w:iCs/>
          <w:sz w:val="22"/>
          <w:szCs w:val="22"/>
        </w:rPr>
        <w:t>2</w:t>
      </w:r>
      <w:r w:rsidRPr="007F21F5">
        <w:rPr>
          <w:rFonts w:asciiTheme="majorHAnsi" w:hAnsiTheme="majorHAnsi" w:cstheme="minorHAnsi"/>
          <w:b/>
          <w:iCs/>
          <w:sz w:val="22"/>
          <w:szCs w:val="22"/>
        </w:rPr>
        <w:t>.2.</w:t>
      </w:r>
      <w:r w:rsidR="00802D68">
        <w:rPr>
          <w:rFonts w:asciiTheme="majorHAnsi" w:hAnsiTheme="majorHAnsi" w:cstheme="minorHAnsi"/>
          <w:b/>
          <w:iCs/>
          <w:sz w:val="22"/>
          <w:szCs w:val="22"/>
        </w:rPr>
        <w:t xml:space="preserve">5 </w:t>
      </w:r>
      <w:r w:rsidR="008126BC">
        <w:rPr>
          <w:rFonts w:asciiTheme="majorHAnsi" w:hAnsiTheme="majorHAnsi" w:cstheme="minorHAnsi"/>
          <w:b/>
          <w:iCs/>
          <w:sz w:val="22"/>
          <w:szCs w:val="22"/>
        </w:rPr>
        <w:t>(Major indicator)</w:t>
      </w:r>
      <w:r w:rsidR="000F6633">
        <w:rPr>
          <w:rFonts w:asciiTheme="majorHAnsi" w:hAnsiTheme="majorHAnsi" w:cstheme="minorHAnsi"/>
          <w:b/>
          <w:iCs/>
          <w:sz w:val="22"/>
          <w:szCs w:val="22"/>
        </w:rPr>
        <w:t>:</w:t>
      </w:r>
      <w:r w:rsidRPr="007F21F5">
        <w:rPr>
          <w:rFonts w:asciiTheme="majorHAnsi" w:hAnsiTheme="majorHAnsi" w:cstheme="minorHAnsi"/>
          <w:b/>
          <w:iCs/>
          <w:sz w:val="22"/>
          <w:szCs w:val="22"/>
        </w:rPr>
        <w:t xml:space="preserve"> </w:t>
      </w:r>
      <w:r w:rsidRPr="007F21F5">
        <w:rPr>
          <w:rFonts w:asciiTheme="majorHAnsi" w:hAnsiTheme="majorHAnsi" w:cstheme="minorHAnsi"/>
          <w:iCs/>
          <w:sz w:val="22"/>
          <w:szCs w:val="22"/>
        </w:rPr>
        <w:t>Whenever f</w:t>
      </w:r>
      <w:r>
        <w:rPr>
          <w:rFonts w:asciiTheme="majorHAnsi" w:hAnsiTheme="majorHAnsi" w:cstheme="minorHAnsi"/>
          <w:iCs/>
          <w:sz w:val="22"/>
          <w:szCs w:val="22"/>
        </w:rPr>
        <w:t>ood and feed</w:t>
      </w:r>
      <w:r w:rsidRPr="007F21F5">
        <w:rPr>
          <w:rFonts w:asciiTheme="majorHAnsi" w:hAnsiTheme="majorHAnsi" w:cstheme="minorHAnsi"/>
          <w:iCs/>
          <w:sz w:val="22"/>
          <w:szCs w:val="22"/>
        </w:rPr>
        <w:t xml:space="preserve"> have been produced from </w:t>
      </w:r>
      <w:r w:rsidRPr="007F21F5">
        <w:rPr>
          <w:rFonts w:asciiTheme="majorHAnsi" w:hAnsiTheme="majorHAnsi" w:cstheme="minorHAnsi"/>
          <w:sz w:val="22"/>
          <w:szCs w:val="22"/>
        </w:rPr>
        <w:t>wastes, residues, non-food cellulosic material and/or lignocellulosic material</w:t>
      </w:r>
      <w:r>
        <w:rPr>
          <w:rFonts w:asciiTheme="majorHAnsi" w:hAnsiTheme="majorHAnsi" w:cstheme="minorHAnsi"/>
          <w:sz w:val="22"/>
          <w:szCs w:val="22"/>
        </w:rPr>
        <w:t>,</w:t>
      </w:r>
      <w:r w:rsidRPr="007F21F5">
        <w:rPr>
          <w:rFonts w:asciiTheme="majorHAnsi" w:hAnsiTheme="majorHAnsi" w:cstheme="minorHAnsi"/>
          <w:color w:val="000000"/>
          <w:sz w:val="22"/>
          <w:szCs w:val="22"/>
          <w:lang w:val="en-US" w:eastAsia="fr-FR"/>
        </w:rPr>
        <w:t xml:space="preserve"> </w:t>
      </w:r>
      <w:r w:rsidRPr="003F5C7E">
        <w:rPr>
          <w:rFonts w:asciiTheme="majorHAnsi" w:hAnsiTheme="majorHAnsi" w:cstheme="minorHAnsi"/>
          <w:color w:val="000000"/>
          <w:sz w:val="22"/>
          <w:szCs w:val="22"/>
          <w:lang w:val="en-US" w:eastAsia="fr-FR"/>
        </w:rPr>
        <w:t xml:space="preserve">consistent with the definition of </w:t>
      </w:r>
      <w:r w:rsidR="00C47261">
        <w:rPr>
          <w:rFonts w:asciiTheme="majorHAnsi" w:hAnsiTheme="majorHAnsi" w:cstheme="minorHAnsi"/>
          <w:color w:val="000000"/>
          <w:sz w:val="22"/>
          <w:szCs w:val="22"/>
          <w:lang w:val="en-US" w:eastAsia="fr-FR"/>
        </w:rPr>
        <w:t xml:space="preserve">the amended </w:t>
      </w:r>
      <w:r w:rsidRPr="003F5C7E">
        <w:rPr>
          <w:rFonts w:asciiTheme="majorHAnsi" w:hAnsiTheme="majorHAnsi" w:cstheme="minorHAnsi"/>
          <w:color w:val="000000"/>
          <w:sz w:val="22"/>
          <w:szCs w:val="22"/>
          <w:lang w:val="en-US" w:eastAsia="fr-FR"/>
        </w:rPr>
        <w:t>Waste Framework Directive</w:t>
      </w:r>
      <w:r w:rsidR="00C47261">
        <w:rPr>
          <w:rFonts w:asciiTheme="majorHAnsi" w:hAnsiTheme="majorHAnsi" w:cstheme="minorHAnsi"/>
          <w:color w:val="000000"/>
          <w:sz w:val="22"/>
          <w:szCs w:val="22"/>
          <w:lang w:val="en-US" w:eastAsia="fr-FR"/>
        </w:rPr>
        <w:t xml:space="preserve"> 2008/9</w:t>
      </w:r>
      <w:r w:rsidR="009F2694">
        <w:rPr>
          <w:rFonts w:asciiTheme="majorHAnsi" w:hAnsiTheme="majorHAnsi" w:cstheme="minorHAnsi"/>
          <w:color w:val="000000"/>
          <w:sz w:val="22"/>
          <w:szCs w:val="22"/>
          <w:lang w:val="en-US" w:eastAsia="fr-FR"/>
        </w:rPr>
        <w:t>8</w:t>
      </w:r>
      <w:r w:rsidR="00C47261">
        <w:rPr>
          <w:rFonts w:asciiTheme="majorHAnsi" w:hAnsiTheme="majorHAnsi" w:cstheme="minorHAnsi"/>
          <w:color w:val="000000"/>
          <w:sz w:val="22"/>
          <w:szCs w:val="22"/>
          <w:lang w:val="en-US" w:eastAsia="fr-FR"/>
        </w:rPr>
        <w:t>/EU</w:t>
      </w:r>
      <w:r w:rsidRPr="003F5C7E">
        <w:rPr>
          <w:rFonts w:asciiTheme="majorHAnsi" w:hAnsiTheme="majorHAnsi" w:cstheme="minorHAnsi"/>
          <w:color w:val="000000"/>
          <w:sz w:val="22"/>
          <w:szCs w:val="22"/>
          <w:lang w:val="en-US" w:eastAsia="fr-FR"/>
        </w:rPr>
        <w:t xml:space="preserve"> </w:t>
      </w:r>
      <w:r w:rsidR="00C47261">
        <w:rPr>
          <w:rFonts w:asciiTheme="majorHAnsi" w:hAnsiTheme="majorHAnsi" w:cstheme="minorHAnsi"/>
          <w:color w:val="000000"/>
          <w:sz w:val="22"/>
          <w:szCs w:val="22"/>
          <w:lang w:val="en-US" w:eastAsia="fr-FR"/>
        </w:rPr>
        <w:t>(</w:t>
      </w:r>
      <w:r w:rsidRPr="003F5C7E">
        <w:rPr>
          <w:rFonts w:asciiTheme="majorHAnsi" w:hAnsiTheme="majorHAnsi" w:cstheme="minorHAnsi"/>
          <w:color w:val="000000"/>
          <w:sz w:val="22"/>
          <w:szCs w:val="22"/>
          <w:lang w:val="en-US" w:eastAsia="fr-FR"/>
        </w:rPr>
        <w:t>(EU) 2018/851</w:t>
      </w:r>
      <w:r w:rsidR="00C47261">
        <w:rPr>
          <w:rFonts w:asciiTheme="majorHAnsi" w:hAnsiTheme="majorHAnsi" w:cstheme="minorHAnsi"/>
          <w:color w:val="000000"/>
          <w:sz w:val="22"/>
          <w:szCs w:val="22"/>
          <w:lang w:val="en-US" w:eastAsia="fr-FR"/>
        </w:rPr>
        <w:t>)</w:t>
      </w:r>
      <w:r>
        <w:rPr>
          <w:rFonts w:asciiTheme="majorHAnsi" w:hAnsiTheme="majorHAnsi" w:cstheme="minorHAnsi"/>
          <w:color w:val="000000"/>
          <w:sz w:val="22"/>
          <w:szCs w:val="22"/>
          <w:lang w:val="en-US" w:eastAsia="fr-FR"/>
        </w:rPr>
        <w:t xml:space="preserve">, </w:t>
      </w:r>
      <w:r w:rsidRPr="007F21F5">
        <w:rPr>
          <w:rFonts w:asciiTheme="majorHAnsi" w:hAnsiTheme="majorHAnsi" w:cstheme="minorHAnsi"/>
          <w:color w:val="000000"/>
          <w:sz w:val="22"/>
          <w:szCs w:val="22"/>
          <w:lang w:val="en-US" w:eastAsia="fr-FR"/>
        </w:rPr>
        <w:t>providing that substances have not been intentionally modified or contaminated to meet that definition</w:t>
      </w:r>
      <w:r w:rsidRPr="007F21F5">
        <w:rPr>
          <w:rFonts w:asciiTheme="majorHAnsi" w:hAnsiTheme="majorHAnsi" w:cstheme="minorHAnsi"/>
          <w:sz w:val="22"/>
          <w:szCs w:val="22"/>
          <w:lang w:val="en-US"/>
        </w:rPr>
        <w:t xml:space="preserve">, </w:t>
      </w:r>
      <w:r w:rsidRPr="007F21F5">
        <w:rPr>
          <w:rFonts w:asciiTheme="majorHAnsi" w:hAnsiTheme="majorHAnsi" w:cstheme="minorHAnsi"/>
          <w:sz w:val="22"/>
          <w:szCs w:val="22"/>
          <w:u w:val="single"/>
          <w:lang w:val="en-US"/>
        </w:rPr>
        <w:t>the economic operator must record the type of raw material used in the production of the</w:t>
      </w:r>
      <w:r>
        <w:rPr>
          <w:rFonts w:asciiTheme="majorHAnsi" w:hAnsiTheme="majorHAnsi" w:cstheme="minorHAnsi"/>
          <w:sz w:val="22"/>
          <w:szCs w:val="22"/>
          <w:u w:val="single"/>
          <w:lang w:val="en-US"/>
        </w:rPr>
        <w:t xml:space="preserve"> food and feed</w:t>
      </w:r>
      <w:r w:rsidRPr="007F21F5">
        <w:rPr>
          <w:rFonts w:asciiTheme="majorHAnsi" w:hAnsiTheme="majorHAnsi" w:cstheme="minorHAnsi"/>
          <w:sz w:val="22"/>
          <w:szCs w:val="22"/>
          <w:lang w:val="en-US"/>
        </w:rPr>
        <w:t xml:space="preserve">. </w:t>
      </w:r>
      <w:r w:rsidRPr="007F21F5">
        <w:rPr>
          <w:rFonts w:asciiTheme="majorHAnsi" w:hAnsiTheme="majorHAnsi" w:cstheme="minorHAnsi"/>
          <w:sz w:val="22"/>
          <w:szCs w:val="22"/>
        </w:rPr>
        <w:t xml:space="preserve"> </w:t>
      </w:r>
    </w:p>
    <w:p w14:paraId="1E7AF7B1" w14:textId="4224D371" w:rsidR="00B65ACF" w:rsidRDefault="00B65ACF" w:rsidP="00B65ACF">
      <w:pPr>
        <w:numPr>
          <w:ilvl w:val="4"/>
          <w:numId w:val="6"/>
        </w:numPr>
        <w:tabs>
          <w:tab w:val="clear" w:pos="1800"/>
          <w:tab w:val="num" w:pos="709"/>
        </w:tabs>
        <w:ind w:hanging="1516"/>
        <w:jc w:val="both"/>
        <w:rPr>
          <w:rFonts w:asciiTheme="majorHAnsi" w:hAnsiTheme="majorHAnsi" w:cstheme="minorHAnsi"/>
          <w:sz w:val="22"/>
          <w:szCs w:val="22"/>
        </w:rPr>
      </w:pPr>
      <w:r w:rsidRPr="007F21F5">
        <w:rPr>
          <w:rFonts w:asciiTheme="majorHAnsi" w:hAnsiTheme="majorHAnsi" w:cstheme="minorHAnsi"/>
          <w:b/>
          <w:sz w:val="22"/>
          <w:szCs w:val="22"/>
          <w:lang w:val="en-US"/>
        </w:rPr>
        <w:t>Verifier:</w:t>
      </w:r>
      <w:r w:rsidRPr="007F21F5">
        <w:rPr>
          <w:rFonts w:asciiTheme="majorHAnsi" w:hAnsiTheme="majorHAnsi" w:cstheme="minorHAnsi"/>
          <w:sz w:val="22"/>
          <w:szCs w:val="22"/>
          <w:lang w:val="en-US"/>
        </w:rPr>
        <w:t xml:space="preserve"> </w:t>
      </w:r>
      <w:r>
        <w:rPr>
          <w:rFonts w:asciiTheme="majorHAnsi" w:hAnsiTheme="majorHAnsi" w:cstheme="minorHAnsi"/>
          <w:sz w:val="22"/>
          <w:szCs w:val="22"/>
          <w:lang w:val="en-US"/>
        </w:rPr>
        <w:t>Bookkeeping of materials</w:t>
      </w:r>
      <w:r w:rsidRPr="007F21F5">
        <w:rPr>
          <w:rFonts w:asciiTheme="majorHAnsi" w:hAnsiTheme="majorHAnsi" w:cstheme="minorHAnsi"/>
          <w:sz w:val="22"/>
          <w:szCs w:val="22"/>
          <w:lang w:val="en-US"/>
        </w:rPr>
        <w:t xml:space="preserve"> (tonnage received, on stock and delivered during the </w:t>
      </w:r>
      <w:r>
        <w:rPr>
          <w:rFonts w:asciiTheme="majorHAnsi" w:hAnsiTheme="majorHAnsi" w:cstheme="minorHAnsi"/>
          <w:sz w:val="22"/>
          <w:szCs w:val="22"/>
          <w:lang w:val="en-US"/>
        </w:rPr>
        <w:t>period</w:t>
      </w:r>
      <w:r w:rsidRPr="007F21F5">
        <w:rPr>
          <w:rFonts w:asciiTheme="majorHAnsi" w:hAnsiTheme="majorHAnsi" w:cstheme="minorHAnsi"/>
          <w:sz w:val="22"/>
          <w:szCs w:val="22"/>
          <w:lang w:val="en-US"/>
        </w:rPr>
        <w:t>)</w:t>
      </w:r>
    </w:p>
    <w:p w14:paraId="34CD41C9" w14:textId="77777777" w:rsidR="004E7508" w:rsidRPr="007F21F5" w:rsidRDefault="004E7508" w:rsidP="009F2694">
      <w:pPr>
        <w:jc w:val="both"/>
        <w:rPr>
          <w:rFonts w:asciiTheme="majorHAnsi" w:hAnsiTheme="majorHAnsi" w:cstheme="minorHAnsi"/>
          <w:sz w:val="22"/>
          <w:szCs w:val="22"/>
        </w:rPr>
      </w:pPr>
    </w:p>
    <w:p w14:paraId="13F89DC4" w14:textId="6D044001" w:rsidR="004E7508" w:rsidRPr="007F21F5" w:rsidRDefault="004E7508" w:rsidP="00ED792D">
      <w:pPr>
        <w:jc w:val="both"/>
        <w:rPr>
          <w:rFonts w:asciiTheme="majorHAnsi" w:hAnsiTheme="majorHAnsi" w:cstheme="minorHAnsi"/>
          <w:sz w:val="22"/>
          <w:szCs w:val="22"/>
        </w:rPr>
      </w:pPr>
      <w:r w:rsidRPr="007F21F5">
        <w:rPr>
          <w:rFonts w:asciiTheme="majorHAnsi" w:hAnsiTheme="majorHAnsi" w:cstheme="minorHAnsi"/>
          <w:b/>
          <w:sz w:val="22"/>
          <w:szCs w:val="22"/>
        </w:rPr>
        <w:lastRenderedPageBreak/>
        <w:t xml:space="preserve">Indicator </w:t>
      </w:r>
      <w:r w:rsidR="008B0BEE">
        <w:rPr>
          <w:rFonts w:asciiTheme="majorHAnsi" w:hAnsiTheme="majorHAnsi" w:cstheme="minorHAnsi"/>
          <w:b/>
          <w:sz w:val="22"/>
          <w:szCs w:val="22"/>
        </w:rPr>
        <w:t>2</w:t>
      </w:r>
      <w:r w:rsidRPr="007F21F5">
        <w:rPr>
          <w:rFonts w:asciiTheme="majorHAnsi" w:hAnsiTheme="majorHAnsi" w:cstheme="minorHAnsi"/>
          <w:b/>
          <w:sz w:val="22"/>
          <w:szCs w:val="22"/>
        </w:rPr>
        <w:t>.2.</w:t>
      </w:r>
      <w:r w:rsidR="00802D68">
        <w:rPr>
          <w:rFonts w:asciiTheme="majorHAnsi" w:hAnsiTheme="majorHAnsi" w:cstheme="minorHAnsi"/>
          <w:b/>
          <w:sz w:val="22"/>
          <w:szCs w:val="22"/>
        </w:rPr>
        <w:t>6</w:t>
      </w:r>
      <w:r w:rsidRPr="007F21F5">
        <w:rPr>
          <w:rFonts w:asciiTheme="majorHAnsi" w:hAnsiTheme="majorHAnsi" w:cstheme="minorHAnsi"/>
          <w:b/>
          <w:sz w:val="22"/>
          <w:szCs w:val="22"/>
        </w:rPr>
        <w:t xml:space="preserve"> (Major Indicator):</w:t>
      </w:r>
      <w:r w:rsidRPr="007F21F5">
        <w:rPr>
          <w:rFonts w:asciiTheme="majorHAnsi" w:hAnsiTheme="majorHAnsi" w:cstheme="minorHAnsi"/>
          <w:sz w:val="22"/>
          <w:szCs w:val="22"/>
        </w:rPr>
        <w:t xml:space="preserve"> The economic operator trading or producing </w:t>
      </w:r>
      <w:r>
        <w:rPr>
          <w:rFonts w:asciiTheme="majorHAnsi" w:hAnsiTheme="majorHAnsi" w:cstheme="minorHAnsi"/>
          <w:sz w:val="22"/>
          <w:szCs w:val="22"/>
        </w:rPr>
        <w:t xml:space="preserve">food and </w:t>
      </w:r>
      <w:r w:rsidR="00B65ACF">
        <w:rPr>
          <w:rFonts w:asciiTheme="majorHAnsi" w:hAnsiTheme="majorHAnsi" w:cstheme="minorHAnsi"/>
          <w:sz w:val="22"/>
          <w:szCs w:val="22"/>
        </w:rPr>
        <w:t>feed,</w:t>
      </w:r>
      <w:r>
        <w:rPr>
          <w:rFonts w:asciiTheme="majorHAnsi" w:hAnsiTheme="majorHAnsi" w:cstheme="minorHAnsi"/>
          <w:sz w:val="22"/>
          <w:szCs w:val="22"/>
        </w:rPr>
        <w:t xml:space="preserve"> </w:t>
      </w:r>
      <w:r w:rsidRPr="007F21F5">
        <w:rPr>
          <w:rFonts w:asciiTheme="majorHAnsi" w:hAnsiTheme="majorHAnsi" w:cstheme="minorHAnsi"/>
          <w:sz w:val="22"/>
          <w:szCs w:val="22"/>
        </w:rPr>
        <w:t>or trading biomass</w:t>
      </w:r>
      <w:r w:rsidRPr="007F21F5">
        <w:rPr>
          <w:rFonts w:asciiTheme="majorHAnsi" w:hAnsiTheme="majorHAnsi" w:cstheme="minorHAnsi"/>
          <w:b/>
          <w:sz w:val="22"/>
          <w:szCs w:val="22"/>
        </w:rPr>
        <w:t xml:space="preserve"> shall</w:t>
      </w:r>
      <w:r w:rsidRPr="007F21F5">
        <w:rPr>
          <w:rFonts w:asciiTheme="majorHAnsi" w:hAnsiTheme="majorHAnsi" w:cstheme="minorHAnsi"/>
          <w:sz w:val="22"/>
          <w:szCs w:val="22"/>
        </w:rPr>
        <w:t xml:space="preserve"> </w:t>
      </w:r>
      <w:r w:rsidRPr="007F21F5">
        <w:rPr>
          <w:rFonts w:asciiTheme="majorHAnsi" w:hAnsiTheme="majorHAnsi" w:cstheme="minorHAnsi"/>
          <w:sz w:val="22"/>
          <w:szCs w:val="22"/>
          <w:u w:val="single"/>
        </w:rPr>
        <w:t>define the production process and/or each activity and each raw material a conversion factor which represents the ratio between the mass of the output product and the mass of the raw material entering the process</w:t>
      </w:r>
      <w:r w:rsidRPr="007F21F5">
        <w:rPr>
          <w:rFonts w:asciiTheme="majorHAnsi" w:hAnsiTheme="majorHAnsi" w:cstheme="minorHAnsi"/>
          <w:sz w:val="22"/>
          <w:szCs w:val="22"/>
        </w:rPr>
        <w:t>. Where there is more than one output product, a different conversion factor shall be applied</w:t>
      </w:r>
      <w:r w:rsidR="00B65ACF">
        <w:rPr>
          <w:rFonts w:asciiTheme="majorHAnsi" w:hAnsiTheme="majorHAnsi" w:cstheme="minorHAnsi"/>
          <w:sz w:val="22"/>
          <w:szCs w:val="22"/>
        </w:rPr>
        <w:t>.</w:t>
      </w:r>
    </w:p>
    <w:p w14:paraId="43C91DED" w14:textId="77777777" w:rsidR="004E7508" w:rsidRPr="007F21F5" w:rsidRDefault="004E7508" w:rsidP="004E7508">
      <w:pPr>
        <w:numPr>
          <w:ilvl w:val="4"/>
          <w:numId w:val="39"/>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Calculated conversion factor, and</w:t>
      </w:r>
    </w:p>
    <w:p w14:paraId="158DF002" w14:textId="77777777" w:rsidR="004E7508" w:rsidRPr="007F21F5" w:rsidRDefault="004E7508" w:rsidP="004E7508">
      <w:pPr>
        <w:numPr>
          <w:ilvl w:val="4"/>
          <w:numId w:val="39"/>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Evidence of the relevant data and calculation to determine the conversion factor(s). </w:t>
      </w:r>
    </w:p>
    <w:p w14:paraId="013D2737" w14:textId="77777777" w:rsidR="004E7508" w:rsidRPr="007F21F5" w:rsidRDefault="004E7508" w:rsidP="004E7508">
      <w:pPr>
        <w:jc w:val="both"/>
        <w:rPr>
          <w:rFonts w:asciiTheme="majorHAnsi" w:hAnsiTheme="majorHAnsi" w:cstheme="minorHAnsi"/>
          <w:sz w:val="22"/>
          <w:szCs w:val="22"/>
        </w:rPr>
      </w:pPr>
    </w:p>
    <w:p w14:paraId="22161C15" w14:textId="7562D9FD" w:rsidR="004E7508" w:rsidRPr="007F21F5" w:rsidRDefault="004E7508" w:rsidP="00ED792D">
      <w:pPr>
        <w:jc w:val="both"/>
        <w:rPr>
          <w:rFonts w:asciiTheme="majorHAnsi" w:hAnsiTheme="majorHAnsi" w:cstheme="minorHAnsi"/>
          <w:sz w:val="22"/>
          <w:szCs w:val="22"/>
        </w:rPr>
      </w:pPr>
      <w:r w:rsidRPr="007F21F5">
        <w:rPr>
          <w:rFonts w:asciiTheme="majorHAnsi" w:hAnsiTheme="majorHAnsi" w:cstheme="minorHAnsi"/>
          <w:b/>
          <w:sz w:val="22"/>
          <w:szCs w:val="22"/>
        </w:rPr>
        <w:t xml:space="preserve">Indicator </w:t>
      </w:r>
      <w:r w:rsidR="007134B4">
        <w:rPr>
          <w:rFonts w:asciiTheme="majorHAnsi" w:hAnsiTheme="majorHAnsi" w:cstheme="minorHAnsi"/>
          <w:b/>
          <w:sz w:val="22"/>
          <w:szCs w:val="22"/>
        </w:rPr>
        <w:t>2</w:t>
      </w:r>
      <w:r w:rsidRPr="007F21F5">
        <w:rPr>
          <w:rFonts w:asciiTheme="majorHAnsi" w:hAnsiTheme="majorHAnsi" w:cstheme="minorHAnsi"/>
          <w:b/>
          <w:sz w:val="22"/>
          <w:szCs w:val="22"/>
        </w:rPr>
        <w:t>.2.</w:t>
      </w:r>
      <w:r w:rsidR="00802D68">
        <w:rPr>
          <w:rFonts w:asciiTheme="majorHAnsi" w:hAnsiTheme="majorHAnsi" w:cstheme="minorHAnsi"/>
          <w:b/>
          <w:sz w:val="22"/>
          <w:szCs w:val="22"/>
        </w:rPr>
        <w:t>7</w:t>
      </w:r>
      <w:r w:rsidRPr="007F21F5">
        <w:rPr>
          <w:rFonts w:asciiTheme="majorHAnsi" w:hAnsiTheme="majorHAnsi" w:cstheme="minorHAnsi"/>
          <w:b/>
          <w:sz w:val="22"/>
          <w:szCs w:val="22"/>
        </w:rPr>
        <w:t>:</w:t>
      </w:r>
      <w:r w:rsidRPr="007F21F5">
        <w:rPr>
          <w:rFonts w:asciiTheme="majorHAnsi" w:hAnsiTheme="majorHAnsi" w:cstheme="minorHAnsi"/>
          <w:sz w:val="22"/>
          <w:szCs w:val="22"/>
        </w:rPr>
        <w:t xml:space="preserve"> The economic operator producing </w:t>
      </w:r>
      <w:r>
        <w:rPr>
          <w:rFonts w:asciiTheme="majorHAnsi" w:hAnsiTheme="majorHAnsi" w:cstheme="minorHAnsi"/>
          <w:sz w:val="22"/>
          <w:szCs w:val="22"/>
        </w:rPr>
        <w:t xml:space="preserve">food and feed, or </w:t>
      </w:r>
      <w:r w:rsidRPr="007F21F5">
        <w:rPr>
          <w:rFonts w:asciiTheme="majorHAnsi" w:hAnsiTheme="majorHAnsi" w:cstheme="minorHAnsi"/>
          <w:sz w:val="22"/>
          <w:szCs w:val="22"/>
        </w:rPr>
        <w:t>trading biomass</w:t>
      </w:r>
      <w:r w:rsidRPr="007F21F5">
        <w:rPr>
          <w:rFonts w:asciiTheme="majorHAnsi" w:hAnsiTheme="majorHAnsi" w:cstheme="minorHAnsi"/>
          <w:b/>
          <w:sz w:val="22"/>
          <w:szCs w:val="22"/>
        </w:rPr>
        <w:t xml:space="preserve"> shall</w:t>
      </w:r>
      <w:r w:rsidRPr="007F21F5">
        <w:rPr>
          <w:rFonts w:asciiTheme="majorHAnsi" w:hAnsiTheme="majorHAnsi" w:cstheme="minorHAnsi"/>
          <w:sz w:val="22"/>
          <w:szCs w:val="22"/>
        </w:rPr>
        <w:t xml:space="preserve"> </w:t>
      </w:r>
      <w:r w:rsidRPr="007F21F5">
        <w:rPr>
          <w:rFonts w:asciiTheme="majorHAnsi" w:hAnsiTheme="majorHAnsi" w:cstheme="minorHAnsi"/>
          <w:sz w:val="22"/>
          <w:szCs w:val="22"/>
          <w:u w:val="single"/>
        </w:rPr>
        <w:t>ensure the appropriate conversion factor(s) is used to maintain the</w:t>
      </w:r>
      <w:r w:rsidR="002732EF">
        <w:rPr>
          <w:rFonts w:asciiTheme="majorHAnsi" w:hAnsiTheme="majorHAnsi" w:cstheme="minorHAnsi"/>
          <w:sz w:val="22"/>
          <w:szCs w:val="22"/>
          <w:u w:val="single"/>
        </w:rPr>
        <w:t xml:space="preserve"> </w:t>
      </w:r>
      <w:r w:rsidR="00ED792D" w:rsidRPr="00ED792D">
        <w:rPr>
          <w:rFonts w:asciiTheme="majorHAnsi" w:hAnsiTheme="majorHAnsi" w:cstheme="minorHAnsi"/>
          <w:sz w:val="22"/>
          <w:szCs w:val="22"/>
          <w:u w:val="single"/>
        </w:rPr>
        <w:t>material balance tracking.</w:t>
      </w:r>
    </w:p>
    <w:p w14:paraId="454026D3" w14:textId="77777777" w:rsidR="004E7508" w:rsidRPr="007F21F5" w:rsidRDefault="004E7508" w:rsidP="004E7508">
      <w:pPr>
        <w:numPr>
          <w:ilvl w:val="4"/>
          <w:numId w:val="38"/>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Calculated conversion factor, and</w:t>
      </w:r>
    </w:p>
    <w:p w14:paraId="491E3FC9" w14:textId="1A32B83B" w:rsidR="004E7508" w:rsidRPr="007F21F5" w:rsidRDefault="004E7508" w:rsidP="004E7508">
      <w:pPr>
        <w:numPr>
          <w:ilvl w:val="4"/>
          <w:numId w:val="38"/>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w:t>
      </w:r>
      <w:r w:rsidR="00ED792D">
        <w:rPr>
          <w:rFonts w:asciiTheme="majorHAnsi" w:hAnsiTheme="majorHAnsi" w:cstheme="minorHAnsi"/>
          <w:sz w:val="22"/>
          <w:szCs w:val="22"/>
          <w:u w:val="single"/>
        </w:rPr>
        <w:t>M</w:t>
      </w:r>
      <w:r w:rsidR="00ED792D" w:rsidRPr="00ED792D">
        <w:rPr>
          <w:rFonts w:asciiTheme="majorHAnsi" w:hAnsiTheme="majorHAnsi" w:cstheme="minorHAnsi"/>
          <w:sz w:val="22"/>
          <w:szCs w:val="22"/>
          <w:u w:val="single"/>
        </w:rPr>
        <w:t>aterial balance tracking</w:t>
      </w:r>
      <w:r w:rsidR="00ED792D" w:rsidRPr="007F21F5">
        <w:rPr>
          <w:rFonts w:asciiTheme="majorHAnsi" w:hAnsiTheme="majorHAnsi" w:cstheme="minorHAnsi"/>
          <w:sz w:val="22"/>
          <w:szCs w:val="22"/>
        </w:rPr>
        <w:t xml:space="preserve"> </w:t>
      </w:r>
      <w:r w:rsidRPr="007F21F5">
        <w:rPr>
          <w:rFonts w:asciiTheme="majorHAnsi" w:hAnsiTheme="majorHAnsi" w:cstheme="minorHAnsi"/>
          <w:sz w:val="22"/>
          <w:szCs w:val="22"/>
        </w:rPr>
        <w:t>and</w:t>
      </w:r>
    </w:p>
    <w:p w14:paraId="57C991DA" w14:textId="6666B30C" w:rsidR="004E7508" w:rsidRPr="00802D68" w:rsidRDefault="004E7508" w:rsidP="00802D68">
      <w:pPr>
        <w:numPr>
          <w:ilvl w:val="4"/>
          <w:numId w:val="38"/>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Records. </w:t>
      </w:r>
    </w:p>
    <w:p w14:paraId="4EEEC61B" w14:textId="77777777" w:rsidR="004E7508" w:rsidRPr="007F21F5" w:rsidRDefault="004E7508" w:rsidP="004E7508">
      <w:pPr>
        <w:jc w:val="both"/>
        <w:rPr>
          <w:rFonts w:asciiTheme="majorHAnsi" w:hAnsiTheme="majorHAnsi" w:cstheme="minorHAnsi"/>
          <w:sz w:val="22"/>
          <w:szCs w:val="22"/>
          <w:lang w:val="fr-FR"/>
        </w:rPr>
      </w:pPr>
    </w:p>
    <w:p w14:paraId="27A8CEAF" w14:textId="5D640187" w:rsidR="004E7508" w:rsidRPr="007F21F5" w:rsidRDefault="004E7508" w:rsidP="009F2694">
      <w:pPr>
        <w:jc w:val="both"/>
        <w:rPr>
          <w:rFonts w:asciiTheme="majorHAnsi" w:hAnsiTheme="majorHAnsi" w:cstheme="minorHAnsi"/>
          <w:sz w:val="22"/>
          <w:szCs w:val="22"/>
        </w:rPr>
      </w:pPr>
      <w:r w:rsidRPr="007F21F5">
        <w:rPr>
          <w:rFonts w:asciiTheme="majorHAnsi" w:hAnsiTheme="majorHAnsi" w:cstheme="minorHAnsi"/>
          <w:b/>
          <w:sz w:val="22"/>
          <w:szCs w:val="22"/>
        </w:rPr>
        <w:t xml:space="preserve">Indicator </w:t>
      </w:r>
      <w:r w:rsidR="007134B4">
        <w:rPr>
          <w:rFonts w:asciiTheme="majorHAnsi" w:hAnsiTheme="majorHAnsi" w:cstheme="minorHAnsi"/>
          <w:b/>
          <w:sz w:val="22"/>
          <w:szCs w:val="22"/>
        </w:rPr>
        <w:t>2</w:t>
      </w:r>
      <w:r w:rsidRPr="007F21F5">
        <w:rPr>
          <w:rFonts w:asciiTheme="majorHAnsi" w:hAnsiTheme="majorHAnsi" w:cstheme="minorHAnsi"/>
          <w:b/>
          <w:sz w:val="22"/>
          <w:szCs w:val="22"/>
        </w:rPr>
        <w:t>.2.</w:t>
      </w:r>
      <w:r w:rsidR="00802D68">
        <w:rPr>
          <w:rFonts w:asciiTheme="majorHAnsi" w:hAnsiTheme="majorHAnsi" w:cstheme="minorHAnsi"/>
          <w:b/>
          <w:sz w:val="22"/>
          <w:szCs w:val="22"/>
        </w:rPr>
        <w:t>8</w:t>
      </w:r>
      <w:r w:rsidR="00F256F0">
        <w:rPr>
          <w:rFonts w:asciiTheme="majorHAnsi" w:hAnsiTheme="majorHAnsi" w:cstheme="minorHAnsi"/>
          <w:b/>
          <w:sz w:val="22"/>
          <w:szCs w:val="22"/>
        </w:rPr>
        <w:t xml:space="preserve"> (Critical Indicator)</w:t>
      </w:r>
      <w:r w:rsidRPr="007F21F5">
        <w:rPr>
          <w:rFonts w:asciiTheme="majorHAnsi" w:hAnsiTheme="majorHAnsi" w:cstheme="minorHAnsi"/>
          <w:b/>
          <w:sz w:val="22"/>
          <w:szCs w:val="22"/>
        </w:rPr>
        <w:t>:</w:t>
      </w:r>
      <w:r w:rsidRPr="007F21F5">
        <w:rPr>
          <w:rFonts w:asciiTheme="majorHAnsi" w:hAnsiTheme="majorHAnsi" w:cstheme="minorHAnsi"/>
          <w:sz w:val="22"/>
          <w:szCs w:val="22"/>
        </w:rPr>
        <w:t xml:space="preserve"> The economic operator </w:t>
      </w:r>
      <w:r w:rsidRPr="007F21F5">
        <w:rPr>
          <w:rFonts w:asciiTheme="majorHAnsi" w:hAnsiTheme="majorHAnsi" w:cstheme="minorHAnsi"/>
          <w:b/>
          <w:sz w:val="22"/>
          <w:szCs w:val="22"/>
        </w:rPr>
        <w:t>shall</w:t>
      </w:r>
      <w:r w:rsidRPr="007F21F5">
        <w:rPr>
          <w:rFonts w:asciiTheme="majorHAnsi" w:hAnsiTheme="majorHAnsi" w:cstheme="minorHAnsi"/>
          <w:sz w:val="22"/>
          <w:szCs w:val="22"/>
        </w:rPr>
        <w:t xml:space="preserve"> </w:t>
      </w:r>
      <w:r w:rsidRPr="007F21F5">
        <w:rPr>
          <w:rFonts w:asciiTheme="majorHAnsi" w:hAnsiTheme="majorHAnsi" w:cstheme="minorHAnsi"/>
          <w:sz w:val="22"/>
          <w:szCs w:val="22"/>
          <w:u w:val="single"/>
        </w:rPr>
        <w:t xml:space="preserve">develop and implement a documented procedure to ensure that the correct quantity is deducted from the </w:t>
      </w:r>
      <w:r w:rsidR="00055D4D">
        <w:rPr>
          <w:rFonts w:asciiTheme="majorHAnsi" w:hAnsiTheme="majorHAnsi" w:cstheme="minorHAnsi"/>
          <w:sz w:val="22"/>
          <w:szCs w:val="22"/>
          <w:u w:val="single"/>
        </w:rPr>
        <w:t>segregated system</w:t>
      </w:r>
      <w:r w:rsidRPr="007F21F5" w:rsidDel="00BB0D2B">
        <w:rPr>
          <w:rFonts w:asciiTheme="majorHAnsi" w:hAnsiTheme="majorHAnsi" w:cstheme="minorHAnsi"/>
          <w:sz w:val="22"/>
          <w:szCs w:val="22"/>
          <w:u w:val="single"/>
        </w:rPr>
        <w:t xml:space="preserve"> </w:t>
      </w:r>
      <w:r w:rsidRPr="007F21F5">
        <w:rPr>
          <w:rFonts w:asciiTheme="majorHAnsi" w:hAnsiTheme="majorHAnsi" w:cstheme="minorHAnsi"/>
          <w:sz w:val="22"/>
          <w:szCs w:val="22"/>
          <w:u w:val="single"/>
        </w:rPr>
        <w:t>when raw materials and/or f</w:t>
      </w:r>
      <w:r>
        <w:rPr>
          <w:rFonts w:asciiTheme="majorHAnsi" w:hAnsiTheme="majorHAnsi" w:cstheme="minorHAnsi"/>
          <w:sz w:val="22"/>
          <w:szCs w:val="22"/>
          <w:u w:val="single"/>
        </w:rPr>
        <w:t>ood and feed</w:t>
      </w:r>
      <w:r w:rsidRPr="007F21F5">
        <w:rPr>
          <w:rFonts w:asciiTheme="majorHAnsi" w:hAnsiTheme="majorHAnsi" w:cstheme="minorHAnsi"/>
          <w:sz w:val="22"/>
          <w:szCs w:val="22"/>
          <w:u w:val="single"/>
        </w:rPr>
        <w:t xml:space="preserve"> are sold as </w:t>
      </w:r>
      <w:r w:rsidR="00761D38">
        <w:rPr>
          <w:rFonts w:asciiTheme="majorHAnsi" w:hAnsiTheme="majorHAnsi" w:cstheme="minorHAnsi"/>
          <w:sz w:val="22"/>
          <w:szCs w:val="22"/>
          <w:u w:val="single"/>
        </w:rPr>
        <w:t>compliant/</w:t>
      </w:r>
      <w:r w:rsidRPr="007F21F5">
        <w:rPr>
          <w:rFonts w:asciiTheme="majorHAnsi" w:hAnsiTheme="majorHAnsi" w:cstheme="minorHAnsi"/>
          <w:sz w:val="22"/>
          <w:szCs w:val="22"/>
          <w:u w:val="single"/>
        </w:rPr>
        <w:t>sustainable, and a sustainability claim is made</w:t>
      </w:r>
      <w:r w:rsidRPr="007F21F5">
        <w:rPr>
          <w:rFonts w:asciiTheme="majorHAnsi" w:hAnsiTheme="majorHAnsi" w:cstheme="minorHAnsi"/>
          <w:sz w:val="22"/>
          <w:szCs w:val="22"/>
        </w:rPr>
        <w:t xml:space="preserve">. </w:t>
      </w:r>
    </w:p>
    <w:p w14:paraId="120DD423" w14:textId="77777777" w:rsidR="004E7508" w:rsidRPr="007F21F5" w:rsidRDefault="004E7508" w:rsidP="004E7508">
      <w:pPr>
        <w:ind w:left="567"/>
        <w:jc w:val="both"/>
        <w:rPr>
          <w:rFonts w:asciiTheme="majorHAnsi" w:hAnsiTheme="majorHAnsi" w:cstheme="minorHAnsi"/>
          <w:sz w:val="22"/>
          <w:szCs w:val="22"/>
        </w:rPr>
      </w:pPr>
      <w:r w:rsidRPr="007F21F5">
        <w:rPr>
          <w:rFonts w:asciiTheme="majorHAnsi" w:hAnsiTheme="majorHAnsi" w:cstheme="minorHAnsi"/>
          <w:sz w:val="22"/>
          <w:szCs w:val="22"/>
        </w:rPr>
        <w:t xml:space="preserve">The transfer of sustainability characteristics must always be accompanied by a </w:t>
      </w:r>
      <w:r w:rsidRPr="007F21F5">
        <w:rPr>
          <w:rFonts w:asciiTheme="majorHAnsi" w:hAnsiTheme="majorHAnsi" w:cstheme="minorHAnsi"/>
          <w:sz w:val="22"/>
          <w:szCs w:val="22"/>
          <w:u w:val="single"/>
        </w:rPr>
        <w:t>physical transfer of material</w:t>
      </w:r>
      <w:r w:rsidRPr="007F21F5">
        <w:rPr>
          <w:rFonts w:asciiTheme="majorHAnsi" w:hAnsiTheme="majorHAnsi" w:cstheme="minorHAnsi"/>
          <w:sz w:val="22"/>
          <w:szCs w:val="22"/>
        </w:rPr>
        <w:t xml:space="preserve">. </w:t>
      </w:r>
    </w:p>
    <w:p w14:paraId="4082A116" w14:textId="77777777" w:rsidR="004E7508" w:rsidRPr="007F21F5" w:rsidRDefault="004E7508" w:rsidP="004E7508">
      <w:pPr>
        <w:ind w:left="567"/>
        <w:jc w:val="both"/>
        <w:rPr>
          <w:rFonts w:asciiTheme="majorHAnsi" w:hAnsiTheme="majorHAnsi" w:cstheme="minorHAnsi"/>
          <w:sz w:val="22"/>
          <w:szCs w:val="22"/>
        </w:rPr>
      </w:pPr>
      <w:r w:rsidRPr="007F21F5">
        <w:rPr>
          <w:rFonts w:asciiTheme="majorHAnsi" w:hAnsiTheme="majorHAnsi" w:cstheme="minorHAnsi"/>
          <w:sz w:val="22"/>
          <w:szCs w:val="22"/>
        </w:rPr>
        <w:t>This activity should only be performed by the most competent staff person(s) to maintain a high level of control and avoid incorrect sustainability claims at the level of each logistical site or centrally.</w:t>
      </w:r>
    </w:p>
    <w:p w14:paraId="6E6A9771" w14:textId="5B70215A" w:rsidR="004E7508" w:rsidRPr="007F21F5" w:rsidRDefault="004E7508" w:rsidP="004E7508">
      <w:pPr>
        <w:numPr>
          <w:ilvl w:val="4"/>
          <w:numId w:val="13"/>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Procedure and operation mode (training of concerned staff), and</w:t>
      </w:r>
    </w:p>
    <w:p w14:paraId="6BB0EB7C" w14:textId="77777777" w:rsidR="008900C0" w:rsidRDefault="008900C0" w:rsidP="00FD03EC">
      <w:pPr>
        <w:jc w:val="both"/>
        <w:rPr>
          <w:rFonts w:asciiTheme="majorHAnsi" w:hAnsiTheme="majorHAnsi" w:cstheme="minorHAnsi"/>
          <w:sz w:val="22"/>
          <w:szCs w:val="22"/>
        </w:rPr>
      </w:pPr>
    </w:p>
    <w:p w14:paraId="6B3F9471" w14:textId="23DA163D" w:rsidR="008900C0" w:rsidRDefault="008900C0" w:rsidP="00FD03EC">
      <w:pPr>
        <w:jc w:val="both"/>
        <w:rPr>
          <w:rFonts w:asciiTheme="majorHAnsi" w:hAnsiTheme="majorHAnsi" w:cstheme="minorHAnsi"/>
          <w:sz w:val="22"/>
          <w:szCs w:val="22"/>
          <w:u w:val="single"/>
        </w:rPr>
      </w:pPr>
      <w:r w:rsidRPr="007F21F5">
        <w:rPr>
          <w:rFonts w:asciiTheme="majorHAnsi" w:hAnsiTheme="majorHAnsi" w:cstheme="minorHAnsi"/>
          <w:b/>
          <w:sz w:val="22"/>
          <w:szCs w:val="22"/>
        </w:rPr>
        <w:t xml:space="preserve">Indicator </w:t>
      </w:r>
      <w:r>
        <w:rPr>
          <w:rFonts w:asciiTheme="majorHAnsi" w:hAnsiTheme="majorHAnsi" w:cstheme="minorHAnsi"/>
          <w:b/>
          <w:sz w:val="22"/>
          <w:szCs w:val="22"/>
        </w:rPr>
        <w:t>2</w:t>
      </w:r>
      <w:r w:rsidRPr="007F21F5">
        <w:rPr>
          <w:rFonts w:asciiTheme="majorHAnsi" w:hAnsiTheme="majorHAnsi" w:cstheme="minorHAnsi"/>
          <w:b/>
          <w:sz w:val="22"/>
          <w:szCs w:val="22"/>
        </w:rPr>
        <w:t>.2.</w:t>
      </w:r>
      <w:r w:rsidR="00802D68">
        <w:rPr>
          <w:rFonts w:asciiTheme="majorHAnsi" w:hAnsiTheme="majorHAnsi" w:cstheme="minorHAnsi"/>
          <w:b/>
          <w:sz w:val="22"/>
          <w:szCs w:val="22"/>
        </w:rPr>
        <w:t>9</w:t>
      </w:r>
      <w:r>
        <w:rPr>
          <w:rFonts w:asciiTheme="majorHAnsi" w:hAnsiTheme="majorHAnsi" w:cstheme="minorHAnsi"/>
          <w:b/>
          <w:sz w:val="22"/>
          <w:szCs w:val="22"/>
        </w:rPr>
        <w:t xml:space="preserve"> (minor indicator)</w:t>
      </w:r>
      <w:r>
        <w:rPr>
          <w:rFonts w:asciiTheme="majorHAnsi" w:hAnsiTheme="majorHAnsi" w:cstheme="minorHAnsi"/>
          <w:sz w:val="22"/>
          <w:szCs w:val="22"/>
        </w:rPr>
        <w:t xml:space="preserve"> </w:t>
      </w:r>
      <w:r w:rsidRPr="007F21F5">
        <w:rPr>
          <w:rFonts w:asciiTheme="majorHAnsi" w:hAnsiTheme="majorHAnsi" w:cstheme="minorHAnsi"/>
          <w:sz w:val="22"/>
          <w:szCs w:val="22"/>
        </w:rPr>
        <w:t xml:space="preserve">The economic operator </w:t>
      </w:r>
      <w:r w:rsidRPr="007F21F5">
        <w:rPr>
          <w:rFonts w:asciiTheme="majorHAnsi" w:hAnsiTheme="majorHAnsi" w:cstheme="minorHAnsi"/>
          <w:b/>
          <w:sz w:val="22"/>
          <w:szCs w:val="22"/>
        </w:rPr>
        <w:t>shall</w:t>
      </w:r>
      <w:r w:rsidRPr="007F21F5">
        <w:rPr>
          <w:rFonts w:asciiTheme="majorHAnsi" w:hAnsiTheme="majorHAnsi" w:cstheme="minorHAnsi"/>
          <w:sz w:val="22"/>
          <w:szCs w:val="22"/>
        </w:rPr>
        <w:t xml:space="preserve"> </w:t>
      </w:r>
      <w:r w:rsidRPr="007F21F5">
        <w:rPr>
          <w:rFonts w:asciiTheme="majorHAnsi" w:hAnsiTheme="majorHAnsi" w:cstheme="minorHAnsi"/>
          <w:sz w:val="22"/>
          <w:szCs w:val="22"/>
          <w:u w:val="single"/>
        </w:rPr>
        <w:t xml:space="preserve">ensure that the </w:t>
      </w:r>
      <w:r>
        <w:rPr>
          <w:rFonts w:asciiTheme="majorHAnsi" w:hAnsiTheme="majorHAnsi" w:cstheme="minorHAnsi"/>
          <w:sz w:val="22"/>
          <w:szCs w:val="22"/>
          <w:u w:val="single"/>
        </w:rPr>
        <w:t>segregated system and m</w:t>
      </w:r>
      <w:r w:rsidRPr="00ED792D">
        <w:rPr>
          <w:rFonts w:asciiTheme="majorHAnsi" w:hAnsiTheme="majorHAnsi" w:cstheme="minorHAnsi"/>
          <w:sz w:val="22"/>
          <w:szCs w:val="22"/>
          <w:u w:val="single"/>
        </w:rPr>
        <w:t>aterial balance tracking</w:t>
      </w:r>
      <w:r w:rsidRPr="007F21F5">
        <w:rPr>
          <w:rFonts w:asciiTheme="majorHAnsi" w:hAnsiTheme="majorHAnsi" w:cstheme="minorHAnsi"/>
          <w:sz w:val="22"/>
          <w:szCs w:val="22"/>
          <w:u w:val="single"/>
        </w:rPr>
        <w:t xml:space="preserve"> is </w:t>
      </w:r>
      <w:r w:rsidR="00E9294E" w:rsidRPr="007F21F5">
        <w:rPr>
          <w:rFonts w:asciiTheme="majorHAnsi" w:hAnsiTheme="majorHAnsi" w:cstheme="minorHAnsi"/>
          <w:sz w:val="22"/>
          <w:szCs w:val="22"/>
          <w:u w:val="single"/>
        </w:rPr>
        <w:t>up to date</w:t>
      </w:r>
      <w:r w:rsidRPr="007F21F5">
        <w:rPr>
          <w:rFonts w:asciiTheme="majorHAnsi" w:hAnsiTheme="majorHAnsi" w:cstheme="minorHAnsi"/>
          <w:sz w:val="22"/>
          <w:szCs w:val="22"/>
          <w:u w:val="single"/>
        </w:rPr>
        <w:t>,</w:t>
      </w:r>
    </w:p>
    <w:p w14:paraId="7139C665" w14:textId="189F8AD1" w:rsidR="008900C0" w:rsidRDefault="00610188" w:rsidP="00FD03EC">
      <w:pPr>
        <w:numPr>
          <w:ilvl w:val="4"/>
          <w:numId w:val="14"/>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w:t>
      </w:r>
      <w:r w:rsidR="00E9294E">
        <w:rPr>
          <w:rFonts w:asciiTheme="majorHAnsi" w:hAnsiTheme="majorHAnsi" w:cstheme="minorHAnsi"/>
          <w:sz w:val="22"/>
          <w:szCs w:val="22"/>
        </w:rPr>
        <w:t>Material balance tracker</w:t>
      </w:r>
    </w:p>
    <w:p w14:paraId="1A1C8824" w14:textId="3CC2173A" w:rsidR="00EF18A2" w:rsidRDefault="007B0CC6" w:rsidP="00FD03EC">
      <w:pPr>
        <w:numPr>
          <w:ilvl w:val="4"/>
          <w:numId w:val="14"/>
        </w:numPr>
        <w:jc w:val="both"/>
        <w:rPr>
          <w:rFonts w:asciiTheme="majorHAnsi" w:hAnsiTheme="majorHAnsi" w:cstheme="minorHAnsi"/>
          <w:sz w:val="22"/>
          <w:szCs w:val="22"/>
        </w:rPr>
      </w:pPr>
      <w:r>
        <w:rPr>
          <w:rFonts w:asciiTheme="majorHAnsi" w:hAnsiTheme="majorHAnsi" w:cstheme="minorHAnsi"/>
          <w:b/>
          <w:sz w:val="22"/>
          <w:szCs w:val="22"/>
        </w:rPr>
        <w:t>Verifier:</w:t>
      </w:r>
      <w:r w:rsidR="00EF18A2">
        <w:rPr>
          <w:rFonts w:asciiTheme="majorHAnsi" w:hAnsiTheme="majorHAnsi" w:cstheme="minorHAnsi"/>
          <w:sz w:val="22"/>
          <w:szCs w:val="22"/>
        </w:rPr>
        <w:t xml:space="preserve"> Segregated System</w:t>
      </w:r>
    </w:p>
    <w:p w14:paraId="68EBD4C8" w14:textId="77777777" w:rsidR="008E571F" w:rsidRDefault="008E571F" w:rsidP="008E571F">
      <w:pPr>
        <w:jc w:val="both"/>
        <w:rPr>
          <w:rFonts w:asciiTheme="majorHAnsi" w:hAnsiTheme="majorHAnsi" w:cstheme="minorHAnsi"/>
          <w:b/>
          <w:sz w:val="22"/>
          <w:szCs w:val="22"/>
        </w:rPr>
      </w:pPr>
    </w:p>
    <w:p w14:paraId="7F811D4D" w14:textId="4DE00B70" w:rsidR="00A1212A" w:rsidRDefault="00CA70C0" w:rsidP="00A1212A">
      <w:pPr>
        <w:jc w:val="both"/>
        <w:rPr>
          <w:rFonts w:asciiTheme="majorHAnsi" w:hAnsiTheme="majorHAnsi" w:cstheme="minorHAnsi"/>
          <w:sz w:val="22"/>
          <w:szCs w:val="22"/>
          <w:u w:val="single"/>
        </w:rPr>
      </w:pPr>
      <w:r w:rsidRPr="007F21F5">
        <w:rPr>
          <w:rFonts w:asciiTheme="majorHAnsi" w:hAnsiTheme="majorHAnsi" w:cstheme="minorHAnsi"/>
          <w:b/>
          <w:sz w:val="22"/>
          <w:szCs w:val="22"/>
        </w:rPr>
        <w:t xml:space="preserve">Indicator </w:t>
      </w:r>
      <w:r>
        <w:rPr>
          <w:rFonts w:asciiTheme="majorHAnsi" w:hAnsiTheme="majorHAnsi" w:cstheme="minorHAnsi"/>
          <w:b/>
          <w:sz w:val="22"/>
          <w:szCs w:val="22"/>
        </w:rPr>
        <w:t>2</w:t>
      </w:r>
      <w:r w:rsidRPr="007F21F5">
        <w:rPr>
          <w:rFonts w:asciiTheme="majorHAnsi" w:hAnsiTheme="majorHAnsi" w:cstheme="minorHAnsi"/>
          <w:b/>
          <w:sz w:val="22"/>
          <w:szCs w:val="22"/>
        </w:rPr>
        <w:t>.2.</w:t>
      </w:r>
      <w:r>
        <w:rPr>
          <w:rFonts w:asciiTheme="majorHAnsi" w:hAnsiTheme="majorHAnsi" w:cstheme="minorHAnsi"/>
          <w:b/>
          <w:sz w:val="22"/>
          <w:szCs w:val="22"/>
        </w:rPr>
        <w:t>1</w:t>
      </w:r>
      <w:r w:rsidR="00802D68">
        <w:rPr>
          <w:rFonts w:asciiTheme="majorHAnsi" w:hAnsiTheme="majorHAnsi" w:cstheme="minorHAnsi"/>
          <w:b/>
          <w:sz w:val="22"/>
          <w:szCs w:val="22"/>
        </w:rPr>
        <w:t>0</w:t>
      </w:r>
      <w:r>
        <w:rPr>
          <w:rFonts w:asciiTheme="majorHAnsi" w:hAnsiTheme="majorHAnsi" w:cstheme="minorHAnsi"/>
          <w:b/>
          <w:sz w:val="22"/>
          <w:szCs w:val="22"/>
        </w:rPr>
        <w:t xml:space="preserve">: </w:t>
      </w:r>
      <w:r w:rsidR="00A1212A" w:rsidRPr="007F21F5">
        <w:rPr>
          <w:rFonts w:asciiTheme="majorHAnsi" w:hAnsiTheme="majorHAnsi" w:cstheme="minorHAnsi"/>
          <w:sz w:val="22"/>
          <w:szCs w:val="22"/>
        </w:rPr>
        <w:t xml:space="preserve">The economic operator </w:t>
      </w:r>
      <w:r w:rsidR="00A1212A" w:rsidRPr="007F21F5">
        <w:rPr>
          <w:rFonts w:asciiTheme="majorHAnsi" w:hAnsiTheme="majorHAnsi" w:cstheme="minorHAnsi"/>
          <w:b/>
          <w:sz w:val="22"/>
          <w:szCs w:val="22"/>
        </w:rPr>
        <w:t>shall</w:t>
      </w:r>
      <w:r w:rsidR="00A1212A" w:rsidRPr="007F21F5">
        <w:rPr>
          <w:rFonts w:asciiTheme="majorHAnsi" w:hAnsiTheme="majorHAnsi" w:cstheme="minorHAnsi"/>
          <w:sz w:val="22"/>
          <w:szCs w:val="22"/>
        </w:rPr>
        <w:t xml:space="preserve"> </w:t>
      </w:r>
      <w:r w:rsidR="00236F03">
        <w:rPr>
          <w:rFonts w:asciiTheme="majorHAnsi" w:hAnsiTheme="majorHAnsi" w:cstheme="minorHAnsi"/>
          <w:sz w:val="22"/>
          <w:szCs w:val="22"/>
        </w:rPr>
        <w:t xml:space="preserve">ensure </w:t>
      </w:r>
      <w:r w:rsidR="00A1212A">
        <w:rPr>
          <w:rFonts w:asciiTheme="majorHAnsi" w:hAnsiTheme="majorHAnsi" w:cstheme="minorHAnsi"/>
          <w:sz w:val="22"/>
          <w:szCs w:val="22"/>
          <w:u w:val="single"/>
        </w:rPr>
        <w:t>wastes, residues</w:t>
      </w:r>
      <w:r w:rsidR="007B0CC6">
        <w:rPr>
          <w:rFonts w:asciiTheme="majorHAnsi" w:hAnsiTheme="majorHAnsi" w:cstheme="minorHAnsi"/>
          <w:sz w:val="22"/>
          <w:szCs w:val="22"/>
          <w:u w:val="single"/>
        </w:rPr>
        <w:t xml:space="preserve">, non-food </w:t>
      </w:r>
      <w:proofErr w:type="spellStart"/>
      <w:r w:rsidR="007B0CC6">
        <w:rPr>
          <w:rFonts w:asciiTheme="majorHAnsi" w:hAnsiTheme="majorHAnsi" w:cstheme="minorHAnsi"/>
          <w:sz w:val="22"/>
          <w:szCs w:val="22"/>
          <w:u w:val="single"/>
        </w:rPr>
        <w:t>ligno</w:t>
      </w:r>
      <w:proofErr w:type="spellEnd"/>
      <w:r w:rsidR="007B0CC6">
        <w:rPr>
          <w:rFonts w:asciiTheme="majorHAnsi" w:hAnsiTheme="majorHAnsi" w:cstheme="minorHAnsi"/>
          <w:sz w:val="22"/>
          <w:szCs w:val="22"/>
          <w:u w:val="single"/>
        </w:rPr>
        <w:t>-cellulosic material and or lignocellulosic material have been recorded in the material balance tracking.</w:t>
      </w:r>
    </w:p>
    <w:p w14:paraId="325ADE14" w14:textId="77777777" w:rsidR="007B0CC6" w:rsidRDefault="007B0CC6" w:rsidP="007B0CC6">
      <w:pPr>
        <w:numPr>
          <w:ilvl w:val="4"/>
          <w:numId w:val="14"/>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w:t>
      </w:r>
      <w:r>
        <w:rPr>
          <w:rFonts w:asciiTheme="majorHAnsi" w:hAnsiTheme="majorHAnsi" w:cstheme="minorHAnsi"/>
          <w:sz w:val="22"/>
          <w:szCs w:val="22"/>
        </w:rPr>
        <w:t>Material balance tracker</w:t>
      </w:r>
    </w:p>
    <w:p w14:paraId="022DA246" w14:textId="42A8C00A" w:rsidR="008E571F" w:rsidRPr="007B0CC6" w:rsidRDefault="007B0CC6" w:rsidP="008E571F">
      <w:pPr>
        <w:numPr>
          <w:ilvl w:val="4"/>
          <w:numId w:val="14"/>
        </w:numPr>
        <w:jc w:val="both"/>
        <w:rPr>
          <w:rFonts w:asciiTheme="majorHAnsi" w:hAnsiTheme="majorHAnsi" w:cstheme="minorHAnsi"/>
          <w:sz w:val="22"/>
          <w:szCs w:val="22"/>
        </w:rPr>
      </w:pPr>
      <w:r>
        <w:rPr>
          <w:rFonts w:asciiTheme="majorHAnsi" w:hAnsiTheme="majorHAnsi" w:cstheme="minorHAnsi"/>
          <w:b/>
          <w:sz w:val="22"/>
          <w:szCs w:val="22"/>
        </w:rPr>
        <w:t>Verifier:</w:t>
      </w:r>
      <w:r>
        <w:rPr>
          <w:rFonts w:asciiTheme="majorHAnsi" w:hAnsiTheme="majorHAnsi" w:cstheme="minorHAnsi"/>
          <w:sz w:val="22"/>
          <w:szCs w:val="22"/>
        </w:rPr>
        <w:t xml:space="preserve"> </w:t>
      </w:r>
      <w:r w:rsidR="00802D68">
        <w:rPr>
          <w:rFonts w:asciiTheme="majorHAnsi" w:hAnsiTheme="majorHAnsi" w:cstheme="minorHAnsi"/>
          <w:sz w:val="22"/>
          <w:szCs w:val="22"/>
        </w:rPr>
        <w:t>Records</w:t>
      </w:r>
      <w:r>
        <w:rPr>
          <w:rFonts w:asciiTheme="majorHAnsi" w:hAnsiTheme="majorHAnsi" w:cstheme="minorHAnsi"/>
          <w:sz w:val="22"/>
          <w:szCs w:val="22"/>
        </w:rPr>
        <w:t xml:space="preserve"> </w:t>
      </w:r>
    </w:p>
    <w:p w14:paraId="30DEFE2D" w14:textId="77777777" w:rsidR="00CA70C0" w:rsidRDefault="00CA70C0" w:rsidP="008E571F">
      <w:pPr>
        <w:jc w:val="both"/>
        <w:rPr>
          <w:rFonts w:asciiTheme="majorHAnsi" w:hAnsiTheme="majorHAnsi" w:cstheme="minorHAnsi"/>
          <w:b/>
          <w:sz w:val="22"/>
          <w:szCs w:val="22"/>
        </w:rPr>
      </w:pPr>
    </w:p>
    <w:p w14:paraId="044B3EFD" w14:textId="6E906656" w:rsidR="00CA70C0" w:rsidRDefault="00CA70C0" w:rsidP="008E571F">
      <w:pPr>
        <w:jc w:val="both"/>
        <w:rPr>
          <w:rFonts w:asciiTheme="majorHAnsi" w:hAnsiTheme="majorHAnsi" w:cstheme="minorHAnsi"/>
          <w:b/>
          <w:sz w:val="22"/>
          <w:szCs w:val="22"/>
        </w:rPr>
      </w:pPr>
      <w:r w:rsidRPr="007F21F5">
        <w:rPr>
          <w:rFonts w:asciiTheme="majorHAnsi" w:hAnsiTheme="majorHAnsi" w:cstheme="minorHAnsi"/>
          <w:b/>
          <w:sz w:val="22"/>
          <w:szCs w:val="22"/>
        </w:rPr>
        <w:t xml:space="preserve">Indicator </w:t>
      </w:r>
      <w:r>
        <w:rPr>
          <w:rFonts w:asciiTheme="majorHAnsi" w:hAnsiTheme="majorHAnsi" w:cstheme="minorHAnsi"/>
          <w:b/>
          <w:sz w:val="22"/>
          <w:szCs w:val="22"/>
        </w:rPr>
        <w:t>2</w:t>
      </w:r>
      <w:r w:rsidRPr="007F21F5">
        <w:rPr>
          <w:rFonts w:asciiTheme="majorHAnsi" w:hAnsiTheme="majorHAnsi" w:cstheme="minorHAnsi"/>
          <w:b/>
          <w:sz w:val="22"/>
          <w:szCs w:val="22"/>
        </w:rPr>
        <w:t>.2.</w:t>
      </w:r>
      <w:r>
        <w:rPr>
          <w:rFonts w:asciiTheme="majorHAnsi" w:hAnsiTheme="majorHAnsi" w:cstheme="minorHAnsi"/>
          <w:b/>
          <w:sz w:val="22"/>
          <w:szCs w:val="22"/>
        </w:rPr>
        <w:t>1</w:t>
      </w:r>
      <w:r w:rsidR="00802D68">
        <w:rPr>
          <w:rFonts w:asciiTheme="majorHAnsi" w:hAnsiTheme="majorHAnsi" w:cstheme="minorHAnsi"/>
          <w:b/>
          <w:sz w:val="22"/>
          <w:szCs w:val="22"/>
        </w:rPr>
        <w:t>1</w:t>
      </w:r>
      <w:r w:rsidR="00236F03">
        <w:rPr>
          <w:rFonts w:asciiTheme="majorHAnsi" w:hAnsiTheme="majorHAnsi" w:cstheme="minorHAnsi"/>
          <w:b/>
          <w:sz w:val="22"/>
          <w:szCs w:val="22"/>
        </w:rPr>
        <w:t xml:space="preserve">: </w:t>
      </w:r>
      <w:r w:rsidR="00236F03" w:rsidRPr="007F21F5">
        <w:rPr>
          <w:rFonts w:asciiTheme="majorHAnsi" w:hAnsiTheme="majorHAnsi" w:cstheme="minorHAnsi"/>
          <w:sz w:val="22"/>
          <w:szCs w:val="22"/>
        </w:rPr>
        <w:t xml:space="preserve">The economic operator </w:t>
      </w:r>
      <w:r w:rsidR="00236F03" w:rsidRPr="007F21F5">
        <w:rPr>
          <w:rFonts w:asciiTheme="majorHAnsi" w:hAnsiTheme="majorHAnsi" w:cstheme="minorHAnsi"/>
          <w:b/>
          <w:sz w:val="22"/>
          <w:szCs w:val="22"/>
        </w:rPr>
        <w:t>shall</w:t>
      </w:r>
      <w:r w:rsidR="00236F03">
        <w:rPr>
          <w:rFonts w:asciiTheme="majorHAnsi" w:hAnsiTheme="majorHAnsi" w:cstheme="minorHAnsi"/>
          <w:b/>
          <w:sz w:val="22"/>
          <w:szCs w:val="22"/>
        </w:rPr>
        <w:t xml:space="preserve"> ensure </w:t>
      </w:r>
      <w:r w:rsidR="00236F03" w:rsidRPr="00236F03">
        <w:rPr>
          <w:rFonts w:asciiTheme="majorHAnsi" w:hAnsiTheme="majorHAnsi" w:cstheme="minorHAnsi"/>
          <w:bCs/>
          <w:sz w:val="22"/>
          <w:szCs w:val="22"/>
        </w:rPr>
        <w:t>that a document procedure exists</w:t>
      </w:r>
      <w:r w:rsidR="00236F03">
        <w:rPr>
          <w:rFonts w:asciiTheme="majorHAnsi" w:hAnsiTheme="majorHAnsi" w:cstheme="minorHAnsi"/>
          <w:bCs/>
          <w:sz w:val="22"/>
          <w:szCs w:val="22"/>
        </w:rPr>
        <w:t xml:space="preserve"> for this system.</w:t>
      </w:r>
    </w:p>
    <w:p w14:paraId="3B327C28" w14:textId="39F96907" w:rsidR="007B0CC6" w:rsidRDefault="007B0CC6" w:rsidP="007B0CC6">
      <w:pPr>
        <w:numPr>
          <w:ilvl w:val="4"/>
          <w:numId w:val="14"/>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w:t>
      </w:r>
      <w:r w:rsidR="00236F03">
        <w:rPr>
          <w:rFonts w:asciiTheme="majorHAnsi" w:hAnsiTheme="majorHAnsi" w:cstheme="minorHAnsi"/>
          <w:sz w:val="22"/>
          <w:szCs w:val="22"/>
        </w:rPr>
        <w:t>Procedure and operation mode</w:t>
      </w:r>
    </w:p>
    <w:p w14:paraId="0D3460A5" w14:textId="77777777" w:rsidR="00236F03" w:rsidRDefault="007B0CC6" w:rsidP="007B0CC6">
      <w:pPr>
        <w:numPr>
          <w:ilvl w:val="4"/>
          <w:numId w:val="14"/>
        </w:numPr>
        <w:jc w:val="both"/>
        <w:rPr>
          <w:rFonts w:asciiTheme="majorHAnsi" w:hAnsiTheme="majorHAnsi" w:cstheme="minorHAnsi"/>
          <w:sz w:val="22"/>
          <w:szCs w:val="22"/>
        </w:rPr>
      </w:pPr>
      <w:r>
        <w:rPr>
          <w:rFonts w:asciiTheme="majorHAnsi" w:hAnsiTheme="majorHAnsi" w:cstheme="minorHAnsi"/>
          <w:b/>
          <w:sz w:val="22"/>
          <w:szCs w:val="22"/>
        </w:rPr>
        <w:t>Verifier:</w:t>
      </w:r>
      <w:r>
        <w:rPr>
          <w:rFonts w:asciiTheme="majorHAnsi" w:hAnsiTheme="majorHAnsi" w:cstheme="minorHAnsi"/>
          <w:sz w:val="22"/>
          <w:szCs w:val="22"/>
        </w:rPr>
        <w:t xml:space="preserve"> </w:t>
      </w:r>
      <w:r w:rsidR="00236F03">
        <w:rPr>
          <w:rFonts w:asciiTheme="majorHAnsi" w:hAnsiTheme="majorHAnsi" w:cstheme="minorHAnsi"/>
          <w:sz w:val="22"/>
          <w:szCs w:val="22"/>
        </w:rPr>
        <w:t xml:space="preserve">Material balance tracking </w:t>
      </w:r>
    </w:p>
    <w:p w14:paraId="3B2951C3" w14:textId="7E4B9F57" w:rsidR="007B0CC6" w:rsidRPr="00236F03" w:rsidRDefault="00F601E9" w:rsidP="008E571F">
      <w:pPr>
        <w:numPr>
          <w:ilvl w:val="4"/>
          <w:numId w:val="14"/>
        </w:numPr>
        <w:jc w:val="both"/>
        <w:rPr>
          <w:rFonts w:asciiTheme="majorHAnsi" w:hAnsiTheme="majorHAnsi" w:cstheme="minorHAnsi"/>
          <w:sz w:val="22"/>
          <w:szCs w:val="22"/>
        </w:rPr>
      </w:pPr>
      <w:r>
        <w:rPr>
          <w:rFonts w:asciiTheme="majorHAnsi" w:hAnsiTheme="majorHAnsi" w:cstheme="minorHAnsi"/>
          <w:b/>
          <w:sz w:val="22"/>
          <w:szCs w:val="22"/>
        </w:rPr>
        <w:t>Verifier:</w:t>
      </w:r>
      <w:r w:rsidR="00236F03">
        <w:rPr>
          <w:rFonts w:asciiTheme="majorHAnsi" w:hAnsiTheme="majorHAnsi" w:cstheme="minorHAnsi"/>
          <w:sz w:val="22"/>
          <w:szCs w:val="22"/>
        </w:rPr>
        <w:t xml:space="preserve"> Interview with staff members</w:t>
      </w:r>
      <w:r w:rsidR="007B0CC6">
        <w:rPr>
          <w:rFonts w:asciiTheme="majorHAnsi" w:hAnsiTheme="majorHAnsi" w:cstheme="minorHAnsi"/>
          <w:sz w:val="22"/>
          <w:szCs w:val="22"/>
        </w:rPr>
        <w:t xml:space="preserve"> </w:t>
      </w:r>
    </w:p>
    <w:p w14:paraId="0A40AAB6" w14:textId="07D0B4C8" w:rsidR="004E7508" w:rsidRPr="007F21F5" w:rsidRDefault="004E7508" w:rsidP="004E7508">
      <w:pPr>
        <w:numPr>
          <w:ilvl w:val="4"/>
          <w:numId w:val="13"/>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w:t>
      </w:r>
      <w:r w:rsidR="00055D4D">
        <w:rPr>
          <w:rFonts w:asciiTheme="majorHAnsi" w:hAnsiTheme="majorHAnsi" w:cstheme="minorHAnsi"/>
          <w:sz w:val="22"/>
          <w:szCs w:val="22"/>
        </w:rPr>
        <w:t>Segregated system</w:t>
      </w:r>
      <w:r w:rsidRPr="007F21F5">
        <w:rPr>
          <w:rFonts w:asciiTheme="majorHAnsi" w:hAnsiTheme="majorHAnsi" w:cstheme="minorHAnsi"/>
          <w:sz w:val="22"/>
          <w:szCs w:val="22"/>
        </w:rPr>
        <w:t xml:space="preserve"> and</w:t>
      </w:r>
    </w:p>
    <w:p w14:paraId="6DE1C7E1" w14:textId="77777777" w:rsidR="004E7508" w:rsidRPr="007F21F5" w:rsidRDefault="004E7508" w:rsidP="004E7508">
      <w:pPr>
        <w:numPr>
          <w:ilvl w:val="4"/>
          <w:numId w:val="13"/>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Interview with staff members.</w:t>
      </w:r>
    </w:p>
    <w:p w14:paraId="09BDF2AF" w14:textId="77777777" w:rsidR="004E7508" w:rsidRPr="007F21F5" w:rsidRDefault="004E7508" w:rsidP="004E7508">
      <w:pPr>
        <w:jc w:val="both"/>
        <w:rPr>
          <w:rFonts w:asciiTheme="majorHAnsi" w:hAnsiTheme="majorHAnsi" w:cstheme="minorHAnsi"/>
          <w:b/>
          <w:sz w:val="22"/>
          <w:szCs w:val="22"/>
        </w:rPr>
      </w:pPr>
    </w:p>
    <w:p w14:paraId="5713E56F" w14:textId="61D991C6" w:rsidR="004E7508" w:rsidRPr="007F21F5" w:rsidRDefault="004E7508" w:rsidP="004E7508">
      <w:pPr>
        <w:ind w:left="567"/>
        <w:jc w:val="both"/>
        <w:rPr>
          <w:rFonts w:asciiTheme="majorHAnsi" w:hAnsiTheme="majorHAnsi" w:cstheme="minorHAnsi"/>
          <w:sz w:val="22"/>
          <w:szCs w:val="22"/>
        </w:rPr>
      </w:pPr>
      <w:r w:rsidRPr="007F21F5">
        <w:rPr>
          <w:rFonts w:asciiTheme="majorHAnsi" w:hAnsiTheme="majorHAnsi" w:cstheme="minorHAnsi"/>
          <w:b/>
          <w:sz w:val="22"/>
          <w:szCs w:val="22"/>
        </w:rPr>
        <w:t xml:space="preserve">Indicator </w:t>
      </w:r>
      <w:r w:rsidR="007134B4">
        <w:rPr>
          <w:rFonts w:asciiTheme="majorHAnsi" w:hAnsiTheme="majorHAnsi" w:cstheme="minorHAnsi"/>
          <w:b/>
          <w:sz w:val="22"/>
          <w:szCs w:val="22"/>
        </w:rPr>
        <w:t>2</w:t>
      </w:r>
      <w:r w:rsidRPr="007F21F5">
        <w:rPr>
          <w:rFonts w:asciiTheme="majorHAnsi" w:hAnsiTheme="majorHAnsi" w:cstheme="minorHAnsi"/>
          <w:b/>
          <w:sz w:val="22"/>
          <w:szCs w:val="22"/>
        </w:rPr>
        <w:t>.2.1</w:t>
      </w:r>
      <w:r w:rsidR="00802D68">
        <w:rPr>
          <w:rFonts w:asciiTheme="majorHAnsi" w:hAnsiTheme="majorHAnsi" w:cstheme="minorHAnsi"/>
          <w:b/>
          <w:sz w:val="22"/>
          <w:szCs w:val="22"/>
        </w:rPr>
        <w:t>2</w:t>
      </w:r>
      <w:r w:rsidR="00CA3C57">
        <w:rPr>
          <w:rFonts w:asciiTheme="majorHAnsi" w:hAnsiTheme="majorHAnsi" w:cstheme="minorHAnsi"/>
          <w:b/>
          <w:sz w:val="22"/>
          <w:szCs w:val="22"/>
        </w:rPr>
        <w:t xml:space="preserve"> (minor indicator)</w:t>
      </w:r>
      <w:r w:rsidRPr="007F21F5">
        <w:rPr>
          <w:rFonts w:asciiTheme="majorHAnsi" w:hAnsiTheme="majorHAnsi" w:cstheme="minorHAnsi"/>
          <w:b/>
          <w:sz w:val="22"/>
          <w:szCs w:val="22"/>
        </w:rPr>
        <w:t>:1</w:t>
      </w:r>
      <w:r w:rsidR="00FF5A92">
        <w:rPr>
          <w:rFonts w:asciiTheme="majorHAnsi" w:hAnsiTheme="majorHAnsi" w:cstheme="minorHAnsi"/>
          <w:b/>
          <w:sz w:val="22"/>
          <w:szCs w:val="22"/>
        </w:rPr>
        <w:t>0</w:t>
      </w:r>
      <w:r w:rsidRPr="007F21F5">
        <w:rPr>
          <w:rFonts w:asciiTheme="majorHAnsi" w:hAnsiTheme="majorHAnsi" w:cstheme="minorHAnsi"/>
          <w:b/>
          <w:sz w:val="22"/>
          <w:szCs w:val="22"/>
        </w:rPr>
        <w:t>:</w:t>
      </w:r>
      <w:r w:rsidRPr="007F21F5">
        <w:rPr>
          <w:rFonts w:asciiTheme="majorHAnsi" w:hAnsiTheme="majorHAnsi" w:cstheme="minorHAnsi"/>
          <w:sz w:val="22"/>
          <w:szCs w:val="22"/>
        </w:rPr>
        <w:t xml:space="preserve"> The economic operator </w:t>
      </w:r>
      <w:r w:rsidRPr="007F21F5">
        <w:rPr>
          <w:rFonts w:asciiTheme="majorHAnsi" w:hAnsiTheme="majorHAnsi" w:cstheme="minorHAnsi"/>
          <w:b/>
          <w:sz w:val="22"/>
          <w:szCs w:val="22"/>
        </w:rPr>
        <w:t>shall</w:t>
      </w:r>
      <w:r w:rsidRPr="007F21F5">
        <w:rPr>
          <w:rFonts w:asciiTheme="majorHAnsi" w:hAnsiTheme="majorHAnsi" w:cstheme="minorHAnsi"/>
          <w:sz w:val="22"/>
          <w:szCs w:val="22"/>
        </w:rPr>
        <w:t xml:space="preserve"> </w:t>
      </w:r>
      <w:r w:rsidRPr="007F21F5">
        <w:rPr>
          <w:rFonts w:asciiTheme="majorHAnsi" w:hAnsiTheme="majorHAnsi" w:cstheme="minorHAnsi"/>
          <w:sz w:val="22"/>
          <w:szCs w:val="22"/>
          <w:u w:val="single"/>
        </w:rPr>
        <w:t xml:space="preserve">ensure that the </w:t>
      </w:r>
      <w:r w:rsidR="0015153C">
        <w:rPr>
          <w:rFonts w:asciiTheme="majorHAnsi" w:hAnsiTheme="majorHAnsi" w:cstheme="minorHAnsi"/>
          <w:sz w:val="22"/>
          <w:szCs w:val="22"/>
          <w:u w:val="single"/>
        </w:rPr>
        <w:t>segregated system</w:t>
      </w:r>
      <w:r w:rsidR="004E29EB">
        <w:rPr>
          <w:rFonts w:asciiTheme="majorHAnsi" w:hAnsiTheme="majorHAnsi" w:cstheme="minorHAnsi"/>
          <w:sz w:val="22"/>
          <w:szCs w:val="22"/>
          <w:u w:val="single"/>
        </w:rPr>
        <w:t xml:space="preserve"> and m</w:t>
      </w:r>
      <w:r w:rsidR="004E29EB" w:rsidRPr="00ED792D">
        <w:rPr>
          <w:rFonts w:asciiTheme="majorHAnsi" w:hAnsiTheme="majorHAnsi" w:cstheme="minorHAnsi"/>
          <w:sz w:val="22"/>
          <w:szCs w:val="22"/>
          <w:u w:val="single"/>
        </w:rPr>
        <w:t>aterial balance tracking</w:t>
      </w:r>
      <w:r w:rsidRPr="007F21F5">
        <w:rPr>
          <w:rFonts w:asciiTheme="majorHAnsi" w:hAnsiTheme="majorHAnsi" w:cstheme="minorHAnsi"/>
          <w:sz w:val="22"/>
          <w:szCs w:val="22"/>
          <w:u w:val="single"/>
        </w:rPr>
        <w:t xml:space="preserve"> is up-to-date, accessible to all staff members who need it, and secured against fraud by staff members</w:t>
      </w:r>
      <w:r w:rsidRPr="007F21F5">
        <w:rPr>
          <w:rFonts w:asciiTheme="majorHAnsi" w:hAnsiTheme="majorHAnsi" w:cstheme="minorHAnsi"/>
          <w:sz w:val="22"/>
          <w:szCs w:val="22"/>
        </w:rPr>
        <w:t xml:space="preserve">. </w:t>
      </w:r>
    </w:p>
    <w:p w14:paraId="3155C691" w14:textId="5F68F82A" w:rsidR="004E7508" w:rsidRPr="007F21F5" w:rsidRDefault="004E7508" w:rsidP="004E7508">
      <w:pPr>
        <w:numPr>
          <w:ilvl w:val="4"/>
          <w:numId w:val="14"/>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List of authorized people to access to the </w:t>
      </w:r>
      <w:r w:rsidR="007134B4">
        <w:rPr>
          <w:rFonts w:asciiTheme="majorHAnsi" w:hAnsiTheme="majorHAnsi" w:cstheme="minorHAnsi"/>
          <w:sz w:val="22"/>
          <w:szCs w:val="22"/>
        </w:rPr>
        <w:t>segregated system</w:t>
      </w:r>
      <w:r w:rsidRPr="007F21F5">
        <w:rPr>
          <w:rFonts w:asciiTheme="majorHAnsi" w:hAnsiTheme="majorHAnsi" w:cstheme="minorHAnsi"/>
          <w:sz w:val="22"/>
          <w:szCs w:val="22"/>
        </w:rPr>
        <w:t xml:space="preserve"> tool</w:t>
      </w:r>
    </w:p>
    <w:p w14:paraId="42AF6A17" w14:textId="77777777" w:rsidR="004E7508" w:rsidRPr="007F21F5" w:rsidRDefault="004E7508" w:rsidP="004E7508">
      <w:pPr>
        <w:numPr>
          <w:ilvl w:val="4"/>
          <w:numId w:val="14"/>
        </w:numPr>
        <w:jc w:val="both"/>
        <w:rPr>
          <w:rFonts w:asciiTheme="majorHAnsi" w:hAnsiTheme="majorHAnsi" w:cstheme="minorHAnsi"/>
          <w:sz w:val="22"/>
          <w:szCs w:val="22"/>
        </w:rPr>
      </w:pPr>
      <w:r w:rsidRPr="007F21F5">
        <w:rPr>
          <w:rFonts w:asciiTheme="majorHAnsi" w:hAnsiTheme="majorHAnsi" w:cstheme="minorHAnsi"/>
          <w:b/>
          <w:bCs/>
          <w:sz w:val="22"/>
          <w:szCs w:val="22"/>
        </w:rPr>
        <w:t>Verifier:</w:t>
      </w:r>
      <w:r w:rsidRPr="007F21F5">
        <w:rPr>
          <w:rFonts w:asciiTheme="majorHAnsi" w:hAnsiTheme="majorHAnsi" w:cstheme="minorHAnsi"/>
          <w:sz w:val="22"/>
          <w:szCs w:val="22"/>
        </w:rPr>
        <w:t xml:space="preserve"> Control mechanism and definition of responsibilities</w:t>
      </w:r>
    </w:p>
    <w:p w14:paraId="0038D2EE" w14:textId="77777777" w:rsidR="009F2694" w:rsidRDefault="004E7508" w:rsidP="00D12FCA">
      <w:pPr>
        <w:numPr>
          <w:ilvl w:val="4"/>
          <w:numId w:val="14"/>
        </w:numPr>
        <w:jc w:val="both"/>
        <w:rPr>
          <w:rFonts w:asciiTheme="majorHAnsi" w:hAnsiTheme="majorHAnsi" w:cstheme="minorHAnsi"/>
          <w:sz w:val="22"/>
          <w:szCs w:val="22"/>
        </w:rPr>
      </w:pPr>
      <w:r w:rsidRPr="007F21F5">
        <w:rPr>
          <w:rFonts w:asciiTheme="majorHAnsi" w:hAnsiTheme="majorHAnsi" w:cstheme="minorHAnsi"/>
          <w:b/>
          <w:bCs/>
          <w:sz w:val="22"/>
          <w:szCs w:val="22"/>
        </w:rPr>
        <w:lastRenderedPageBreak/>
        <w:t>Verifier:</w:t>
      </w:r>
      <w:r w:rsidRPr="007F21F5">
        <w:rPr>
          <w:rFonts w:asciiTheme="majorHAnsi" w:hAnsiTheme="majorHAnsi" w:cstheme="minorHAnsi"/>
          <w:sz w:val="22"/>
          <w:szCs w:val="22"/>
        </w:rPr>
        <w:t xml:space="preserve"> Implementation monitoring and possible corrective actions</w:t>
      </w:r>
    </w:p>
    <w:p w14:paraId="51F91A1B" w14:textId="77777777" w:rsidR="009F2694" w:rsidRPr="009F2694" w:rsidRDefault="009F2694" w:rsidP="009F2694">
      <w:pPr>
        <w:ind w:left="1800"/>
        <w:jc w:val="both"/>
        <w:rPr>
          <w:rFonts w:asciiTheme="majorHAnsi" w:hAnsiTheme="majorHAnsi" w:cstheme="minorHAnsi"/>
          <w:sz w:val="22"/>
          <w:szCs w:val="22"/>
        </w:rPr>
      </w:pPr>
    </w:p>
    <w:p w14:paraId="1CFFEDA0" w14:textId="77777777" w:rsidR="009F2694" w:rsidRDefault="009F2694" w:rsidP="009F2694">
      <w:pPr>
        <w:jc w:val="both"/>
        <w:rPr>
          <w:rFonts w:asciiTheme="majorHAnsi" w:hAnsiTheme="majorHAnsi" w:cstheme="minorHAnsi"/>
          <w:b/>
          <w:sz w:val="22"/>
          <w:szCs w:val="22"/>
        </w:rPr>
      </w:pPr>
    </w:p>
    <w:p w14:paraId="3BF269C4" w14:textId="5C6B5746" w:rsidR="004E7508" w:rsidRPr="009F2694" w:rsidRDefault="002A7338" w:rsidP="009F2694">
      <w:pPr>
        <w:ind w:left="567"/>
        <w:jc w:val="both"/>
        <w:rPr>
          <w:rFonts w:asciiTheme="majorHAnsi" w:hAnsiTheme="majorHAnsi" w:cstheme="minorHAnsi"/>
          <w:sz w:val="22"/>
          <w:szCs w:val="22"/>
        </w:rPr>
      </w:pPr>
      <w:r w:rsidRPr="009F2694">
        <w:rPr>
          <w:rFonts w:asciiTheme="majorHAnsi" w:hAnsiTheme="majorHAnsi" w:cstheme="minorHAnsi"/>
          <w:b/>
          <w:sz w:val="22"/>
          <w:szCs w:val="22"/>
        </w:rPr>
        <w:t xml:space="preserve">Indicator </w:t>
      </w:r>
      <w:r w:rsidR="009D1DF0" w:rsidRPr="009F2694">
        <w:rPr>
          <w:rFonts w:asciiTheme="majorHAnsi" w:hAnsiTheme="majorHAnsi" w:cstheme="minorHAnsi"/>
          <w:b/>
          <w:sz w:val="22"/>
          <w:szCs w:val="22"/>
        </w:rPr>
        <w:t>2.2.1</w:t>
      </w:r>
      <w:r w:rsidR="009F2694" w:rsidRPr="009F2694">
        <w:rPr>
          <w:rFonts w:asciiTheme="majorHAnsi" w:hAnsiTheme="majorHAnsi" w:cstheme="minorHAnsi"/>
          <w:b/>
          <w:sz w:val="22"/>
          <w:szCs w:val="22"/>
        </w:rPr>
        <w:t>3</w:t>
      </w:r>
      <w:r w:rsidR="001B0723" w:rsidRPr="009F2694">
        <w:rPr>
          <w:rFonts w:asciiTheme="majorHAnsi" w:hAnsiTheme="majorHAnsi" w:cstheme="minorHAnsi"/>
          <w:b/>
          <w:sz w:val="22"/>
          <w:szCs w:val="22"/>
        </w:rPr>
        <w:t>:</w:t>
      </w:r>
      <w:r w:rsidR="001B0723" w:rsidRPr="009F2694">
        <w:rPr>
          <w:rFonts w:asciiTheme="majorHAnsi" w:hAnsiTheme="majorHAnsi" w:cstheme="minorHAnsi"/>
          <w:sz w:val="22"/>
          <w:szCs w:val="22"/>
        </w:rPr>
        <w:t xml:space="preserve"> The economic operator </w:t>
      </w:r>
      <w:r w:rsidR="001B0723" w:rsidRPr="009F2694">
        <w:rPr>
          <w:rFonts w:asciiTheme="majorHAnsi" w:hAnsiTheme="majorHAnsi" w:cstheme="minorHAnsi"/>
          <w:b/>
          <w:sz w:val="22"/>
          <w:szCs w:val="22"/>
        </w:rPr>
        <w:t>shall</w:t>
      </w:r>
      <w:r w:rsidR="001B0723" w:rsidRPr="009F2694">
        <w:rPr>
          <w:rFonts w:asciiTheme="majorHAnsi" w:hAnsiTheme="majorHAnsi" w:cstheme="minorHAnsi"/>
          <w:sz w:val="22"/>
          <w:szCs w:val="22"/>
        </w:rPr>
        <w:t xml:space="preserve"> </w:t>
      </w:r>
      <w:r w:rsidR="001B0723" w:rsidRPr="009F2694">
        <w:rPr>
          <w:rFonts w:asciiTheme="majorHAnsi" w:hAnsiTheme="majorHAnsi" w:cstheme="minorHAnsi"/>
          <w:sz w:val="22"/>
          <w:szCs w:val="22"/>
          <w:u w:val="single"/>
        </w:rPr>
        <w:t xml:space="preserve">ensure a coding system has been developed to track products sold as compliant/sustainable in accordance with the requirements of the 2BSXtra </w:t>
      </w:r>
      <w:r w:rsidR="006C53EF" w:rsidRPr="009F2694">
        <w:rPr>
          <w:rFonts w:asciiTheme="majorHAnsi" w:hAnsiTheme="majorHAnsi" w:cstheme="minorHAnsi"/>
          <w:sz w:val="22"/>
          <w:szCs w:val="22"/>
          <w:u w:val="single"/>
        </w:rPr>
        <w:t>certification.</w:t>
      </w:r>
    </w:p>
    <w:p w14:paraId="158CEE69" w14:textId="365D9F07" w:rsidR="00393B2A" w:rsidRPr="009F2694" w:rsidRDefault="006C53EF" w:rsidP="009F2694">
      <w:pPr>
        <w:pStyle w:val="Prrafodelista"/>
        <w:numPr>
          <w:ilvl w:val="0"/>
          <w:numId w:val="59"/>
        </w:numPr>
        <w:ind w:left="1560" w:hanging="142"/>
        <w:jc w:val="both"/>
        <w:rPr>
          <w:rFonts w:asciiTheme="majorHAnsi" w:hAnsiTheme="majorHAnsi" w:cstheme="minorHAnsi"/>
          <w:sz w:val="22"/>
          <w:szCs w:val="22"/>
        </w:rPr>
      </w:pPr>
      <w:r w:rsidRPr="009F2694">
        <w:rPr>
          <w:rFonts w:asciiTheme="majorHAnsi" w:hAnsiTheme="majorHAnsi" w:cstheme="minorHAnsi"/>
          <w:b/>
          <w:sz w:val="22"/>
          <w:szCs w:val="22"/>
        </w:rPr>
        <w:t>Verifier:</w:t>
      </w:r>
      <w:r w:rsidRPr="009F2694">
        <w:rPr>
          <w:rFonts w:asciiTheme="majorHAnsi" w:hAnsiTheme="majorHAnsi" w:cstheme="minorHAnsi"/>
          <w:sz w:val="22"/>
          <w:szCs w:val="22"/>
        </w:rPr>
        <w:t xml:space="preserve"> </w:t>
      </w:r>
      <w:r w:rsidR="009D1DF0" w:rsidRPr="009F2694">
        <w:rPr>
          <w:rFonts w:asciiTheme="majorHAnsi" w:hAnsiTheme="majorHAnsi" w:cstheme="minorHAnsi"/>
          <w:sz w:val="22"/>
          <w:szCs w:val="22"/>
        </w:rPr>
        <w:t>Linked sales documents, product codes or product identification, and accounting system</w:t>
      </w:r>
    </w:p>
    <w:p w14:paraId="77A7F102" w14:textId="77777777" w:rsidR="009D1DF0" w:rsidRPr="001B0723" w:rsidRDefault="009D1DF0" w:rsidP="009D1DF0">
      <w:pPr>
        <w:ind w:left="1800"/>
        <w:jc w:val="both"/>
        <w:rPr>
          <w:rFonts w:asciiTheme="majorHAnsi" w:hAnsiTheme="majorHAnsi" w:cstheme="minorHAnsi"/>
          <w:sz w:val="22"/>
          <w:szCs w:val="22"/>
        </w:rPr>
      </w:pPr>
    </w:p>
    <w:p w14:paraId="3749EB2F" w14:textId="07FBC1B3" w:rsidR="00393B2A" w:rsidRDefault="00393B2A" w:rsidP="00D12FCA">
      <w:pPr>
        <w:jc w:val="both"/>
        <w:rPr>
          <w:rFonts w:asciiTheme="majorHAnsi" w:hAnsiTheme="majorHAnsi" w:cstheme="minorHAnsi"/>
          <w:sz w:val="22"/>
          <w:szCs w:val="22"/>
        </w:rPr>
      </w:pPr>
      <w:r w:rsidRPr="003D64DB">
        <w:rPr>
          <w:rFonts w:asciiTheme="majorHAnsi" w:hAnsiTheme="majorHAnsi" w:cstheme="minorHAnsi"/>
          <w:b/>
          <w:bCs/>
          <w:sz w:val="22"/>
          <w:szCs w:val="22"/>
        </w:rPr>
        <w:t xml:space="preserve">Criterion </w:t>
      </w:r>
      <w:r w:rsidR="003D64DB" w:rsidRPr="003D64DB">
        <w:rPr>
          <w:rFonts w:asciiTheme="majorHAnsi" w:hAnsiTheme="majorHAnsi" w:cstheme="minorHAnsi"/>
          <w:b/>
          <w:bCs/>
          <w:sz w:val="22"/>
          <w:szCs w:val="22"/>
        </w:rPr>
        <w:t>2.3:</w:t>
      </w:r>
      <w:r w:rsidR="003D64DB">
        <w:rPr>
          <w:rFonts w:asciiTheme="majorHAnsi" w:hAnsiTheme="majorHAnsi" w:cstheme="minorHAnsi"/>
          <w:sz w:val="22"/>
          <w:szCs w:val="22"/>
        </w:rPr>
        <w:t xml:space="preserve"> </w:t>
      </w:r>
      <w:r w:rsidR="003D64DB" w:rsidRPr="007F21F5">
        <w:rPr>
          <w:rFonts w:asciiTheme="majorHAnsi" w:hAnsiTheme="majorHAnsi" w:cstheme="minorHAnsi"/>
          <w:sz w:val="22"/>
          <w:szCs w:val="22"/>
        </w:rPr>
        <w:t>The economic operator</w:t>
      </w:r>
      <w:r>
        <w:rPr>
          <w:rFonts w:asciiTheme="majorHAnsi" w:hAnsiTheme="majorHAnsi" w:cstheme="minorHAnsi"/>
          <w:sz w:val="22"/>
          <w:szCs w:val="22"/>
        </w:rPr>
        <w:t xml:space="preserve"> </w:t>
      </w:r>
      <w:r>
        <w:rPr>
          <w:rFonts w:ascii="Cambria" w:eastAsia="Calibri" w:hAnsi="Cambria" w:cs="Calibri"/>
          <w:sz w:val="22"/>
          <w:szCs w:val="22"/>
          <w:lang w:val="en-US"/>
        </w:rPr>
        <w:t xml:space="preserve">and </w:t>
      </w:r>
      <w:r w:rsidRPr="007F21F5">
        <w:rPr>
          <w:rFonts w:asciiTheme="majorHAnsi" w:hAnsiTheme="majorHAnsi" w:cstheme="minorHAnsi"/>
          <w:sz w:val="22"/>
          <w:szCs w:val="22"/>
          <w:u w:val="single"/>
        </w:rPr>
        <w:t>ensure that sustainability claims are only made after a verification audit has been performed and a certificate has been awarded by an approved independent Certification body</w:t>
      </w:r>
      <w:r w:rsidRPr="007F21F5">
        <w:rPr>
          <w:rFonts w:asciiTheme="majorHAnsi" w:hAnsiTheme="majorHAnsi" w:cstheme="minorHAnsi"/>
          <w:sz w:val="22"/>
          <w:szCs w:val="22"/>
        </w:rPr>
        <w:t>.</w:t>
      </w:r>
      <w:r w:rsidR="00DB7A1E">
        <w:rPr>
          <w:rFonts w:asciiTheme="majorHAnsi" w:hAnsiTheme="majorHAnsi" w:cstheme="minorHAnsi"/>
          <w:sz w:val="22"/>
          <w:szCs w:val="22"/>
        </w:rPr>
        <w:t xml:space="preserve"> </w:t>
      </w:r>
      <w:r w:rsidR="00DB7A1E" w:rsidRPr="007F21F5">
        <w:rPr>
          <w:rFonts w:asciiTheme="majorHAnsi" w:hAnsiTheme="majorHAnsi" w:cstheme="minorHAnsi"/>
          <w:sz w:val="22"/>
          <w:szCs w:val="22"/>
        </w:rPr>
        <w:t>All sustainability claims regarding the raw materials and/or f</w:t>
      </w:r>
      <w:r w:rsidR="00DB7A1E">
        <w:rPr>
          <w:rFonts w:asciiTheme="majorHAnsi" w:hAnsiTheme="majorHAnsi" w:cstheme="minorHAnsi"/>
          <w:sz w:val="22"/>
          <w:szCs w:val="22"/>
        </w:rPr>
        <w:t>ood and feed</w:t>
      </w:r>
      <w:r w:rsidR="00DB7A1E" w:rsidRPr="007F21F5">
        <w:rPr>
          <w:rFonts w:asciiTheme="majorHAnsi" w:hAnsiTheme="majorHAnsi" w:cstheme="minorHAnsi"/>
          <w:sz w:val="22"/>
          <w:szCs w:val="22"/>
        </w:rPr>
        <w:t xml:space="preserve"> sold shall be accurate, reliable and trustworthy in conformity with </w:t>
      </w:r>
      <w:r w:rsidR="00DB7A1E">
        <w:rPr>
          <w:rFonts w:asciiTheme="majorHAnsi" w:hAnsiTheme="majorHAnsi" w:cstheme="minorHAnsi"/>
          <w:sz w:val="22"/>
          <w:szCs w:val="22"/>
        </w:rPr>
        <w:t>the 2BSXtra certification.</w:t>
      </w:r>
    </w:p>
    <w:p w14:paraId="2FE2679E" w14:textId="77777777" w:rsidR="001723A1" w:rsidRDefault="001723A1" w:rsidP="001723A1">
      <w:pPr>
        <w:jc w:val="both"/>
        <w:rPr>
          <w:rFonts w:asciiTheme="majorHAnsi" w:hAnsiTheme="majorHAnsi" w:cstheme="minorHAnsi"/>
          <w:sz w:val="22"/>
          <w:szCs w:val="22"/>
        </w:rPr>
      </w:pPr>
    </w:p>
    <w:p w14:paraId="0AE111A9" w14:textId="3635B8A1" w:rsidR="001723A1" w:rsidRPr="007F21F5" w:rsidRDefault="001723A1" w:rsidP="001723A1">
      <w:pPr>
        <w:jc w:val="both"/>
        <w:rPr>
          <w:rFonts w:asciiTheme="majorHAnsi" w:hAnsiTheme="majorHAnsi" w:cstheme="minorHAnsi"/>
          <w:sz w:val="22"/>
          <w:szCs w:val="22"/>
        </w:rPr>
      </w:pPr>
      <w:r w:rsidRPr="007F21F5">
        <w:rPr>
          <w:rFonts w:asciiTheme="majorHAnsi" w:hAnsiTheme="majorHAnsi" w:cstheme="minorHAnsi"/>
          <w:sz w:val="22"/>
          <w:szCs w:val="22"/>
          <w:u w:val="single"/>
        </w:rPr>
        <w:t xml:space="preserve">Such a </w:t>
      </w:r>
      <w:r>
        <w:rPr>
          <w:rFonts w:asciiTheme="majorHAnsi" w:hAnsiTheme="majorHAnsi" w:cstheme="minorHAnsi"/>
          <w:sz w:val="22"/>
          <w:szCs w:val="22"/>
          <w:u w:val="single"/>
        </w:rPr>
        <w:t xml:space="preserve">segregated system </w:t>
      </w:r>
      <w:r w:rsidRPr="007F21F5">
        <w:rPr>
          <w:rFonts w:asciiTheme="majorHAnsi" w:hAnsiTheme="majorHAnsi" w:cstheme="minorHAnsi"/>
          <w:sz w:val="22"/>
          <w:szCs w:val="22"/>
          <w:u w:val="single"/>
        </w:rPr>
        <w:t xml:space="preserve">can be consolidated centrally as long as all relevant information (i.e. the type of feedstock including </w:t>
      </w:r>
      <w:proofErr w:type="gramStart"/>
      <w:r w:rsidRPr="007F21F5">
        <w:rPr>
          <w:rFonts w:asciiTheme="majorHAnsi" w:hAnsiTheme="majorHAnsi" w:cstheme="minorHAnsi"/>
          <w:sz w:val="22"/>
          <w:szCs w:val="22"/>
          <w:u w:val="single"/>
        </w:rPr>
        <w:t>wastes’</w:t>
      </w:r>
      <w:proofErr w:type="gramEnd"/>
      <w:r w:rsidRPr="007F21F5">
        <w:rPr>
          <w:rFonts w:asciiTheme="majorHAnsi" w:hAnsiTheme="majorHAnsi" w:cstheme="minorHAnsi"/>
          <w:sz w:val="22"/>
          <w:szCs w:val="22"/>
          <w:u w:val="single"/>
        </w:rPr>
        <w:t xml:space="preserve"> and residues’ names as recognised by 2BS, categories for animal fat or the type of </w:t>
      </w:r>
      <w:r>
        <w:rPr>
          <w:rFonts w:asciiTheme="majorHAnsi" w:hAnsiTheme="majorHAnsi" w:cstheme="minorHAnsi"/>
          <w:sz w:val="22"/>
          <w:szCs w:val="22"/>
          <w:u w:val="single"/>
        </w:rPr>
        <w:t xml:space="preserve">food and feed </w:t>
      </w:r>
      <w:r w:rsidRPr="006856A6">
        <w:rPr>
          <w:rFonts w:asciiTheme="majorHAnsi" w:hAnsiTheme="majorHAnsi" w:cstheme="minorHAnsi"/>
          <w:sz w:val="22"/>
          <w:szCs w:val="22"/>
          <w:u w:val="single"/>
        </w:rPr>
        <w:t>as recognised by 2BS</w:t>
      </w:r>
      <w:r w:rsidRPr="007F21F5">
        <w:rPr>
          <w:rFonts w:asciiTheme="majorHAnsi" w:hAnsiTheme="majorHAnsi" w:cstheme="minorHAnsi"/>
          <w:sz w:val="22"/>
          <w:szCs w:val="22"/>
          <w:u w:val="single"/>
        </w:rPr>
        <w:t xml:space="preserve">), volume, the country of origin, </w:t>
      </w:r>
      <w:r>
        <w:rPr>
          <w:rFonts w:asciiTheme="majorHAnsi" w:hAnsiTheme="majorHAnsi" w:cstheme="minorHAnsi"/>
          <w:sz w:val="22"/>
          <w:szCs w:val="22"/>
          <w:u w:val="single"/>
        </w:rPr>
        <w:t xml:space="preserve">and </w:t>
      </w:r>
      <w:r w:rsidRPr="007F21F5">
        <w:rPr>
          <w:rFonts w:asciiTheme="majorHAnsi" w:hAnsiTheme="majorHAnsi" w:cstheme="minorHAnsi"/>
          <w:sz w:val="22"/>
          <w:szCs w:val="22"/>
          <w:u w:val="single"/>
        </w:rPr>
        <w:t>sustainability characteristics</w:t>
      </w:r>
      <w:r w:rsidRPr="007F21F5">
        <w:rPr>
          <w:rFonts w:asciiTheme="majorHAnsi" w:hAnsiTheme="majorHAnsi" w:cstheme="minorHAnsi"/>
          <w:sz w:val="22"/>
          <w:szCs w:val="22"/>
        </w:rPr>
        <w:t>:</w:t>
      </w:r>
    </w:p>
    <w:p w14:paraId="2121059D" w14:textId="77777777" w:rsidR="001723A1" w:rsidRDefault="001723A1" w:rsidP="00D12FCA">
      <w:pPr>
        <w:jc w:val="both"/>
        <w:rPr>
          <w:rFonts w:asciiTheme="majorHAnsi" w:hAnsiTheme="majorHAnsi" w:cstheme="minorHAnsi"/>
          <w:sz w:val="22"/>
          <w:szCs w:val="22"/>
        </w:rPr>
      </w:pPr>
    </w:p>
    <w:p w14:paraId="0A536CA9" w14:textId="2638E6DB" w:rsidR="003C743E" w:rsidRPr="007F21F5" w:rsidRDefault="003F1D1F" w:rsidP="003C743E">
      <w:pPr>
        <w:jc w:val="both"/>
        <w:rPr>
          <w:rFonts w:asciiTheme="majorHAnsi" w:hAnsiTheme="majorHAnsi" w:cstheme="minorHAnsi"/>
          <w:sz w:val="22"/>
          <w:szCs w:val="22"/>
        </w:rPr>
      </w:pPr>
      <w:r w:rsidRPr="007F21F5">
        <w:rPr>
          <w:rFonts w:asciiTheme="majorHAnsi" w:hAnsiTheme="majorHAnsi" w:cstheme="minorHAnsi"/>
          <w:b/>
          <w:sz w:val="22"/>
          <w:szCs w:val="22"/>
        </w:rPr>
        <w:t xml:space="preserve">Indicator </w:t>
      </w:r>
      <w:r>
        <w:rPr>
          <w:rFonts w:asciiTheme="majorHAnsi" w:hAnsiTheme="majorHAnsi" w:cstheme="minorHAnsi"/>
          <w:b/>
          <w:sz w:val="22"/>
          <w:szCs w:val="22"/>
        </w:rPr>
        <w:t>2</w:t>
      </w:r>
      <w:r w:rsidRPr="007F21F5">
        <w:rPr>
          <w:rFonts w:asciiTheme="majorHAnsi" w:hAnsiTheme="majorHAnsi" w:cstheme="minorHAnsi"/>
          <w:b/>
          <w:sz w:val="22"/>
          <w:szCs w:val="22"/>
        </w:rPr>
        <w:t>.</w:t>
      </w:r>
      <w:r>
        <w:rPr>
          <w:rFonts w:asciiTheme="majorHAnsi" w:hAnsiTheme="majorHAnsi" w:cstheme="minorHAnsi"/>
          <w:b/>
          <w:sz w:val="22"/>
          <w:szCs w:val="22"/>
        </w:rPr>
        <w:t>3</w:t>
      </w:r>
      <w:r w:rsidRPr="007F21F5">
        <w:rPr>
          <w:rFonts w:asciiTheme="majorHAnsi" w:hAnsiTheme="majorHAnsi" w:cstheme="minorHAnsi"/>
          <w:b/>
          <w:sz w:val="22"/>
          <w:szCs w:val="22"/>
        </w:rPr>
        <w:t>.1 (Major Indicator):</w:t>
      </w:r>
      <w:r w:rsidRPr="007F21F5">
        <w:rPr>
          <w:rFonts w:asciiTheme="majorHAnsi" w:hAnsiTheme="majorHAnsi" w:cstheme="minorHAnsi"/>
          <w:sz w:val="22"/>
          <w:szCs w:val="22"/>
        </w:rPr>
        <w:t xml:space="preserve"> The economic operator </w:t>
      </w:r>
      <w:r w:rsidRPr="007F21F5">
        <w:rPr>
          <w:rFonts w:asciiTheme="majorHAnsi" w:hAnsiTheme="majorHAnsi" w:cstheme="minorHAnsi"/>
          <w:b/>
          <w:sz w:val="22"/>
          <w:szCs w:val="22"/>
        </w:rPr>
        <w:t>shall</w:t>
      </w:r>
      <w:r w:rsidRPr="007F21F5">
        <w:rPr>
          <w:rFonts w:asciiTheme="majorHAnsi" w:hAnsiTheme="majorHAnsi" w:cstheme="minorHAnsi"/>
          <w:sz w:val="22"/>
          <w:szCs w:val="22"/>
        </w:rPr>
        <w:t xml:space="preserve"> ensure that the following information is included on its </w:t>
      </w:r>
      <w:r w:rsidRPr="007F21F5">
        <w:rPr>
          <w:rFonts w:asciiTheme="majorHAnsi" w:hAnsiTheme="majorHAnsi" w:cstheme="minorHAnsi"/>
          <w:sz w:val="22"/>
          <w:szCs w:val="22"/>
          <w:u w:val="single"/>
        </w:rPr>
        <w:t>invoices, delivery notes or certificates attached to sales documents when raw materials and/or f</w:t>
      </w:r>
      <w:r>
        <w:rPr>
          <w:rFonts w:asciiTheme="majorHAnsi" w:hAnsiTheme="majorHAnsi" w:cstheme="minorHAnsi"/>
          <w:sz w:val="22"/>
          <w:szCs w:val="22"/>
          <w:u w:val="single"/>
        </w:rPr>
        <w:t xml:space="preserve">ood and feed </w:t>
      </w:r>
      <w:r w:rsidRPr="007F21F5">
        <w:rPr>
          <w:rFonts w:asciiTheme="majorHAnsi" w:hAnsiTheme="majorHAnsi" w:cstheme="minorHAnsi"/>
          <w:sz w:val="22"/>
          <w:szCs w:val="22"/>
          <w:u w:val="single"/>
        </w:rPr>
        <w:t>are sold as sustainable</w:t>
      </w:r>
      <w:r w:rsidRPr="007F21F5">
        <w:rPr>
          <w:rFonts w:asciiTheme="majorHAnsi" w:hAnsiTheme="majorHAnsi" w:cstheme="minorHAnsi"/>
          <w:sz w:val="22"/>
          <w:szCs w:val="22"/>
        </w:rPr>
        <w:t xml:space="preserve"> in conformity with the</w:t>
      </w:r>
      <w:r>
        <w:rPr>
          <w:rFonts w:asciiTheme="majorHAnsi" w:hAnsiTheme="majorHAnsi" w:cstheme="minorHAnsi"/>
          <w:sz w:val="22"/>
          <w:szCs w:val="22"/>
        </w:rPr>
        <w:t xml:space="preserve"> 2BSXtra certification </w:t>
      </w:r>
      <w:r w:rsidRPr="007F21F5">
        <w:rPr>
          <w:rFonts w:asciiTheme="majorHAnsi" w:hAnsiTheme="majorHAnsi" w:cstheme="minorHAnsi"/>
          <w:sz w:val="22"/>
          <w:szCs w:val="22"/>
        </w:rPr>
        <w:t xml:space="preserve">=&gt; a specific reference to the verification scheme applied, the origin of the feedstock (country of origin if relevant), the supplier, the type (including the variety of wastes’ and residues’ names as recognised by 2BS, categories for animal fat or the type of </w:t>
      </w:r>
      <w:r>
        <w:rPr>
          <w:rFonts w:asciiTheme="majorHAnsi" w:hAnsiTheme="majorHAnsi" w:cstheme="minorHAnsi"/>
          <w:sz w:val="22"/>
          <w:szCs w:val="22"/>
        </w:rPr>
        <w:t xml:space="preserve">food and feed </w:t>
      </w:r>
      <w:r w:rsidRPr="00404909">
        <w:rPr>
          <w:rFonts w:asciiTheme="majorHAnsi" w:hAnsiTheme="majorHAnsi" w:cstheme="minorHAnsi"/>
          <w:sz w:val="22"/>
          <w:szCs w:val="22"/>
        </w:rPr>
        <w:t>as recognised by 2BS</w:t>
      </w:r>
      <w:r w:rsidRPr="007F21F5">
        <w:rPr>
          <w:rFonts w:asciiTheme="majorHAnsi" w:hAnsiTheme="majorHAnsi" w:cstheme="minorHAnsi"/>
          <w:sz w:val="22"/>
          <w:szCs w:val="22"/>
        </w:rPr>
        <w:t xml:space="preserve">), the volume, </w:t>
      </w:r>
      <w:r>
        <w:rPr>
          <w:rFonts w:asciiTheme="majorHAnsi" w:hAnsiTheme="majorHAnsi" w:cstheme="minorHAnsi"/>
          <w:sz w:val="22"/>
          <w:szCs w:val="22"/>
        </w:rPr>
        <w:t xml:space="preserve">and </w:t>
      </w:r>
      <w:r w:rsidRPr="007F21F5">
        <w:rPr>
          <w:rFonts w:asciiTheme="majorHAnsi" w:hAnsiTheme="majorHAnsi" w:cstheme="minorHAnsi"/>
          <w:sz w:val="22"/>
          <w:szCs w:val="22"/>
        </w:rPr>
        <w:t>the sustainabilit</w:t>
      </w:r>
      <w:r>
        <w:rPr>
          <w:rFonts w:asciiTheme="majorHAnsi" w:hAnsiTheme="majorHAnsi" w:cstheme="minorHAnsi"/>
          <w:sz w:val="22"/>
          <w:szCs w:val="22"/>
        </w:rPr>
        <w:t>y</w:t>
      </w:r>
      <w:r w:rsidRPr="007F21F5">
        <w:rPr>
          <w:rFonts w:asciiTheme="majorHAnsi" w:hAnsiTheme="majorHAnsi" w:cstheme="minorHAnsi"/>
          <w:sz w:val="22"/>
          <w:szCs w:val="22"/>
        </w:rPr>
        <w:t xml:space="preserve"> characteristics</w:t>
      </w:r>
      <w:r w:rsidR="003C743E" w:rsidRPr="007F21F5">
        <w:rPr>
          <w:rFonts w:asciiTheme="majorHAnsi" w:hAnsiTheme="majorHAnsi" w:cstheme="minorHAnsi"/>
          <w:sz w:val="22"/>
          <w:szCs w:val="22"/>
        </w:rPr>
        <w:t xml:space="preserve">: </w:t>
      </w:r>
    </w:p>
    <w:p w14:paraId="0123F845" w14:textId="77777777" w:rsidR="00135410" w:rsidRDefault="003C743E" w:rsidP="00135410">
      <w:pPr>
        <w:numPr>
          <w:ilvl w:val="4"/>
          <w:numId w:val="16"/>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Sales documents, and</w:t>
      </w:r>
    </w:p>
    <w:p w14:paraId="179D585C" w14:textId="194EDA93" w:rsidR="003C743E" w:rsidRPr="00135410" w:rsidRDefault="003C743E" w:rsidP="00135410">
      <w:pPr>
        <w:numPr>
          <w:ilvl w:val="4"/>
          <w:numId w:val="16"/>
        </w:numPr>
        <w:jc w:val="both"/>
        <w:rPr>
          <w:rFonts w:asciiTheme="majorHAnsi" w:hAnsiTheme="majorHAnsi" w:cstheme="minorHAnsi"/>
          <w:sz w:val="22"/>
          <w:szCs w:val="22"/>
        </w:rPr>
      </w:pPr>
      <w:r w:rsidRPr="00135410">
        <w:rPr>
          <w:rFonts w:asciiTheme="majorHAnsi" w:hAnsiTheme="majorHAnsi" w:cstheme="minorHAnsi"/>
          <w:b/>
          <w:sz w:val="22"/>
          <w:szCs w:val="22"/>
        </w:rPr>
        <w:t>Verifier:</w:t>
      </w:r>
      <w:r w:rsidRPr="00135410">
        <w:rPr>
          <w:rFonts w:asciiTheme="majorHAnsi" w:hAnsiTheme="majorHAnsi" w:cstheme="minorHAnsi"/>
          <w:sz w:val="22"/>
          <w:szCs w:val="22"/>
        </w:rPr>
        <w:t xml:space="preserve"> Certificates, delivery notes, etc</w:t>
      </w:r>
    </w:p>
    <w:p w14:paraId="4AACAA25" w14:textId="77777777" w:rsidR="00F50287" w:rsidRDefault="00F50287" w:rsidP="00610762">
      <w:pPr>
        <w:jc w:val="both"/>
        <w:rPr>
          <w:rFonts w:asciiTheme="majorHAnsi" w:hAnsiTheme="majorHAnsi" w:cstheme="minorHAnsi"/>
          <w:sz w:val="22"/>
          <w:szCs w:val="22"/>
        </w:rPr>
      </w:pPr>
    </w:p>
    <w:p w14:paraId="3E7E03A1" w14:textId="0BA5BFA9" w:rsidR="000F6633" w:rsidRDefault="000F6633" w:rsidP="000F6633">
      <w:pPr>
        <w:ind w:right="42"/>
        <w:jc w:val="both"/>
        <w:rPr>
          <w:rFonts w:ascii="Cambria" w:eastAsia="Calibri" w:hAnsi="Cambria" w:cs="Calibri"/>
          <w:sz w:val="22"/>
          <w:szCs w:val="22"/>
          <w:lang w:val="en-US"/>
        </w:rPr>
      </w:pPr>
      <w:r w:rsidRPr="1762F571">
        <w:rPr>
          <w:rFonts w:ascii="Cambria" w:eastAsia="Calibri" w:hAnsi="Cambria" w:cs="Calibri"/>
          <w:b/>
          <w:bCs/>
          <w:sz w:val="22"/>
          <w:szCs w:val="22"/>
          <w:lang w:val="en-US"/>
        </w:rPr>
        <w:t>Indicator 2.</w:t>
      </w:r>
      <w:r w:rsidR="003D64DB">
        <w:rPr>
          <w:rFonts w:ascii="Cambria" w:eastAsia="Calibri" w:hAnsi="Cambria" w:cs="Calibri"/>
          <w:b/>
          <w:bCs/>
          <w:sz w:val="22"/>
          <w:szCs w:val="22"/>
          <w:lang w:val="en-US"/>
        </w:rPr>
        <w:t>3</w:t>
      </w:r>
      <w:r w:rsidRPr="1762F571">
        <w:rPr>
          <w:rFonts w:ascii="Cambria" w:eastAsia="Calibri" w:hAnsi="Cambria" w:cs="Calibri"/>
          <w:b/>
          <w:bCs/>
          <w:sz w:val="22"/>
          <w:szCs w:val="22"/>
          <w:lang w:val="en-US"/>
        </w:rPr>
        <w:t>.</w:t>
      </w:r>
      <w:r w:rsidR="003C743E">
        <w:rPr>
          <w:rFonts w:ascii="Cambria" w:eastAsia="Calibri" w:hAnsi="Cambria" w:cs="Calibri"/>
          <w:b/>
          <w:bCs/>
          <w:sz w:val="22"/>
          <w:szCs w:val="22"/>
          <w:lang w:val="en-US"/>
        </w:rPr>
        <w:t>2</w:t>
      </w:r>
      <w:r w:rsidRPr="1762F571">
        <w:rPr>
          <w:rFonts w:ascii="Cambria" w:eastAsia="Calibri" w:hAnsi="Cambria" w:cs="Calibri"/>
          <w:b/>
          <w:bCs/>
          <w:sz w:val="22"/>
          <w:szCs w:val="22"/>
          <w:lang w:val="en-US"/>
        </w:rPr>
        <w:t xml:space="preserve">: (Critical Indicator): </w:t>
      </w:r>
      <w:r w:rsidRPr="1762F571">
        <w:rPr>
          <w:rFonts w:ascii="Cambria" w:eastAsia="Calibri" w:hAnsi="Cambria" w:cs="Calibri"/>
          <w:sz w:val="22"/>
          <w:szCs w:val="22"/>
          <w:lang w:val="en-US"/>
        </w:rPr>
        <w:t xml:space="preserve">The economic operator shall ensure that no “multiple claiming” of segregated </w:t>
      </w:r>
      <w:r w:rsidRPr="3B0FD052">
        <w:rPr>
          <w:rFonts w:ascii="Cambria" w:eastAsia="Calibri" w:hAnsi="Cambria" w:cs="Calibri"/>
          <w:sz w:val="22"/>
          <w:szCs w:val="22"/>
          <w:lang w:val="en-US"/>
        </w:rPr>
        <w:t>sustainable</w:t>
      </w:r>
      <w:r w:rsidRPr="1762F571">
        <w:rPr>
          <w:rFonts w:ascii="Cambria" w:eastAsia="Calibri" w:hAnsi="Cambria" w:cs="Calibri"/>
          <w:sz w:val="22"/>
          <w:szCs w:val="22"/>
          <w:lang w:val="en-US"/>
        </w:rPr>
        <w:t xml:space="preserve"> material occurs</w:t>
      </w:r>
      <w:r w:rsidR="00620F84">
        <w:rPr>
          <w:rFonts w:ascii="Cambria" w:eastAsia="Calibri" w:hAnsi="Cambria" w:cs="Calibri"/>
          <w:sz w:val="22"/>
          <w:szCs w:val="22"/>
          <w:lang w:val="en-US"/>
        </w:rPr>
        <w:t>.</w:t>
      </w:r>
      <w:r w:rsidR="00CB1777">
        <w:rPr>
          <w:rFonts w:ascii="Cambria" w:eastAsia="Calibri" w:hAnsi="Cambria" w:cs="Calibri"/>
          <w:sz w:val="22"/>
          <w:szCs w:val="22"/>
          <w:lang w:val="en-US"/>
        </w:rPr>
        <w:t xml:space="preserve"> </w:t>
      </w:r>
      <w:r w:rsidRPr="3B0FD052">
        <w:rPr>
          <w:rFonts w:ascii="Cambria" w:eastAsia="Calibri" w:hAnsi="Cambria" w:cs="Calibri"/>
          <w:sz w:val="22"/>
          <w:szCs w:val="22"/>
          <w:lang w:val="en-US"/>
        </w:rPr>
        <w:t>The economic operator shall</w:t>
      </w:r>
      <w:r w:rsidRPr="17675009">
        <w:rPr>
          <w:rFonts w:ascii="Cambria" w:eastAsia="Calibri" w:hAnsi="Cambria" w:cs="Calibri"/>
          <w:sz w:val="22"/>
          <w:szCs w:val="22"/>
          <w:lang w:val="en-US"/>
        </w:rPr>
        <w:t xml:space="preserve"> ensure no declarations of incoming </w:t>
      </w:r>
      <w:r w:rsidRPr="3D348908">
        <w:rPr>
          <w:rFonts w:ascii="Cambria" w:eastAsia="Calibri" w:hAnsi="Cambria" w:cs="Calibri"/>
          <w:sz w:val="22"/>
          <w:szCs w:val="22"/>
          <w:lang w:val="en-US"/>
        </w:rPr>
        <w:t xml:space="preserve">sustainable material </w:t>
      </w:r>
      <w:r w:rsidRPr="7B298F2D">
        <w:rPr>
          <w:rFonts w:ascii="Cambria" w:eastAsia="Calibri" w:hAnsi="Cambria" w:cs="Calibri"/>
          <w:sz w:val="22"/>
          <w:szCs w:val="22"/>
          <w:lang w:val="en-US"/>
        </w:rPr>
        <w:t>are</w:t>
      </w:r>
      <w:r w:rsidRPr="1570E7C0">
        <w:rPr>
          <w:rFonts w:ascii="Cambria" w:eastAsia="Calibri" w:hAnsi="Cambria" w:cs="Calibri"/>
          <w:sz w:val="22"/>
          <w:szCs w:val="22"/>
          <w:lang w:val="en-US"/>
        </w:rPr>
        <w:t xml:space="preserve"> not </w:t>
      </w:r>
      <w:r w:rsidRPr="7B298F2D">
        <w:rPr>
          <w:rFonts w:ascii="Cambria" w:eastAsia="Calibri" w:hAnsi="Cambria" w:cs="Calibri"/>
          <w:sz w:val="22"/>
          <w:szCs w:val="22"/>
          <w:lang w:val="en-US"/>
        </w:rPr>
        <w:t>made</w:t>
      </w:r>
      <w:r w:rsidRPr="1570E7C0">
        <w:rPr>
          <w:rFonts w:ascii="Cambria" w:eastAsia="Calibri" w:hAnsi="Cambria" w:cs="Calibri"/>
          <w:sz w:val="22"/>
          <w:szCs w:val="22"/>
          <w:lang w:val="en-US"/>
        </w:rPr>
        <w:t xml:space="preserve"> more than once.</w:t>
      </w:r>
    </w:p>
    <w:p w14:paraId="0C47868F" w14:textId="77777777" w:rsidR="00D53096" w:rsidRDefault="000F6633" w:rsidP="00D53096">
      <w:pPr>
        <w:pStyle w:val="Prrafodelista"/>
        <w:numPr>
          <w:ilvl w:val="0"/>
          <w:numId w:val="54"/>
        </w:numPr>
        <w:ind w:right="42"/>
        <w:jc w:val="both"/>
        <w:rPr>
          <w:rFonts w:ascii="Cambria" w:eastAsia="Calibri" w:hAnsi="Cambria" w:cs="Calibri"/>
          <w:sz w:val="22"/>
          <w:szCs w:val="22"/>
          <w:lang w:val="en-US"/>
        </w:rPr>
      </w:pPr>
      <w:r w:rsidRPr="3F3D7E16">
        <w:rPr>
          <w:rFonts w:ascii="Cambria" w:eastAsia="Calibri" w:hAnsi="Cambria" w:cs="Calibri"/>
          <w:b/>
          <w:bCs/>
          <w:sz w:val="22"/>
          <w:szCs w:val="22"/>
          <w:lang w:val="en-US"/>
        </w:rPr>
        <w:t>Verifier:</w:t>
      </w:r>
      <w:r w:rsidRPr="3F3D7E16">
        <w:rPr>
          <w:rFonts w:ascii="Cambria" w:eastAsia="Calibri" w:hAnsi="Cambria" w:cs="Calibri"/>
          <w:sz w:val="22"/>
          <w:szCs w:val="22"/>
          <w:lang w:val="en-US"/>
        </w:rPr>
        <w:t xml:space="preserve"> Quantities received under all sustainability certification systems</w:t>
      </w:r>
    </w:p>
    <w:p w14:paraId="43480BEE" w14:textId="12750D6F" w:rsidR="00D53096" w:rsidRPr="00D53096" w:rsidRDefault="00D53096" w:rsidP="00D53096">
      <w:pPr>
        <w:pStyle w:val="Prrafodelista"/>
        <w:numPr>
          <w:ilvl w:val="0"/>
          <w:numId w:val="54"/>
        </w:numPr>
        <w:ind w:right="42"/>
        <w:jc w:val="both"/>
        <w:rPr>
          <w:rFonts w:ascii="Cambria" w:eastAsia="Calibri" w:hAnsi="Cambria" w:cs="Calibri"/>
          <w:sz w:val="22"/>
          <w:szCs w:val="22"/>
          <w:lang w:val="en-US"/>
        </w:rPr>
      </w:pPr>
      <w:r w:rsidRPr="00D53096">
        <w:rPr>
          <w:rFonts w:asciiTheme="majorHAnsi" w:hAnsiTheme="majorHAnsi" w:cstheme="minorHAnsi"/>
          <w:b/>
          <w:sz w:val="22"/>
          <w:szCs w:val="22"/>
        </w:rPr>
        <w:t>Verifier:</w:t>
      </w:r>
      <w:r w:rsidRPr="00D53096">
        <w:rPr>
          <w:rFonts w:asciiTheme="majorHAnsi" w:hAnsiTheme="majorHAnsi" w:cstheme="minorHAnsi"/>
          <w:sz w:val="22"/>
          <w:szCs w:val="22"/>
        </w:rPr>
        <w:t xml:space="preserve"> Cross-checking, date of the sales/delivery documents and the validity date of the certificate</w:t>
      </w:r>
    </w:p>
    <w:p w14:paraId="4B8F0C65" w14:textId="77777777" w:rsidR="000F6633" w:rsidRDefault="000F6633" w:rsidP="000F6633">
      <w:pPr>
        <w:pStyle w:val="Prrafodelista"/>
        <w:numPr>
          <w:ilvl w:val="0"/>
          <w:numId w:val="54"/>
        </w:numPr>
        <w:ind w:right="42"/>
        <w:jc w:val="both"/>
        <w:rPr>
          <w:rFonts w:ascii="Cambria" w:eastAsia="Calibri" w:hAnsi="Cambria" w:cs="Calibri"/>
          <w:sz w:val="22"/>
          <w:szCs w:val="22"/>
          <w:lang w:val="en-US"/>
        </w:rPr>
      </w:pPr>
      <w:r w:rsidRPr="13631760">
        <w:rPr>
          <w:rFonts w:ascii="Cambria" w:eastAsia="Calibri" w:hAnsi="Cambria" w:cs="Calibri"/>
          <w:b/>
          <w:sz w:val="22"/>
          <w:szCs w:val="22"/>
          <w:lang w:val="en-US"/>
        </w:rPr>
        <w:t>Verifier:</w:t>
      </w:r>
      <w:r w:rsidRPr="00C37D7B">
        <w:rPr>
          <w:rFonts w:ascii="Cambria" w:eastAsia="Calibri" w:hAnsi="Cambria" w:cs="Calibri"/>
          <w:sz w:val="22"/>
          <w:szCs w:val="22"/>
          <w:lang w:val="en-US"/>
        </w:rPr>
        <w:t xml:space="preserve"> </w:t>
      </w:r>
      <w:r w:rsidRPr="121D6BFF">
        <w:rPr>
          <w:rFonts w:ascii="Cambria" w:eastAsia="Calibri" w:hAnsi="Cambria" w:cs="Calibri"/>
          <w:sz w:val="22"/>
          <w:szCs w:val="22"/>
          <w:lang w:val="en-US"/>
        </w:rPr>
        <w:t>Reporting system</w:t>
      </w:r>
    </w:p>
    <w:p w14:paraId="49DB4C64" w14:textId="77777777" w:rsidR="000F6633" w:rsidRDefault="000F6633" w:rsidP="000F6633">
      <w:pPr>
        <w:pStyle w:val="Prrafodelista"/>
        <w:numPr>
          <w:ilvl w:val="0"/>
          <w:numId w:val="54"/>
        </w:numPr>
        <w:ind w:right="42"/>
        <w:jc w:val="both"/>
        <w:rPr>
          <w:rFonts w:ascii="Cambria" w:eastAsia="Calibri" w:hAnsi="Cambria" w:cs="Calibri"/>
          <w:sz w:val="22"/>
          <w:szCs w:val="22"/>
          <w:lang w:val="en-US"/>
        </w:rPr>
      </w:pPr>
      <w:r w:rsidRPr="5118E2F0">
        <w:rPr>
          <w:rFonts w:ascii="Cambria" w:eastAsia="Calibri" w:hAnsi="Cambria" w:cs="Calibri"/>
          <w:b/>
          <w:sz w:val="22"/>
          <w:szCs w:val="22"/>
          <w:lang w:val="en-US"/>
        </w:rPr>
        <w:t>Verifier:</w:t>
      </w:r>
      <w:r w:rsidRPr="121D6BFF">
        <w:rPr>
          <w:rFonts w:ascii="Cambria" w:eastAsia="Calibri" w:hAnsi="Cambria" w:cs="Calibri"/>
          <w:sz w:val="22"/>
          <w:szCs w:val="22"/>
          <w:lang w:val="en-US"/>
        </w:rPr>
        <w:t xml:space="preserve"> </w:t>
      </w:r>
      <w:r w:rsidRPr="5AFD2D34">
        <w:rPr>
          <w:rFonts w:ascii="Cambria" w:eastAsia="Calibri" w:hAnsi="Cambria" w:cs="Calibri"/>
          <w:sz w:val="22"/>
          <w:szCs w:val="22"/>
          <w:lang w:val="en-US"/>
        </w:rPr>
        <w:t>Bookkeeping</w:t>
      </w:r>
    </w:p>
    <w:p w14:paraId="7D0E8007" w14:textId="77777777" w:rsidR="000F6633" w:rsidRDefault="000F6633" w:rsidP="000F6633">
      <w:pPr>
        <w:pStyle w:val="Prrafodelista"/>
        <w:numPr>
          <w:ilvl w:val="0"/>
          <w:numId w:val="54"/>
        </w:numPr>
        <w:ind w:right="42"/>
        <w:jc w:val="both"/>
        <w:rPr>
          <w:rFonts w:ascii="Cambria" w:eastAsia="Calibri" w:hAnsi="Cambria" w:cs="Calibri"/>
          <w:sz w:val="22"/>
          <w:szCs w:val="22"/>
          <w:lang w:val="en-US"/>
        </w:rPr>
      </w:pPr>
      <w:r w:rsidRPr="5118E2F0">
        <w:rPr>
          <w:rFonts w:ascii="Cambria" w:eastAsia="Calibri" w:hAnsi="Cambria" w:cs="Calibri"/>
          <w:b/>
          <w:sz w:val="22"/>
          <w:szCs w:val="22"/>
          <w:lang w:val="en-US"/>
        </w:rPr>
        <w:t>Verifier:</w:t>
      </w:r>
      <w:r w:rsidRPr="194274E9">
        <w:rPr>
          <w:rFonts w:ascii="Cambria" w:eastAsia="Calibri" w:hAnsi="Cambria" w:cs="Calibri"/>
          <w:sz w:val="22"/>
          <w:szCs w:val="22"/>
          <w:lang w:val="en-US"/>
        </w:rPr>
        <w:t xml:space="preserve"> Delivery documents, sustainability declarations</w:t>
      </w:r>
      <w:r w:rsidRPr="29455DD9">
        <w:rPr>
          <w:rFonts w:ascii="Cambria" w:eastAsia="Calibri" w:hAnsi="Cambria" w:cs="Calibri"/>
          <w:sz w:val="22"/>
          <w:szCs w:val="22"/>
          <w:lang w:val="en-US"/>
        </w:rPr>
        <w:t xml:space="preserve">, </w:t>
      </w:r>
      <w:r w:rsidRPr="7B298F2D">
        <w:rPr>
          <w:rFonts w:ascii="Cambria" w:eastAsia="Calibri" w:hAnsi="Cambria" w:cs="Calibri"/>
          <w:sz w:val="22"/>
          <w:szCs w:val="22"/>
          <w:lang w:val="en-US"/>
        </w:rPr>
        <w:t>databases.</w:t>
      </w:r>
    </w:p>
    <w:p w14:paraId="2A21C0C7" w14:textId="77777777" w:rsidR="0004403E" w:rsidRDefault="0004403E" w:rsidP="0004403E">
      <w:pPr>
        <w:ind w:right="42"/>
        <w:jc w:val="both"/>
        <w:rPr>
          <w:rFonts w:ascii="Cambria" w:eastAsia="Calibri" w:hAnsi="Cambria" w:cs="Calibri"/>
          <w:sz w:val="22"/>
          <w:szCs w:val="22"/>
          <w:lang w:val="en-US"/>
        </w:rPr>
      </w:pPr>
    </w:p>
    <w:p w14:paraId="5BA2767A" w14:textId="77777777" w:rsidR="0004403E" w:rsidRPr="0004403E" w:rsidRDefault="0004403E" w:rsidP="0004403E">
      <w:pPr>
        <w:ind w:right="42"/>
        <w:jc w:val="both"/>
        <w:rPr>
          <w:rFonts w:ascii="Cambria" w:eastAsia="Calibri" w:hAnsi="Cambria" w:cs="Calibri"/>
          <w:sz w:val="22"/>
          <w:szCs w:val="22"/>
          <w:lang w:val="en-US"/>
        </w:rPr>
      </w:pPr>
    </w:p>
    <w:p w14:paraId="0305A621" w14:textId="5AB1D29F" w:rsidR="00B27766" w:rsidRPr="00B27766" w:rsidRDefault="00CB008A" w:rsidP="00C63AD4">
      <w:pPr>
        <w:ind w:right="42"/>
        <w:jc w:val="both"/>
        <w:rPr>
          <w:rFonts w:asciiTheme="majorHAnsi" w:hAnsiTheme="majorHAnsi" w:cstheme="minorHAnsi"/>
          <w:b/>
          <w:sz w:val="22"/>
          <w:szCs w:val="22"/>
        </w:rPr>
      </w:pPr>
      <w:r w:rsidRPr="007F21F5">
        <w:rPr>
          <w:rFonts w:asciiTheme="majorHAnsi" w:hAnsiTheme="majorHAnsi" w:cstheme="minorHAnsi"/>
          <w:b/>
          <w:sz w:val="22"/>
          <w:szCs w:val="22"/>
        </w:rPr>
        <w:t xml:space="preserve">Indicator </w:t>
      </w:r>
      <w:r>
        <w:rPr>
          <w:rFonts w:asciiTheme="majorHAnsi" w:hAnsiTheme="majorHAnsi" w:cstheme="minorHAnsi"/>
          <w:b/>
          <w:sz w:val="22"/>
          <w:szCs w:val="22"/>
        </w:rPr>
        <w:t>2</w:t>
      </w:r>
      <w:r w:rsidRPr="007F21F5">
        <w:rPr>
          <w:rFonts w:asciiTheme="majorHAnsi" w:hAnsiTheme="majorHAnsi" w:cstheme="minorHAnsi"/>
          <w:b/>
          <w:sz w:val="22"/>
          <w:szCs w:val="22"/>
        </w:rPr>
        <w:t>.</w:t>
      </w:r>
      <w:r>
        <w:rPr>
          <w:rFonts w:asciiTheme="majorHAnsi" w:hAnsiTheme="majorHAnsi" w:cstheme="minorHAnsi"/>
          <w:b/>
          <w:sz w:val="22"/>
          <w:szCs w:val="22"/>
        </w:rPr>
        <w:t>3</w:t>
      </w:r>
      <w:r w:rsidRPr="007F21F5">
        <w:rPr>
          <w:rFonts w:asciiTheme="majorHAnsi" w:hAnsiTheme="majorHAnsi" w:cstheme="minorHAnsi"/>
          <w:b/>
          <w:sz w:val="22"/>
          <w:szCs w:val="22"/>
        </w:rPr>
        <w:t>.3</w:t>
      </w:r>
      <w:r w:rsidR="00D37471">
        <w:rPr>
          <w:rFonts w:asciiTheme="majorHAnsi" w:hAnsiTheme="majorHAnsi" w:cstheme="minorHAnsi"/>
          <w:b/>
          <w:sz w:val="22"/>
          <w:szCs w:val="22"/>
        </w:rPr>
        <w:t xml:space="preserve"> (minor indicator)</w:t>
      </w:r>
      <w:r w:rsidRPr="007F21F5">
        <w:rPr>
          <w:rFonts w:asciiTheme="majorHAnsi" w:hAnsiTheme="majorHAnsi" w:cstheme="minorHAnsi"/>
          <w:b/>
          <w:sz w:val="22"/>
          <w:szCs w:val="22"/>
        </w:rPr>
        <w:t>:</w:t>
      </w:r>
      <w:r w:rsidRPr="007F21F5">
        <w:rPr>
          <w:rFonts w:asciiTheme="majorHAnsi" w:hAnsiTheme="majorHAnsi" w:cstheme="minorHAnsi"/>
          <w:sz w:val="22"/>
          <w:szCs w:val="22"/>
        </w:rPr>
        <w:t xml:space="preserve"> The economic operator </w:t>
      </w:r>
      <w:r w:rsidRPr="007F21F5">
        <w:rPr>
          <w:rFonts w:asciiTheme="majorHAnsi" w:hAnsiTheme="majorHAnsi" w:cstheme="minorHAnsi"/>
          <w:b/>
          <w:sz w:val="22"/>
          <w:szCs w:val="22"/>
        </w:rPr>
        <w:t>shall</w:t>
      </w:r>
      <w:r w:rsidR="00B27766">
        <w:rPr>
          <w:rFonts w:asciiTheme="majorHAnsi" w:hAnsiTheme="majorHAnsi" w:cstheme="minorHAnsi"/>
          <w:b/>
          <w:sz w:val="22"/>
          <w:szCs w:val="22"/>
        </w:rPr>
        <w:t xml:space="preserve"> </w:t>
      </w:r>
      <w:r w:rsidR="00B27766" w:rsidRPr="00561E4C">
        <w:rPr>
          <w:rFonts w:asciiTheme="majorHAnsi" w:hAnsiTheme="majorHAnsi" w:cstheme="minorHAnsi"/>
          <w:bCs/>
          <w:sz w:val="22"/>
          <w:szCs w:val="22"/>
        </w:rPr>
        <w:t>have records to demonstrate the country of origin of the initial feedstock and/or food and feed and that the sustainability criteria have been fulfilled throughout the food and feed supply chain</w:t>
      </w:r>
      <w:r w:rsidR="00561E4C" w:rsidRPr="00561E4C">
        <w:rPr>
          <w:rFonts w:asciiTheme="majorHAnsi" w:hAnsiTheme="majorHAnsi" w:cstheme="minorHAnsi"/>
          <w:bCs/>
          <w:sz w:val="22"/>
          <w:szCs w:val="22"/>
        </w:rPr>
        <w:t>.</w:t>
      </w:r>
    </w:p>
    <w:p w14:paraId="0BFA7B16" w14:textId="3E2972F8" w:rsidR="00B27766" w:rsidRPr="007F21F5" w:rsidRDefault="00B27766" w:rsidP="00B27766">
      <w:pPr>
        <w:numPr>
          <w:ilvl w:val="4"/>
          <w:numId w:val="15"/>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w:t>
      </w:r>
      <w:r w:rsidR="00D37471" w:rsidRPr="00D37471">
        <w:rPr>
          <w:rFonts w:asciiTheme="majorHAnsi" w:hAnsiTheme="majorHAnsi" w:cstheme="minorHAnsi"/>
          <w:sz w:val="22"/>
          <w:szCs w:val="22"/>
        </w:rPr>
        <w:t>A certificate of conformity issued under an approved voluntary certification scheme by an independent certification body or other similar documented evidence.</w:t>
      </w:r>
    </w:p>
    <w:p w14:paraId="37B88ADC" w14:textId="77777777" w:rsidR="00C63AD4" w:rsidRDefault="00C63AD4" w:rsidP="00C63AD4">
      <w:pPr>
        <w:ind w:right="42"/>
        <w:jc w:val="both"/>
        <w:rPr>
          <w:rFonts w:ascii="Cambria" w:eastAsia="Calibri" w:hAnsi="Cambria" w:cs="Calibri"/>
          <w:sz w:val="22"/>
          <w:szCs w:val="22"/>
          <w:lang w:val="en-US"/>
        </w:rPr>
      </w:pPr>
    </w:p>
    <w:p w14:paraId="2E918119" w14:textId="77777777" w:rsidR="00C63AD4" w:rsidRPr="007F21F5" w:rsidRDefault="00C63AD4" w:rsidP="00C63AD4">
      <w:pPr>
        <w:jc w:val="both"/>
        <w:rPr>
          <w:rFonts w:asciiTheme="majorHAnsi" w:hAnsiTheme="majorHAnsi" w:cstheme="minorHAnsi"/>
          <w:sz w:val="22"/>
          <w:szCs w:val="22"/>
        </w:rPr>
      </w:pPr>
    </w:p>
    <w:p w14:paraId="1F127819" w14:textId="4F110750" w:rsidR="00C63AD4" w:rsidRPr="007F21F5" w:rsidRDefault="00C63AD4" w:rsidP="00C63AD4">
      <w:pPr>
        <w:ind w:left="567"/>
        <w:jc w:val="both"/>
        <w:rPr>
          <w:rFonts w:asciiTheme="majorHAnsi" w:hAnsiTheme="majorHAnsi" w:cstheme="minorHAnsi"/>
          <w:sz w:val="22"/>
          <w:szCs w:val="22"/>
        </w:rPr>
      </w:pPr>
      <w:r w:rsidRPr="007F21F5">
        <w:rPr>
          <w:rFonts w:asciiTheme="majorHAnsi" w:hAnsiTheme="majorHAnsi" w:cstheme="minorHAnsi"/>
          <w:b/>
          <w:sz w:val="22"/>
          <w:szCs w:val="22"/>
        </w:rPr>
        <w:lastRenderedPageBreak/>
        <w:t xml:space="preserve">Indicator </w:t>
      </w:r>
      <w:r w:rsidR="00844FE0">
        <w:rPr>
          <w:rFonts w:asciiTheme="majorHAnsi" w:hAnsiTheme="majorHAnsi" w:cstheme="minorHAnsi"/>
          <w:b/>
          <w:sz w:val="22"/>
          <w:szCs w:val="22"/>
        </w:rPr>
        <w:t>2</w:t>
      </w:r>
      <w:r w:rsidRPr="007F21F5">
        <w:rPr>
          <w:rFonts w:asciiTheme="majorHAnsi" w:hAnsiTheme="majorHAnsi" w:cstheme="minorHAnsi"/>
          <w:b/>
          <w:sz w:val="22"/>
          <w:szCs w:val="22"/>
        </w:rPr>
        <w:t>.</w:t>
      </w:r>
      <w:r>
        <w:rPr>
          <w:rFonts w:asciiTheme="majorHAnsi" w:hAnsiTheme="majorHAnsi" w:cstheme="minorHAnsi"/>
          <w:b/>
          <w:sz w:val="22"/>
          <w:szCs w:val="22"/>
        </w:rPr>
        <w:t>3</w:t>
      </w:r>
      <w:r w:rsidRPr="007F21F5">
        <w:rPr>
          <w:rFonts w:asciiTheme="majorHAnsi" w:hAnsiTheme="majorHAnsi" w:cstheme="minorHAnsi"/>
          <w:b/>
          <w:sz w:val="22"/>
          <w:szCs w:val="22"/>
        </w:rPr>
        <w:t>.</w:t>
      </w:r>
      <w:r w:rsidR="00B27766">
        <w:rPr>
          <w:rFonts w:asciiTheme="majorHAnsi" w:hAnsiTheme="majorHAnsi" w:cstheme="minorHAnsi"/>
          <w:b/>
          <w:sz w:val="22"/>
          <w:szCs w:val="22"/>
        </w:rPr>
        <w:t>4</w:t>
      </w:r>
      <w:r w:rsidRPr="007F21F5">
        <w:rPr>
          <w:rFonts w:asciiTheme="majorHAnsi" w:hAnsiTheme="majorHAnsi" w:cstheme="minorHAnsi"/>
          <w:b/>
          <w:sz w:val="22"/>
          <w:szCs w:val="22"/>
        </w:rPr>
        <w:t>:</w:t>
      </w:r>
      <w:r w:rsidRPr="007F21F5">
        <w:rPr>
          <w:rFonts w:asciiTheme="majorHAnsi" w:hAnsiTheme="majorHAnsi" w:cstheme="minorHAnsi"/>
          <w:sz w:val="22"/>
          <w:szCs w:val="22"/>
        </w:rPr>
        <w:t xml:space="preserve"> The economic operator </w:t>
      </w:r>
      <w:r w:rsidRPr="007F21F5">
        <w:rPr>
          <w:rFonts w:asciiTheme="majorHAnsi" w:hAnsiTheme="majorHAnsi" w:cstheme="minorHAnsi"/>
          <w:b/>
          <w:sz w:val="22"/>
          <w:szCs w:val="22"/>
        </w:rPr>
        <w:t>shall</w:t>
      </w:r>
      <w:r w:rsidRPr="007F21F5">
        <w:rPr>
          <w:rFonts w:asciiTheme="majorHAnsi" w:hAnsiTheme="majorHAnsi" w:cstheme="minorHAnsi"/>
          <w:sz w:val="22"/>
          <w:szCs w:val="22"/>
        </w:rPr>
        <w:t xml:space="preserve"> </w:t>
      </w:r>
      <w:r w:rsidRPr="007F21F5">
        <w:rPr>
          <w:rFonts w:asciiTheme="majorHAnsi" w:hAnsiTheme="majorHAnsi" w:cstheme="minorHAnsi"/>
          <w:sz w:val="22"/>
          <w:szCs w:val="22"/>
          <w:u w:val="single"/>
        </w:rPr>
        <w:t>only make accurate, reliable and trustworthy sustainability claim(s) on sales documents, promotional documents and other communication for raw materials and/or f</w:t>
      </w:r>
      <w:r>
        <w:rPr>
          <w:rFonts w:asciiTheme="majorHAnsi" w:hAnsiTheme="majorHAnsi" w:cstheme="minorHAnsi"/>
          <w:sz w:val="22"/>
          <w:szCs w:val="22"/>
          <w:u w:val="single"/>
        </w:rPr>
        <w:t xml:space="preserve">ood and feed </w:t>
      </w:r>
      <w:r w:rsidRPr="007F21F5">
        <w:rPr>
          <w:rFonts w:asciiTheme="majorHAnsi" w:hAnsiTheme="majorHAnsi" w:cstheme="minorHAnsi"/>
          <w:sz w:val="22"/>
          <w:szCs w:val="22"/>
          <w:u w:val="single"/>
        </w:rPr>
        <w:t>advertised and/or sold as sustainable</w:t>
      </w:r>
      <w:r w:rsidRPr="007F21F5">
        <w:rPr>
          <w:rFonts w:asciiTheme="majorHAnsi" w:hAnsiTheme="majorHAnsi" w:cstheme="minorHAnsi"/>
          <w:sz w:val="22"/>
          <w:szCs w:val="22"/>
        </w:rPr>
        <w:t xml:space="preserve"> in conformity with</w:t>
      </w:r>
      <w:r>
        <w:rPr>
          <w:rFonts w:asciiTheme="majorHAnsi" w:hAnsiTheme="majorHAnsi" w:cstheme="minorHAnsi"/>
          <w:sz w:val="22"/>
          <w:szCs w:val="22"/>
        </w:rPr>
        <w:t xml:space="preserve"> the 2BSXtra certification</w:t>
      </w:r>
      <w:r w:rsidRPr="007F21F5">
        <w:rPr>
          <w:rFonts w:asciiTheme="majorHAnsi" w:hAnsiTheme="majorHAnsi" w:cstheme="minorHAnsi"/>
          <w:sz w:val="22"/>
          <w:szCs w:val="22"/>
        </w:rPr>
        <w:t>. Sustainability claims shall only be made after a verification audit has been performed and an approved independent Certification body has awarded a certificate; the economic operator shall demonstrate that the sustainability criteria have been complied with throughout the upstream f</w:t>
      </w:r>
      <w:r>
        <w:rPr>
          <w:rFonts w:asciiTheme="majorHAnsi" w:hAnsiTheme="majorHAnsi" w:cstheme="minorHAnsi"/>
          <w:sz w:val="22"/>
          <w:szCs w:val="22"/>
        </w:rPr>
        <w:t>ood and feed</w:t>
      </w:r>
      <w:r w:rsidRPr="007F21F5">
        <w:rPr>
          <w:rFonts w:asciiTheme="majorHAnsi" w:hAnsiTheme="majorHAnsi" w:cstheme="minorHAnsi"/>
          <w:sz w:val="22"/>
          <w:szCs w:val="22"/>
        </w:rPr>
        <w:t xml:space="preserve"> chain.</w:t>
      </w:r>
    </w:p>
    <w:p w14:paraId="22960CA8" w14:textId="77777777" w:rsidR="00C63AD4" w:rsidRPr="007F21F5" w:rsidRDefault="00C63AD4" w:rsidP="00C63AD4">
      <w:pPr>
        <w:numPr>
          <w:ilvl w:val="4"/>
          <w:numId w:val="15"/>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Cross-checking, date of the sales/delivery documents and the validity date of the certificate</w:t>
      </w:r>
    </w:p>
    <w:p w14:paraId="71705DFF" w14:textId="77777777" w:rsidR="00C63AD4" w:rsidRPr="007F21F5" w:rsidRDefault="00C63AD4" w:rsidP="00C63AD4">
      <w:pPr>
        <w:numPr>
          <w:ilvl w:val="4"/>
          <w:numId w:val="15"/>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Promotional copies, or </w:t>
      </w:r>
    </w:p>
    <w:p w14:paraId="79E654E6" w14:textId="6F01059B" w:rsidR="00D12FCA" w:rsidRPr="00473897" w:rsidRDefault="00C63AD4" w:rsidP="001627AF">
      <w:pPr>
        <w:numPr>
          <w:ilvl w:val="4"/>
          <w:numId w:val="15"/>
        </w:numPr>
        <w:jc w:val="both"/>
        <w:rPr>
          <w:rFonts w:asciiTheme="majorHAnsi" w:hAnsiTheme="majorHAnsi" w:cstheme="minorHAnsi"/>
          <w:sz w:val="22"/>
          <w:szCs w:val="22"/>
        </w:rPr>
      </w:pPr>
      <w:r w:rsidRPr="007F21F5">
        <w:rPr>
          <w:rFonts w:asciiTheme="majorHAnsi" w:hAnsiTheme="majorHAnsi" w:cstheme="minorHAnsi"/>
          <w:b/>
          <w:sz w:val="22"/>
          <w:szCs w:val="22"/>
        </w:rPr>
        <w:t>Verifier:</w:t>
      </w:r>
      <w:r w:rsidRPr="007F21F5">
        <w:rPr>
          <w:rFonts w:asciiTheme="majorHAnsi" w:hAnsiTheme="majorHAnsi" w:cstheme="minorHAnsi"/>
          <w:sz w:val="22"/>
          <w:szCs w:val="22"/>
        </w:rPr>
        <w:t xml:space="preserve"> Other communication. </w:t>
      </w:r>
    </w:p>
    <w:p w14:paraId="687D627D" w14:textId="7B37AE01" w:rsidR="00727190" w:rsidRPr="007F21F5" w:rsidRDefault="00727190" w:rsidP="001C7DB5">
      <w:pPr>
        <w:pStyle w:val="Ttulo1"/>
        <w:pBdr>
          <w:bottom w:val="single" w:sz="4" w:space="1" w:color="4F81BD" w:themeColor="accent1"/>
        </w:pBdr>
        <w:spacing w:before="240"/>
        <w:ind w:left="-709" w:right="46"/>
        <w:rPr>
          <w:rFonts w:cstheme="minorHAnsi"/>
          <w:color w:val="auto"/>
          <w:sz w:val="28"/>
          <w:szCs w:val="28"/>
        </w:rPr>
      </w:pPr>
      <w:bookmarkStart w:id="27" w:name="_Toc181713985"/>
      <w:bookmarkStart w:id="28" w:name="_Toc181979247"/>
      <w:r w:rsidRPr="007F21F5">
        <w:rPr>
          <w:rFonts w:cstheme="minorHAnsi"/>
          <w:color w:val="auto"/>
          <w:sz w:val="28"/>
          <w:szCs w:val="28"/>
        </w:rPr>
        <w:t>Definitions</w:t>
      </w:r>
      <w:bookmarkEnd w:id="25"/>
      <w:bookmarkEnd w:id="26"/>
      <w:bookmarkEnd w:id="27"/>
      <w:bookmarkEnd w:id="28"/>
    </w:p>
    <w:p w14:paraId="414E7359" w14:textId="77777777" w:rsidR="00317317" w:rsidRPr="007F21F5" w:rsidRDefault="00317317" w:rsidP="00317317">
      <w:pPr>
        <w:rPr>
          <w:rFonts w:asciiTheme="majorHAnsi" w:hAnsiTheme="majorHAnsi" w:cstheme="minorHAnsi"/>
          <w:b/>
          <w:bCs/>
          <w:sz w:val="22"/>
          <w:szCs w:val="22"/>
        </w:rPr>
      </w:pPr>
    </w:p>
    <w:p w14:paraId="14CCA8A6" w14:textId="1F43B8B2" w:rsidR="00317317" w:rsidRPr="00D131B5" w:rsidRDefault="00317317" w:rsidP="00D131B5">
      <w:pPr>
        <w:tabs>
          <w:tab w:val="left" w:pos="360"/>
        </w:tabs>
        <w:rPr>
          <w:rFonts w:asciiTheme="majorHAnsi" w:hAnsiTheme="majorHAnsi" w:cstheme="minorHAnsi"/>
          <w:sz w:val="22"/>
          <w:szCs w:val="22"/>
        </w:rPr>
      </w:pPr>
    </w:p>
    <w:p w14:paraId="2B802DA2" w14:textId="4AE51358" w:rsidR="00A544A1" w:rsidRPr="007F21F5" w:rsidRDefault="001E0C99" w:rsidP="001F5C7A">
      <w:pPr>
        <w:pStyle w:val="Prrafodelista"/>
        <w:numPr>
          <w:ilvl w:val="0"/>
          <w:numId w:val="44"/>
        </w:numPr>
        <w:tabs>
          <w:tab w:val="left" w:pos="360"/>
        </w:tabs>
        <w:jc w:val="both"/>
        <w:rPr>
          <w:rFonts w:asciiTheme="majorHAnsi" w:hAnsiTheme="majorHAnsi" w:cstheme="minorHAnsi"/>
          <w:sz w:val="22"/>
          <w:szCs w:val="22"/>
        </w:rPr>
      </w:pPr>
      <w:r w:rsidRPr="007F21F5">
        <w:rPr>
          <w:rFonts w:asciiTheme="majorHAnsi" w:hAnsiTheme="majorHAnsi" w:cstheme="minorHAnsi"/>
          <w:b/>
          <w:bCs/>
          <w:sz w:val="22"/>
          <w:szCs w:val="22"/>
        </w:rPr>
        <w:t>‘</w:t>
      </w:r>
      <w:r w:rsidR="00A544A1" w:rsidRPr="007F21F5">
        <w:rPr>
          <w:rFonts w:asciiTheme="majorHAnsi" w:hAnsiTheme="majorHAnsi" w:cstheme="minorHAnsi"/>
          <w:b/>
          <w:bCs/>
          <w:sz w:val="22"/>
          <w:szCs w:val="22"/>
        </w:rPr>
        <w:t xml:space="preserve">Agricultural, aquaculture, fisheries and forestry </w:t>
      </w:r>
      <w:r w:rsidR="00186C63" w:rsidRPr="007F21F5">
        <w:rPr>
          <w:rFonts w:asciiTheme="majorHAnsi" w:hAnsiTheme="majorHAnsi" w:cstheme="minorHAnsi"/>
          <w:b/>
          <w:bCs/>
          <w:sz w:val="22"/>
          <w:szCs w:val="22"/>
        </w:rPr>
        <w:t>residues</w:t>
      </w:r>
      <w:r w:rsidRPr="007F21F5">
        <w:rPr>
          <w:rFonts w:asciiTheme="majorHAnsi" w:hAnsiTheme="majorHAnsi" w:cstheme="minorHAnsi"/>
          <w:b/>
          <w:bCs/>
          <w:sz w:val="22"/>
          <w:szCs w:val="22"/>
        </w:rPr>
        <w:t>’</w:t>
      </w:r>
      <w:r w:rsidR="00186C63" w:rsidRPr="007F21F5">
        <w:rPr>
          <w:rFonts w:asciiTheme="majorHAnsi" w:hAnsiTheme="majorHAnsi" w:cstheme="minorHAnsi"/>
          <w:sz w:val="22"/>
          <w:szCs w:val="22"/>
        </w:rPr>
        <w:t xml:space="preserve"> </w:t>
      </w:r>
      <w:proofErr w:type="gramStart"/>
      <w:r w:rsidR="00A544A1" w:rsidRPr="007F21F5">
        <w:rPr>
          <w:rFonts w:asciiTheme="majorHAnsi" w:hAnsiTheme="majorHAnsi" w:cstheme="minorHAnsi"/>
          <w:sz w:val="22"/>
          <w:szCs w:val="22"/>
        </w:rPr>
        <w:t>means</w:t>
      </w:r>
      <w:proofErr w:type="gramEnd"/>
      <w:r w:rsidR="00A544A1" w:rsidRPr="007F21F5">
        <w:rPr>
          <w:rFonts w:asciiTheme="majorHAnsi" w:hAnsiTheme="majorHAnsi" w:cstheme="minorHAnsi"/>
          <w:sz w:val="22"/>
          <w:szCs w:val="22"/>
        </w:rPr>
        <w:t xml:space="preserve"> residues directly generated by agriculture, aquaculture, fisheries and forestry; they do not include residues from related industries or processing.</w:t>
      </w:r>
    </w:p>
    <w:p w14:paraId="53A84A4F" w14:textId="77777777" w:rsidR="00317317" w:rsidRPr="007F21F5" w:rsidRDefault="00317317" w:rsidP="0088073F">
      <w:pPr>
        <w:pStyle w:val="Prrafodelista"/>
        <w:tabs>
          <w:tab w:val="left" w:pos="360"/>
        </w:tabs>
        <w:rPr>
          <w:rFonts w:asciiTheme="majorHAnsi" w:hAnsiTheme="majorHAnsi" w:cstheme="minorHAnsi"/>
          <w:sz w:val="22"/>
          <w:szCs w:val="22"/>
        </w:rPr>
      </w:pPr>
    </w:p>
    <w:p w14:paraId="7C3381E0" w14:textId="7D9BF3EB" w:rsidR="00A544A1" w:rsidRPr="007F21F5" w:rsidRDefault="001E0C99" w:rsidP="001F5C7A">
      <w:pPr>
        <w:pStyle w:val="Prrafodelista"/>
        <w:numPr>
          <w:ilvl w:val="0"/>
          <w:numId w:val="44"/>
        </w:numPr>
        <w:tabs>
          <w:tab w:val="left" w:pos="360"/>
        </w:tabs>
        <w:jc w:val="both"/>
        <w:rPr>
          <w:rFonts w:asciiTheme="majorHAnsi" w:hAnsiTheme="majorHAnsi" w:cstheme="minorHAnsi"/>
          <w:sz w:val="22"/>
          <w:szCs w:val="22"/>
        </w:rPr>
      </w:pPr>
      <w:r w:rsidRPr="007F21F5">
        <w:rPr>
          <w:rFonts w:asciiTheme="majorHAnsi" w:hAnsiTheme="majorHAnsi" w:cstheme="minorHAnsi"/>
          <w:b/>
          <w:bCs/>
          <w:sz w:val="22"/>
          <w:szCs w:val="22"/>
        </w:rPr>
        <w:t>‘</w:t>
      </w:r>
      <w:r w:rsidR="00A544A1" w:rsidRPr="007F21F5">
        <w:rPr>
          <w:rFonts w:asciiTheme="majorHAnsi" w:hAnsiTheme="majorHAnsi" w:cstheme="minorHAnsi"/>
          <w:b/>
          <w:bCs/>
          <w:sz w:val="22"/>
          <w:szCs w:val="22"/>
        </w:rPr>
        <w:t xml:space="preserve">Agricultural </w:t>
      </w:r>
      <w:r w:rsidR="00186C63" w:rsidRPr="007F21F5">
        <w:rPr>
          <w:rFonts w:asciiTheme="majorHAnsi" w:hAnsiTheme="majorHAnsi" w:cstheme="minorHAnsi"/>
          <w:b/>
          <w:bCs/>
          <w:sz w:val="22"/>
          <w:szCs w:val="22"/>
        </w:rPr>
        <w:t>biomass</w:t>
      </w:r>
      <w:r w:rsidRPr="007F21F5">
        <w:rPr>
          <w:rFonts w:asciiTheme="majorHAnsi" w:hAnsiTheme="majorHAnsi" w:cstheme="minorHAnsi"/>
          <w:b/>
          <w:bCs/>
          <w:sz w:val="22"/>
          <w:szCs w:val="22"/>
        </w:rPr>
        <w:t>’</w:t>
      </w:r>
      <w:r w:rsidR="00186C63" w:rsidRPr="007F21F5">
        <w:rPr>
          <w:rFonts w:asciiTheme="majorHAnsi" w:hAnsiTheme="majorHAnsi" w:cstheme="minorHAnsi"/>
          <w:sz w:val="22"/>
          <w:szCs w:val="22"/>
        </w:rPr>
        <w:t xml:space="preserve"> </w:t>
      </w:r>
      <w:r w:rsidR="00A544A1" w:rsidRPr="007F21F5">
        <w:rPr>
          <w:rFonts w:asciiTheme="majorHAnsi" w:hAnsiTheme="majorHAnsi" w:cstheme="minorHAnsi"/>
          <w:sz w:val="22"/>
          <w:szCs w:val="22"/>
        </w:rPr>
        <w:t xml:space="preserve">means biomass produced from </w:t>
      </w:r>
      <w:proofErr w:type="gramStart"/>
      <w:r w:rsidR="00A544A1" w:rsidRPr="007F21F5">
        <w:rPr>
          <w:rFonts w:asciiTheme="majorHAnsi" w:hAnsiTheme="majorHAnsi" w:cstheme="minorHAnsi"/>
          <w:sz w:val="22"/>
          <w:szCs w:val="22"/>
        </w:rPr>
        <w:t>agriculture;</w:t>
      </w:r>
      <w:proofErr w:type="gramEnd"/>
      <w:r w:rsidR="00A544A1" w:rsidRPr="007F21F5">
        <w:rPr>
          <w:rFonts w:asciiTheme="majorHAnsi" w:hAnsiTheme="majorHAnsi" w:cstheme="minorHAnsi"/>
          <w:sz w:val="22"/>
          <w:szCs w:val="22"/>
        </w:rPr>
        <w:t xml:space="preserve"> </w:t>
      </w:r>
    </w:p>
    <w:p w14:paraId="71EEE583" w14:textId="77777777" w:rsidR="00317317" w:rsidRPr="00D131B5" w:rsidRDefault="00317317" w:rsidP="00D131B5">
      <w:pPr>
        <w:tabs>
          <w:tab w:val="left" w:pos="360"/>
        </w:tabs>
        <w:rPr>
          <w:rFonts w:asciiTheme="majorHAnsi" w:hAnsiTheme="majorHAnsi" w:cstheme="minorHAnsi"/>
          <w:sz w:val="22"/>
          <w:szCs w:val="22"/>
        </w:rPr>
      </w:pPr>
    </w:p>
    <w:p w14:paraId="6888341C" w14:textId="631AC499" w:rsidR="00A544A1" w:rsidRPr="00D131B5" w:rsidRDefault="001E0C99" w:rsidP="001F5C7A">
      <w:pPr>
        <w:pStyle w:val="Prrafodelista"/>
        <w:numPr>
          <w:ilvl w:val="0"/>
          <w:numId w:val="44"/>
        </w:numPr>
        <w:tabs>
          <w:tab w:val="left" w:pos="360"/>
        </w:tabs>
        <w:jc w:val="both"/>
        <w:rPr>
          <w:rFonts w:asciiTheme="majorHAnsi" w:hAnsiTheme="majorHAnsi" w:cstheme="minorHAnsi"/>
          <w:sz w:val="22"/>
          <w:szCs w:val="22"/>
        </w:rPr>
      </w:pPr>
      <w:r w:rsidRPr="007F21F5">
        <w:rPr>
          <w:rFonts w:asciiTheme="majorHAnsi" w:hAnsiTheme="majorHAnsi" w:cstheme="minorHAnsi"/>
          <w:b/>
          <w:sz w:val="22"/>
          <w:szCs w:val="22"/>
        </w:rPr>
        <w:t>‘</w:t>
      </w:r>
      <w:r w:rsidR="00186C63" w:rsidRPr="007F21F5">
        <w:rPr>
          <w:rFonts w:asciiTheme="majorHAnsi" w:hAnsiTheme="majorHAnsi" w:cstheme="minorHAnsi"/>
          <w:b/>
          <w:sz w:val="22"/>
          <w:szCs w:val="22"/>
        </w:rPr>
        <w:t>Biomass</w:t>
      </w:r>
      <w:r w:rsidRPr="007F21F5">
        <w:rPr>
          <w:rFonts w:asciiTheme="majorHAnsi" w:hAnsiTheme="majorHAnsi" w:cstheme="minorHAnsi"/>
          <w:b/>
          <w:sz w:val="22"/>
          <w:szCs w:val="22"/>
        </w:rPr>
        <w:t>’</w:t>
      </w:r>
      <w:r w:rsidR="00186C63" w:rsidRPr="007F21F5">
        <w:rPr>
          <w:rFonts w:asciiTheme="majorHAnsi" w:hAnsiTheme="majorHAnsi" w:cstheme="minorHAnsi"/>
          <w:sz w:val="22"/>
          <w:szCs w:val="22"/>
        </w:rPr>
        <w:t xml:space="preserve"> </w:t>
      </w:r>
      <w:r w:rsidR="003E44E3" w:rsidRPr="007F21F5">
        <w:rPr>
          <w:rFonts w:asciiTheme="majorHAnsi" w:hAnsiTheme="majorHAnsi" w:cstheme="minorHAnsi"/>
          <w:sz w:val="22"/>
          <w:szCs w:val="22"/>
        </w:rPr>
        <w:t xml:space="preserve">means the biodegradable fraction of products, waste and residues </w:t>
      </w:r>
      <w:r w:rsidR="00E4373E" w:rsidRPr="007F21F5">
        <w:rPr>
          <w:rFonts w:asciiTheme="majorHAnsi" w:hAnsiTheme="majorHAnsi" w:cstheme="minorHAnsi"/>
          <w:sz w:val="22"/>
          <w:szCs w:val="22"/>
        </w:rPr>
        <w:t>of</w:t>
      </w:r>
      <w:r w:rsidR="003E44E3" w:rsidRPr="007F21F5">
        <w:rPr>
          <w:rFonts w:asciiTheme="majorHAnsi" w:hAnsiTheme="majorHAnsi" w:cstheme="minorHAnsi"/>
          <w:sz w:val="22"/>
          <w:szCs w:val="22"/>
        </w:rPr>
        <w:t xml:space="preserve"> biological origin from agriculture, including vegetal and animal substances, from forestry and related industries, including fisheries and aquaculture, as well as the biodegradable fraction of waste, including industrial and municipal waste of biological </w:t>
      </w:r>
      <w:proofErr w:type="gramStart"/>
      <w:r w:rsidR="003E44E3" w:rsidRPr="007F21F5">
        <w:rPr>
          <w:rFonts w:asciiTheme="majorHAnsi" w:hAnsiTheme="majorHAnsi" w:cstheme="minorHAnsi"/>
          <w:sz w:val="22"/>
          <w:szCs w:val="22"/>
        </w:rPr>
        <w:t>origin;</w:t>
      </w:r>
      <w:proofErr w:type="gramEnd"/>
      <w:r w:rsidR="00A544A1" w:rsidRPr="00D131B5">
        <w:rPr>
          <w:rFonts w:asciiTheme="majorHAnsi" w:hAnsiTheme="majorHAnsi" w:cstheme="minorHAnsi"/>
          <w:sz w:val="22"/>
          <w:szCs w:val="22"/>
        </w:rPr>
        <w:t xml:space="preserve"> </w:t>
      </w:r>
    </w:p>
    <w:p w14:paraId="65FB7C23" w14:textId="77777777" w:rsidR="00317317" w:rsidRPr="007F21F5" w:rsidRDefault="00317317" w:rsidP="0088073F">
      <w:pPr>
        <w:pStyle w:val="Prrafodelista"/>
        <w:tabs>
          <w:tab w:val="left" w:pos="360"/>
        </w:tabs>
        <w:rPr>
          <w:rFonts w:asciiTheme="majorHAnsi" w:hAnsiTheme="majorHAnsi" w:cstheme="minorHAnsi"/>
          <w:sz w:val="22"/>
          <w:szCs w:val="22"/>
        </w:rPr>
      </w:pPr>
    </w:p>
    <w:p w14:paraId="3BC2A85C" w14:textId="60C1FFDF" w:rsidR="00A544A1" w:rsidRPr="007F21F5" w:rsidRDefault="001E0C99" w:rsidP="001F5C7A">
      <w:pPr>
        <w:pStyle w:val="Prrafodelista"/>
        <w:numPr>
          <w:ilvl w:val="0"/>
          <w:numId w:val="44"/>
        </w:numPr>
        <w:tabs>
          <w:tab w:val="left" w:pos="360"/>
        </w:tabs>
        <w:jc w:val="both"/>
        <w:rPr>
          <w:rFonts w:asciiTheme="majorHAnsi" w:hAnsiTheme="majorHAnsi" w:cstheme="minorHAnsi"/>
          <w:sz w:val="22"/>
          <w:szCs w:val="22"/>
        </w:rPr>
      </w:pPr>
      <w:r w:rsidRPr="007F21F5">
        <w:rPr>
          <w:rFonts w:asciiTheme="majorHAnsi" w:hAnsiTheme="majorHAnsi" w:cstheme="minorHAnsi"/>
          <w:b/>
          <w:bCs/>
          <w:sz w:val="22"/>
          <w:szCs w:val="22"/>
        </w:rPr>
        <w:t>‘</w:t>
      </w:r>
      <w:r w:rsidR="00186C63" w:rsidRPr="007F21F5">
        <w:rPr>
          <w:rFonts w:asciiTheme="majorHAnsi" w:hAnsiTheme="majorHAnsi" w:cstheme="minorHAnsi"/>
          <w:b/>
          <w:bCs/>
          <w:sz w:val="22"/>
          <w:szCs w:val="22"/>
        </w:rPr>
        <w:t>Biowaste</w:t>
      </w:r>
      <w:r w:rsidRPr="007F21F5">
        <w:rPr>
          <w:rFonts w:asciiTheme="majorHAnsi" w:hAnsiTheme="majorHAnsi" w:cstheme="minorHAnsi"/>
          <w:b/>
          <w:bCs/>
          <w:sz w:val="22"/>
          <w:szCs w:val="22"/>
        </w:rPr>
        <w:t>’</w:t>
      </w:r>
      <w:r w:rsidR="00186C63" w:rsidRPr="007F21F5">
        <w:rPr>
          <w:rFonts w:asciiTheme="majorHAnsi" w:hAnsiTheme="majorHAnsi" w:cstheme="minorHAnsi"/>
          <w:sz w:val="22"/>
          <w:szCs w:val="22"/>
        </w:rPr>
        <w:t xml:space="preserve"> </w:t>
      </w:r>
      <w:r w:rsidR="00A544A1" w:rsidRPr="007F21F5">
        <w:rPr>
          <w:rFonts w:asciiTheme="majorHAnsi" w:hAnsiTheme="majorHAnsi" w:cstheme="minorHAnsi"/>
          <w:sz w:val="22"/>
          <w:szCs w:val="22"/>
        </w:rPr>
        <w:t>means biowaste as defined in point (4) of Article 3 of Directive 2008/98/</w:t>
      </w:r>
      <w:proofErr w:type="gramStart"/>
      <w:r w:rsidR="00A544A1" w:rsidRPr="007F21F5">
        <w:rPr>
          <w:rFonts w:asciiTheme="majorHAnsi" w:hAnsiTheme="majorHAnsi" w:cstheme="minorHAnsi"/>
          <w:sz w:val="22"/>
          <w:szCs w:val="22"/>
        </w:rPr>
        <w:t>EC;</w:t>
      </w:r>
      <w:proofErr w:type="gramEnd"/>
    </w:p>
    <w:p w14:paraId="63533597" w14:textId="77777777" w:rsidR="00317317" w:rsidRPr="007F21F5" w:rsidRDefault="00317317" w:rsidP="0088073F">
      <w:pPr>
        <w:pStyle w:val="Prrafodelista"/>
        <w:tabs>
          <w:tab w:val="left" w:pos="360"/>
        </w:tabs>
        <w:rPr>
          <w:rFonts w:asciiTheme="majorHAnsi" w:hAnsiTheme="majorHAnsi" w:cstheme="minorHAnsi"/>
          <w:sz w:val="22"/>
          <w:szCs w:val="22"/>
        </w:rPr>
      </w:pPr>
    </w:p>
    <w:p w14:paraId="3FEA139F" w14:textId="16A810E0" w:rsidR="00317317" w:rsidRPr="007F21F5" w:rsidRDefault="001E0C99" w:rsidP="001F5C7A">
      <w:pPr>
        <w:pStyle w:val="Prrafodelista"/>
        <w:numPr>
          <w:ilvl w:val="0"/>
          <w:numId w:val="44"/>
        </w:numPr>
        <w:tabs>
          <w:tab w:val="left" w:pos="360"/>
        </w:tabs>
        <w:jc w:val="both"/>
        <w:rPr>
          <w:rFonts w:asciiTheme="majorHAnsi" w:hAnsiTheme="majorHAnsi" w:cstheme="minorHAnsi"/>
          <w:sz w:val="22"/>
          <w:szCs w:val="22"/>
        </w:rPr>
      </w:pPr>
      <w:r w:rsidRPr="007F21F5">
        <w:rPr>
          <w:rFonts w:asciiTheme="majorHAnsi" w:hAnsiTheme="majorHAnsi" w:cstheme="minorHAnsi"/>
          <w:b/>
          <w:bCs/>
          <w:sz w:val="22"/>
          <w:szCs w:val="22"/>
        </w:rPr>
        <w:t>‘</w:t>
      </w:r>
      <w:r w:rsidR="00317317" w:rsidRPr="007F21F5">
        <w:rPr>
          <w:rFonts w:asciiTheme="majorHAnsi" w:hAnsiTheme="majorHAnsi" w:cstheme="minorHAnsi"/>
          <w:b/>
          <w:bCs/>
          <w:sz w:val="22"/>
          <w:szCs w:val="22"/>
        </w:rPr>
        <w:t xml:space="preserve">Food and feed </w:t>
      </w:r>
      <w:r w:rsidR="00186C63" w:rsidRPr="007F21F5">
        <w:rPr>
          <w:rFonts w:asciiTheme="majorHAnsi" w:hAnsiTheme="majorHAnsi" w:cstheme="minorHAnsi"/>
          <w:b/>
          <w:bCs/>
          <w:sz w:val="22"/>
          <w:szCs w:val="22"/>
        </w:rPr>
        <w:t>crops</w:t>
      </w:r>
      <w:r w:rsidRPr="007F21F5">
        <w:rPr>
          <w:rFonts w:asciiTheme="majorHAnsi" w:hAnsiTheme="majorHAnsi" w:cstheme="minorHAnsi"/>
          <w:b/>
          <w:bCs/>
          <w:sz w:val="22"/>
          <w:szCs w:val="22"/>
        </w:rPr>
        <w:t>’</w:t>
      </w:r>
      <w:r w:rsidR="00186C63" w:rsidRPr="007F21F5">
        <w:rPr>
          <w:rFonts w:asciiTheme="majorHAnsi" w:hAnsiTheme="majorHAnsi" w:cstheme="minorHAnsi"/>
          <w:sz w:val="22"/>
          <w:szCs w:val="22"/>
        </w:rPr>
        <w:t xml:space="preserve"> </w:t>
      </w:r>
      <w:r w:rsidR="00317317" w:rsidRPr="007F21F5">
        <w:rPr>
          <w:rFonts w:asciiTheme="majorHAnsi" w:hAnsiTheme="majorHAnsi" w:cstheme="minorHAnsi"/>
          <w:sz w:val="22"/>
          <w:szCs w:val="22"/>
        </w:rPr>
        <w:t xml:space="preserve">mean starch-rich crops, sugar crops or oil crops produced on agricultural land as </w:t>
      </w:r>
      <w:r w:rsidR="00E4373E" w:rsidRPr="007F21F5">
        <w:rPr>
          <w:rFonts w:asciiTheme="majorHAnsi" w:hAnsiTheme="majorHAnsi" w:cstheme="minorHAnsi"/>
          <w:sz w:val="22"/>
          <w:szCs w:val="22"/>
        </w:rPr>
        <w:t>the</w:t>
      </w:r>
      <w:r w:rsidR="00317317" w:rsidRPr="007F21F5">
        <w:rPr>
          <w:rFonts w:asciiTheme="majorHAnsi" w:hAnsiTheme="majorHAnsi" w:cstheme="minorHAnsi"/>
          <w:sz w:val="22"/>
          <w:szCs w:val="22"/>
        </w:rPr>
        <w:t xml:space="preserve"> main crop</w:t>
      </w:r>
      <w:r w:rsidR="00E4373E" w:rsidRPr="007F21F5">
        <w:rPr>
          <w:rFonts w:asciiTheme="majorHAnsi" w:hAnsiTheme="majorHAnsi" w:cstheme="minorHAnsi"/>
          <w:sz w:val="22"/>
          <w:szCs w:val="22"/>
        </w:rPr>
        <w:t>,</w:t>
      </w:r>
      <w:r w:rsidR="00317317" w:rsidRPr="007F21F5">
        <w:rPr>
          <w:rFonts w:asciiTheme="majorHAnsi" w:hAnsiTheme="majorHAnsi" w:cstheme="minorHAnsi"/>
          <w:sz w:val="22"/>
          <w:szCs w:val="22"/>
        </w:rPr>
        <w:t xml:space="preserve"> excluding residues, waste or lignocellulosic material and intermediate crops, such as catch crops and cover crops, provided that the use of such intermediate crops does not trigger demand for additional </w:t>
      </w:r>
      <w:proofErr w:type="gramStart"/>
      <w:r w:rsidR="00317317" w:rsidRPr="007F21F5">
        <w:rPr>
          <w:rFonts w:asciiTheme="majorHAnsi" w:hAnsiTheme="majorHAnsi" w:cstheme="minorHAnsi"/>
          <w:sz w:val="22"/>
          <w:szCs w:val="22"/>
        </w:rPr>
        <w:t>land;</w:t>
      </w:r>
      <w:proofErr w:type="gramEnd"/>
    </w:p>
    <w:p w14:paraId="0D63DEF8" w14:textId="344B3D81" w:rsidR="00317317" w:rsidRPr="00D131B5" w:rsidRDefault="00317317" w:rsidP="00D131B5">
      <w:pPr>
        <w:tabs>
          <w:tab w:val="left" w:pos="360"/>
        </w:tabs>
        <w:ind w:left="360"/>
        <w:rPr>
          <w:rFonts w:asciiTheme="majorHAnsi" w:hAnsiTheme="majorHAnsi" w:cstheme="minorHAnsi"/>
          <w:sz w:val="22"/>
          <w:szCs w:val="22"/>
        </w:rPr>
      </w:pPr>
    </w:p>
    <w:p w14:paraId="55E71F5D" w14:textId="77B037FA" w:rsidR="008220ED" w:rsidRPr="002601A4" w:rsidRDefault="001E0C99" w:rsidP="001F5C7A">
      <w:pPr>
        <w:pStyle w:val="Prrafodelista"/>
        <w:numPr>
          <w:ilvl w:val="0"/>
          <w:numId w:val="45"/>
        </w:numPr>
        <w:tabs>
          <w:tab w:val="left" w:pos="360"/>
        </w:tabs>
        <w:jc w:val="both"/>
        <w:rPr>
          <w:rFonts w:asciiTheme="majorHAnsi" w:hAnsiTheme="majorHAnsi" w:cstheme="minorHAnsi"/>
          <w:sz w:val="22"/>
          <w:szCs w:val="22"/>
        </w:rPr>
      </w:pPr>
      <w:r w:rsidRPr="002601A4">
        <w:rPr>
          <w:rFonts w:asciiTheme="majorHAnsi" w:hAnsiTheme="majorHAnsi" w:cstheme="minorHAnsi"/>
          <w:b/>
          <w:bCs/>
          <w:sz w:val="22"/>
          <w:szCs w:val="22"/>
        </w:rPr>
        <w:t>‘</w:t>
      </w:r>
      <w:r w:rsidR="008220ED" w:rsidRPr="002601A4">
        <w:rPr>
          <w:rFonts w:asciiTheme="majorHAnsi" w:hAnsiTheme="majorHAnsi" w:cstheme="minorHAnsi"/>
          <w:b/>
          <w:bCs/>
          <w:sz w:val="22"/>
          <w:szCs w:val="22"/>
        </w:rPr>
        <w:t>Intermediate crops</w:t>
      </w:r>
      <w:r w:rsidRPr="002601A4">
        <w:rPr>
          <w:rFonts w:asciiTheme="majorHAnsi" w:hAnsiTheme="majorHAnsi" w:cstheme="minorHAnsi"/>
          <w:b/>
          <w:bCs/>
          <w:sz w:val="22"/>
          <w:szCs w:val="22"/>
        </w:rPr>
        <w:t>’</w:t>
      </w:r>
      <w:r w:rsidR="00186C63" w:rsidRPr="002601A4">
        <w:rPr>
          <w:rFonts w:asciiTheme="majorHAnsi" w:hAnsiTheme="majorHAnsi" w:cstheme="minorHAnsi"/>
          <w:b/>
          <w:bCs/>
          <w:sz w:val="22"/>
          <w:szCs w:val="22"/>
        </w:rPr>
        <w:t xml:space="preserve"> </w:t>
      </w:r>
      <w:r w:rsidR="008220ED" w:rsidRPr="002601A4">
        <w:rPr>
          <w:rFonts w:asciiTheme="majorHAnsi" w:hAnsiTheme="majorHAnsi" w:cstheme="minorHAnsi"/>
          <w:sz w:val="22"/>
          <w:szCs w:val="22"/>
        </w:rPr>
        <w:t xml:space="preserve">means </w:t>
      </w:r>
      <w:r w:rsidR="002A50C8" w:rsidRPr="002601A4">
        <w:rPr>
          <w:rFonts w:asciiTheme="majorHAnsi" w:hAnsiTheme="majorHAnsi" w:cstheme="minorHAnsi"/>
          <w:sz w:val="22"/>
          <w:szCs w:val="22"/>
        </w:rPr>
        <w:t xml:space="preserve">crops, such as catch crops and cover crops that are grown in areas where due to a short vegetation period the production of food and feed crops is limited to one harvest and provided their use does not trigger demand for additional land, and provided the soil organic matter content is </w:t>
      </w:r>
      <w:r w:rsidR="002601A4" w:rsidRPr="002601A4">
        <w:rPr>
          <w:rFonts w:asciiTheme="majorHAnsi" w:hAnsiTheme="majorHAnsi" w:cstheme="minorHAnsi"/>
          <w:sz w:val="22"/>
          <w:szCs w:val="22"/>
        </w:rPr>
        <w:t>maintained.</w:t>
      </w:r>
      <w:r w:rsidR="008220ED" w:rsidRPr="002601A4">
        <w:rPr>
          <w:rFonts w:asciiTheme="majorHAnsi" w:hAnsiTheme="majorHAnsi" w:cstheme="minorHAnsi"/>
          <w:sz w:val="22"/>
          <w:szCs w:val="22"/>
        </w:rPr>
        <w:t xml:space="preserve"> This definition is pending clarified guidelines or approval from the EU Commission.</w:t>
      </w:r>
    </w:p>
    <w:p w14:paraId="1FD38AE0" w14:textId="77777777" w:rsidR="008220ED" w:rsidRPr="007F21F5" w:rsidRDefault="008220ED" w:rsidP="0088073F">
      <w:pPr>
        <w:pStyle w:val="Prrafodelista"/>
        <w:tabs>
          <w:tab w:val="left" w:pos="360"/>
        </w:tabs>
        <w:rPr>
          <w:rFonts w:asciiTheme="majorHAnsi" w:hAnsiTheme="majorHAnsi" w:cstheme="minorHAnsi"/>
          <w:sz w:val="22"/>
          <w:szCs w:val="22"/>
        </w:rPr>
      </w:pPr>
    </w:p>
    <w:p w14:paraId="35F1BB5D" w14:textId="5603E3D3" w:rsidR="00DE73D4" w:rsidRPr="007F21F5" w:rsidRDefault="001E0C99" w:rsidP="001F5C7A">
      <w:pPr>
        <w:pStyle w:val="Prrafodelista"/>
        <w:numPr>
          <w:ilvl w:val="0"/>
          <w:numId w:val="44"/>
        </w:numPr>
        <w:tabs>
          <w:tab w:val="left" w:pos="360"/>
        </w:tabs>
        <w:jc w:val="both"/>
        <w:rPr>
          <w:rFonts w:asciiTheme="majorHAnsi" w:hAnsiTheme="majorHAnsi" w:cstheme="minorHAnsi"/>
          <w:b/>
          <w:bCs/>
          <w:sz w:val="22"/>
          <w:szCs w:val="22"/>
        </w:rPr>
      </w:pPr>
      <w:r w:rsidRPr="007F21F5">
        <w:rPr>
          <w:rFonts w:asciiTheme="majorHAnsi" w:hAnsiTheme="majorHAnsi" w:cstheme="minorHAnsi"/>
          <w:b/>
          <w:bCs/>
          <w:sz w:val="22"/>
          <w:szCs w:val="22"/>
        </w:rPr>
        <w:t>‘</w:t>
      </w:r>
      <w:proofErr w:type="spellStart"/>
      <w:r w:rsidR="00317317" w:rsidRPr="007F21F5">
        <w:rPr>
          <w:rFonts w:asciiTheme="majorHAnsi" w:hAnsiTheme="majorHAnsi" w:cstheme="minorHAnsi"/>
          <w:b/>
          <w:bCs/>
          <w:sz w:val="22"/>
          <w:szCs w:val="22"/>
        </w:rPr>
        <w:t>Ligno</w:t>
      </w:r>
      <w:proofErr w:type="spellEnd"/>
      <w:r w:rsidR="00317317" w:rsidRPr="007F21F5">
        <w:rPr>
          <w:rFonts w:asciiTheme="majorHAnsi" w:hAnsiTheme="majorHAnsi" w:cstheme="minorHAnsi"/>
          <w:b/>
          <w:bCs/>
          <w:sz w:val="22"/>
          <w:szCs w:val="22"/>
        </w:rPr>
        <w:t xml:space="preserve">-cellulosic </w:t>
      </w:r>
      <w:r w:rsidR="00186C63" w:rsidRPr="007F21F5">
        <w:rPr>
          <w:rFonts w:asciiTheme="majorHAnsi" w:hAnsiTheme="majorHAnsi" w:cstheme="minorHAnsi"/>
          <w:b/>
          <w:bCs/>
          <w:sz w:val="22"/>
          <w:szCs w:val="22"/>
        </w:rPr>
        <w:t>material</w:t>
      </w:r>
      <w:r w:rsidRPr="007F21F5">
        <w:rPr>
          <w:rFonts w:asciiTheme="majorHAnsi" w:hAnsiTheme="majorHAnsi" w:cstheme="minorHAnsi"/>
          <w:b/>
          <w:bCs/>
          <w:sz w:val="22"/>
          <w:szCs w:val="22"/>
        </w:rPr>
        <w:t>’</w:t>
      </w:r>
      <w:r w:rsidR="00186C63" w:rsidRPr="007F21F5">
        <w:rPr>
          <w:rFonts w:asciiTheme="majorHAnsi" w:hAnsiTheme="majorHAnsi" w:cstheme="minorHAnsi"/>
          <w:sz w:val="22"/>
          <w:szCs w:val="22"/>
        </w:rPr>
        <w:t xml:space="preserve"> </w:t>
      </w:r>
      <w:r w:rsidR="00317317" w:rsidRPr="007F21F5">
        <w:rPr>
          <w:rFonts w:asciiTheme="majorHAnsi" w:hAnsiTheme="majorHAnsi" w:cstheme="minorHAnsi"/>
          <w:sz w:val="22"/>
          <w:szCs w:val="22"/>
        </w:rPr>
        <w:t>means material composed of lignin, cellulose and hemicellulose such as biomass sourced from forests, woody energy crops and forest-based industries</w:t>
      </w:r>
      <w:r w:rsidRPr="007F21F5">
        <w:rPr>
          <w:rFonts w:asciiTheme="majorHAnsi" w:hAnsiTheme="majorHAnsi" w:cstheme="minorHAnsi"/>
          <w:sz w:val="22"/>
          <w:szCs w:val="22"/>
        </w:rPr>
        <w:t>’</w:t>
      </w:r>
      <w:r w:rsidR="00317317" w:rsidRPr="007F21F5">
        <w:rPr>
          <w:rFonts w:asciiTheme="majorHAnsi" w:hAnsiTheme="majorHAnsi" w:cstheme="minorHAnsi"/>
          <w:sz w:val="22"/>
          <w:szCs w:val="22"/>
        </w:rPr>
        <w:t xml:space="preserve"> residues and </w:t>
      </w:r>
      <w:r w:rsidR="002601A4" w:rsidRPr="007F21F5">
        <w:rPr>
          <w:rFonts w:asciiTheme="majorHAnsi" w:hAnsiTheme="majorHAnsi" w:cstheme="minorHAnsi"/>
          <w:sz w:val="22"/>
          <w:szCs w:val="22"/>
        </w:rPr>
        <w:t>wastes.</w:t>
      </w:r>
    </w:p>
    <w:p w14:paraId="0D571B16" w14:textId="77777777" w:rsidR="000554BD" w:rsidRPr="007F21F5" w:rsidRDefault="000554BD" w:rsidP="0088073F">
      <w:pPr>
        <w:tabs>
          <w:tab w:val="left" w:pos="360"/>
        </w:tabs>
        <w:jc w:val="both"/>
        <w:rPr>
          <w:rFonts w:asciiTheme="majorHAnsi" w:hAnsiTheme="majorHAnsi" w:cstheme="minorHAnsi"/>
          <w:sz w:val="22"/>
          <w:szCs w:val="22"/>
        </w:rPr>
      </w:pPr>
    </w:p>
    <w:p w14:paraId="76E00DB0" w14:textId="489C2303" w:rsidR="003E44E3" w:rsidRPr="007F21F5" w:rsidRDefault="001E0C99" w:rsidP="001F5C7A">
      <w:pPr>
        <w:pStyle w:val="Prrafodelista"/>
        <w:numPr>
          <w:ilvl w:val="0"/>
          <w:numId w:val="46"/>
        </w:numPr>
        <w:tabs>
          <w:tab w:val="left" w:pos="360"/>
        </w:tabs>
        <w:jc w:val="both"/>
        <w:rPr>
          <w:rFonts w:asciiTheme="majorHAnsi" w:hAnsiTheme="majorHAnsi" w:cstheme="minorHAnsi"/>
          <w:sz w:val="22"/>
          <w:szCs w:val="22"/>
        </w:rPr>
      </w:pPr>
      <w:r w:rsidRPr="007F21F5">
        <w:rPr>
          <w:rFonts w:asciiTheme="majorHAnsi" w:hAnsiTheme="majorHAnsi" w:cstheme="minorHAnsi"/>
          <w:b/>
          <w:sz w:val="22"/>
          <w:szCs w:val="22"/>
        </w:rPr>
        <w:t>‘</w:t>
      </w:r>
      <w:r w:rsidR="008F5662" w:rsidRPr="007F21F5">
        <w:rPr>
          <w:rFonts w:asciiTheme="majorHAnsi" w:hAnsiTheme="majorHAnsi" w:cstheme="minorHAnsi"/>
          <w:b/>
          <w:sz w:val="22"/>
          <w:szCs w:val="22"/>
        </w:rPr>
        <w:t>N</w:t>
      </w:r>
      <w:r w:rsidR="003E44E3" w:rsidRPr="007F21F5">
        <w:rPr>
          <w:rFonts w:asciiTheme="majorHAnsi" w:hAnsiTheme="majorHAnsi" w:cstheme="minorHAnsi"/>
          <w:b/>
          <w:sz w:val="22"/>
          <w:szCs w:val="22"/>
        </w:rPr>
        <w:t xml:space="preserve">on-food cellulosic </w:t>
      </w:r>
      <w:r w:rsidR="00186C63" w:rsidRPr="007F21F5">
        <w:rPr>
          <w:rFonts w:asciiTheme="majorHAnsi" w:hAnsiTheme="majorHAnsi" w:cstheme="minorHAnsi"/>
          <w:b/>
          <w:sz w:val="22"/>
          <w:szCs w:val="22"/>
        </w:rPr>
        <w:t>material</w:t>
      </w:r>
      <w:r w:rsidRPr="007F21F5">
        <w:rPr>
          <w:rFonts w:asciiTheme="majorHAnsi" w:hAnsiTheme="majorHAnsi" w:cstheme="minorHAnsi"/>
          <w:b/>
          <w:sz w:val="22"/>
          <w:szCs w:val="22"/>
        </w:rPr>
        <w:t>’</w:t>
      </w:r>
      <w:r w:rsidR="00186C63" w:rsidRPr="007F21F5">
        <w:rPr>
          <w:rFonts w:asciiTheme="majorHAnsi" w:hAnsiTheme="majorHAnsi" w:cstheme="minorHAnsi"/>
          <w:sz w:val="22"/>
          <w:szCs w:val="22"/>
        </w:rPr>
        <w:t xml:space="preserve"> </w:t>
      </w:r>
      <w:r w:rsidR="003E44E3" w:rsidRPr="007F21F5">
        <w:rPr>
          <w:rFonts w:asciiTheme="majorHAnsi" w:hAnsiTheme="majorHAnsi" w:cstheme="minorHAnsi"/>
          <w:sz w:val="22"/>
          <w:szCs w:val="22"/>
        </w:rPr>
        <w:t>means feedstock mainly composed of cellulose and hemicellulose and ha</w:t>
      </w:r>
      <w:r w:rsidR="00E4373E" w:rsidRPr="007F21F5">
        <w:rPr>
          <w:rFonts w:asciiTheme="majorHAnsi" w:hAnsiTheme="majorHAnsi" w:cstheme="minorHAnsi"/>
          <w:sz w:val="22"/>
          <w:szCs w:val="22"/>
        </w:rPr>
        <w:t>s</w:t>
      </w:r>
      <w:r w:rsidR="003E44E3" w:rsidRPr="007F21F5">
        <w:rPr>
          <w:rFonts w:asciiTheme="majorHAnsi" w:hAnsiTheme="majorHAnsi" w:cstheme="minorHAnsi"/>
          <w:sz w:val="22"/>
          <w:szCs w:val="22"/>
        </w:rPr>
        <w:t xml:space="preserve"> a lower lignin content than lignocellulosic material, including food and feed crop residues, such as straw, stover, husks and shells; grassy energy crops with a low starch content, such as ryegrass, switchgrass, miscanthus, giant cane; cover crops before and after main crops; ley crops; industrial residues, including from food and feed crops after vegetal oils, sugars, starches and protein have been extracted; and material from biowaste</w:t>
      </w:r>
      <w:r w:rsidR="00376D93" w:rsidRPr="007F21F5">
        <w:rPr>
          <w:rFonts w:asciiTheme="majorHAnsi" w:hAnsiTheme="majorHAnsi" w:cstheme="minorHAnsi"/>
          <w:color w:val="00B050"/>
          <w:sz w:val="22"/>
          <w:szCs w:val="22"/>
        </w:rPr>
        <w:t>.</w:t>
      </w:r>
      <w:r w:rsidR="003E44E3" w:rsidRPr="007F21F5">
        <w:rPr>
          <w:rFonts w:asciiTheme="majorHAnsi" w:hAnsiTheme="majorHAnsi" w:cstheme="minorHAnsi"/>
          <w:color w:val="00B050"/>
          <w:sz w:val="22"/>
          <w:szCs w:val="22"/>
        </w:rPr>
        <w:t xml:space="preserve"> </w:t>
      </w:r>
      <w:r w:rsidR="00376D93" w:rsidRPr="007F21F5">
        <w:rPr>
          <w:rFonts w:asciiTheme="majorHAnsi" w:hAnsiTheme="majorHAnsi" w:cstheme="minorHAnsi"/>
          <w:sz w:val="22"/>
          <w:szCs w:val="22"/>
        </w:rPr>
        <w:t>W</w:t>
      </w:r>
      <w:r w:rsidR="003E44E3" w:rsidRPr="007F21F5">
        <w:rPr>
          <w:rFonts w:asciiTheme="majorHAnsi" w:hAnsiTheme="majorHAnsi" w:cstheme="minorHAnsi"/>
          <w:sz w:val="22"/>
          <w:szCs w:val="22"/>
        </w:rPr>
        <w:t xml:space="preserve">here ley and cover crops are understood to be temporary, short-term sown </w:t>
      </w:r>
      <w:r w:rsidR="003E44E3" w:rsidRPr="007F21F5">
        <w:rPr>
          <w:rFonts w:asciiTheme="majorHAnsi" w:hAnsiTheme="majorHAnsi" w:cstheme="minorHAnsi"/>
          <w:sz w:val="22"/>
          <w:szCs w:val="22"/>
        </w:rPr>
        <w:lastRenderedPageBreak/>
        <w:t xml:space="preserve">pastures comprising grass-legume mixture with a low starch content to obtain fodder for livestock and improve soil fertility for </w:t>
      </w:r>
      <w:r w:rsidR="00E4373E" w:rsidRPr="007F21F5">
        <w:rPr>
          <w:rFonts w:asciiTheme="majorHAnsi" w:hAnsiTheme="majorHAnsi" w:cstheme="minorHAnsi"/>
          <w:sz w:val="22"/>
          <w:szCs w:val="22"/>
        </w:rPr>
        <w:t>gett</w:t>
      </w:r>
      <w:r w:rsidR="003E44E3" w:rsidRPr="007F21F5">
        <w:rPr>
          <w:rFonts w:asciiTheme="majorHAnsi" w:hAnsiTheme="majorHAnsi" w:cstheme="minorHAnsi"/>
          <w:sz w:val="22"/>
          <w:szCs w:val="22"/>
        </w:rPr>
        <w:t xml:space="preserve">ing higher yields of </w:t>
      </w:r>
      <w:r w:rsidR="002E2539" w:rsidRPr="007F21F5">
        <w:rPr>
          <w:rFonts w:asciiTheme="majorHAnsi" w:hAnsiTheme="majorHAnsi" w:cstheme="minorHAnsi"/>
          <w:sz w:val="22"/>
          <w:szCs w:val="22"/>
        </w:rPr>
        <w:t>main arable</w:t>
      </w:r>
      <w:r w:rsidR="003E44E3" w:rsidRPr="007F21F5">
        <w:rPr>
          <w:rFonts w:asciiTheme="majorHAnsi" w:hAnsiTheme="majorHAnsi" w:cstheme="minorHAnsi"/>
          <w:sz w:val="22"/>
          <w:szCs w:val="22"/>
        </w:rPr>
        <w:t xml:space="preserve"> </w:t>
      </w:r>
      <w:proofErr w:type="gramStart"/>
      <w:r w:rsidR="003E44E3" w:rsidRPr="007F21F5">
        <w:rPr>
          <w:rFonts w:asciiTheme="majorHAnsi" w:hAnsiTheme="majorHAnsi" w:cstheme="minorHAnsi"/>
          <w:sz w:val="22"/>
          <w:szCs w:val="22"/>
        </w:rPr>
        <w:t>crops;</w:t>
      </w:r>
      <w:proofErr w:type="gramEnd"/>
    </w:p>
    <w:p w14:paraId="270A935A" w14:textId="77777777" w:rsidR="00317317" w:rsidRPr="007F21F5" w:rsidRDefault="00317317" w:rsidP="0088073F">
      <w:pPr>
        <w:pStyle w:val="Prrafodelista"/>
        <w:tabs>
          <w:tab w:val="left" w:pos="360"/>
        </w:tabs>
        <w:rPr>
          <w:rFonts w:asciiTheme="majorHAnsi" w:hAnsiTheme="majorHAnsi" w:cstheme="minorHAnsi"/>
          <w:sz w:val="22"/>
          <w:szCs w:val="22"/>
        </w:rPr>
      </w:pPr>
    </w:p>
    <w:p w14:paraId="26B4195D" w14:textId="01C8E011" w:rsidR="00A544A1" w:rsidRPr="007F21F5" w:rsidRDefault="001E0C99" w:rsidP="001F5C7A">
      <w:pPr>
        <w:pStyle w:val="Prrafodelista"/>
        <w:numPr>
          <w:ilvl w:val="0"/>
          <w:numId w:val="44"/>
        </w:numPr>
        <w:tabs>
          <w:tab w:val="left" w:pos="360"/>
        </w:tabs>
        <w:jc w:val="both"/>
        <w:rPr>
          <w:rFonts w:asciiTheme="majorHAnsi" w:hAnsiTheme="majorHAnsi" w:cstheme="minorHAnsi"/>
          <w:sz w:val="22"/>
          <w:szCs w:val="22"/>
        </w:rPr>
      </w:pPr>
      <w:r w:rsidRPr="007F21F5">
        <w:rPr>
          <w:rFonts w:asciiTheme="majorHAnsi" w:hAnsiTheme="majorHAnsi" w:cstheme="minorHAnsi"/>
          <w:b/>
          <w:bCs/>
          <w:sz w:val="22"/>
          <w:szCs w:val="22"/>
        </w:rPr>
        <w:t>‘</w:t>
      </w:r>
      <w:r w:rsidR="00186C63" w:rsidRPr="007F21F5">
        <w:rPr>
          <w:rFonts w:asciiTheme="majorHAnsi" w:hAnsiTheme="majorHAnsi" w:cstheme="minorHAnsi"/>
          <w:b/>
          <w:bCs/>
          <w:sz w:val="22"/>
          <w:szCs w:val="22"/>
        </w:rPr>
        <w:t>Residue</w:t>
      </w:r>
      <w:r w:rsidRPr="007F21F5">
        <w:rPr>
          <w:rFonts w:asciiTheme="majorHAnsi" w:hAnsiTheme="majorHAnsi" w:cstheme="minorHAnsi"/>
          <w:b/>
          <w:bCs/>
          <w:sz w:val="22"/>
          <w:szCs w:val="22"/>
        </w:rPr>
        <w:t>’</w:t>
      </w:r>
      <w:r w:rsidR="00186C63" w:rsidRPr="007F21F5">
        <w:rPr>
          <w:rFonts w:asciiTheme="majorHAnsi" w:hAnsiTheme="majorHAnsi" w:cstheme="minorHAnsi"/>
          <w:sz w:val="22"/>
          <w:szCs w:val="22"/>
        </w:rPr>
        <w:t xml:space="preserve"> </w:t>
      </w:r>
      <w:r w:rsidR="00A544A1" w:rsidRPr="007F21F5">
        <w:rPr>
          <w:rFonts w:asciiTheme="majorHAnsi" w:hAnsiTheme="majorHAnsi" w:cstheme="minorHAnsi"/>
          <w:sz w:val="22"/>
          <w:szCs w:val="22"/>
        </w:rPr>
        <w:t xml:space="preserve">means a substance that is not the </w:t>
      </w:r>
      <w:proofErr w:type="gramStart"/>
      <w:r w:rsidR="00A544A1" w:rsidRPr="007F21F5">
        <w:rPr>
          <w:rFonts w:asciiTheme="majorHAnsi" w:hAnsiTheme="majorHAnsi" w:cstheme="minorHAnsi"/>
          <w:sz w:val="22"/>
          <w:szCs w:val="22"/>
        </w:rPr>
        <w:t>end product</w:t>
      </w:r>
      <w:proofErr w:type="gramEnd"/>
      <w:r w:rsidR="00A544A1" w:rsidRPr="007F21F5">
        <w:rPr>
          <w:rFonts w:asciiTheme="majorHAnsi" w:hAnsiTheme="majorHAnsi" w:cstheme="minorHAnsi"/>
          <w:sz w:val="22"/>
          <w:szCs w:val="22"/>
        </w:rPr>
        <w:t>(s) that a production process directly seeks to produce; it is not a primary aim of the production process</w:t>
      </w:r>
      <w:r w:rsidR="002E2539" w:rsidRPr="007F21F5">
        <w:rPr>
          <w:rFonts w:asciiTheme="majorHAnsi" w:hAnsiTheme="majorHAnsi" w:cstheme="minorHAnsi"/>
          <w:sz w:val="22"/>
          <w:szCs w:val="22"/>
        </w:rPr>
        <w:t>,</w:t>
      </w:r>
      <w:r w:rsidR="00A544A1" w:rsidRPr="007F21F5">
        <w:rPr>
          <w:rFonts w:asciiTheme="majorHAnsi" w:hAnsiTheme="majorHAnsi" w:cstheme="minorHAnsi"/>
          <w:sz w:val="22"/>
          <w:szCs w:val="22"/>
        </w:rPr>
        <w:t xml:space="preserve"> and the process has not been deliberately modified to </w:t>
      </w:r>
      <w:r w:rsidR="00C82A67" w:rsidRPr="007F21F5">
        <w:rPr>
          <w:rFonts w:asciiTheme="majorHAnsi" w:hAnsiTheme="majorHAnsi" w:cstheme="minorHAnsi"/>
          <w:sz w:val="22"/>
          <w:szCs w:val="22"/>
        </w:rPr>
        <w:t>mak</w:t>
      </w:r>
      <w:r w:rsidR="00A544A1" w:rsidRPr="007F21F5">
        <w:rPr>
          <w:rFonts w:asciiTheme="majorHAnsi" w:hAnsiTheme="majorHAnsi" w:cstheme="minorHAnsi"/>
          <w:sz w:val="22"/>
          <w:szCs w:val="22"/>
        </w:rPr>
        <w:t xml:space="preserve">e </w:t>
      </w:r>
      <w:proofErr w:type="gramStart"/>
      <w:r w:rsidR="00A544A1" w:rsidRPr="007F21F5">
        <w:rPr>
          <w:rFonts w:asciiTheme="majorHAnsi" w:hAnsiTheme="majorHAnsi" w:cstheme="minorHAnsi"/>
          <w:sz w:val="22"/>
          <w:szCs w:val="22"/>
        </w:rPr>
        <w:t>it;</w:t>
      </w:r>
      <w:proofErr w:type="gramEnd"/>
    </w:p>
    <w:p w14:paraId="49211899" w14:textId="77777777" w:rsidR="00275224" w:rsidRPr="007F21F5" w:rsidRDefault="00275224" w:rsidP="0088073F">
      <w:pPr>
        <w:pStyle w:val="Prrafodelista"/>
        <w:tabs>
          <w:tab w:val="left" w:pos="360"/>
        </w:tabs>
        <w:rPr>
          <w:rFonts w:asciiTheme="majorHAnsi" w:hAnsiTheme="majorHAnsi" w:cstheme="minorHAnsi"/>
          <w:sz w:val="22"/>
          <w:szCs w:val="22"/>
        </w:rPr>
      </w:pPr>
    </w:p>
    <w:p w14:paraId="07CDDE44" w14:textId="6D1313D5" w:rsidR="00DE73D4" w:rsidRPr="007F21F5" w:rsidRDefault="001E0C99" w:rsidP="001F5C7A">
      <w:pPr>
        <w:pStyle w:val="Prrafodelista"/>
        <w:numPr>
          <w:ilvl w:val="0"/>
          <w:numId w:val="44"/>
        </w:numPr>
        <w:tabs>
          <w:tab w:val="left" w:pos="360"/>
        </w:tabs>
        <w:jc w:val="both"/>
        <w:rPr>
          <w:rFonts w:asciiTheme="majorHAnsi" w:hAnsiTheme="majorHAnsi" w:cstheme="minorHAnsi"/>
          <w:sz w:val="22"/>
          <w:szCs w:val="22"/>
        </w:rPr>
      </w:pPr>
      <w:r w:rsidRPr="007F21F5">
        <w:rPr>
          <w:rFonts w:asciiTheme="majorHAnsi" w:hAnsiTheme="majorHAnsi" w:cstheme="minorHAnsi"/>
          <w:b/>
          <w:bCs/>
          <w:sz w:val="22"/>
          <w:szCs w:val="22"/>
        </w:rPr>
        <w:t>‘</w:t>
      </w:r>
      <w:r w:rsidR="00DE73D4" w:rsidRPr="007F21F5">
        <w:rPr>
          <w:rFonts w:asciiTheme="majorHAnsi" w:hAnsiTheme="majorHAnsi" w:cstheme="minorHAnsi"/>
          <w:b/>
          <w:bCs/>
          <w:sz w:val="22"/>
          <w:szCs w:val="22"/>
        </w:rPr>
        <w:t xml:space="preserve">Sourcing </w:t>
      </w:r>
      <w:r w:rsidR="00186C63" w:rsidRPr="007F21F5">
        <w:rPr>
          <w:rFonts w:asciiTheme="majorHAnsi" w:hAnsiTheme="majorHAnsi" w:cstheme="minorHAnsi"/>
          <w:b/>
          <w:bCs/>
          <w:sz w:val="22"/>
          <w:szCs w:val="22"/>
        </w:rPr>
        <w:t>area</w:t>
      </w:r>
      <w:r w:rsidRPr="007F21F5">
        <w:rPr>
          <w:rFonts w:asciiTheme="majorHAnsi" w:hAnsiTheme="majorHAnsi" w:cstheme="minorHAnsi"/>
          <w:b/>
          <w:bCs/>
          <w:sz w:val="22"/>
          <w:szCs w:val="22"/>
        </w:rPr>
        <w:t>’</w:t>
      </w:r>
      <w:r w:rsidR="00186C63" w:rsidRPr="007F21F5">
        <w:rPr>
          <w:rFonts w:asciiTheme="majorHAnsi" w:hAnsiTheme="majorHAnsi" w:cstheme="minorHAnsi"/>
          <w:sz w:val="22"/>
          <w:szCs w:val="22"/>
        </w:rPr>
        <w:t xml:space="preserve"> </w:t>
      </w:r>
      <w:r w:rsidR="00DE73D4" w:rsidRPr="007F21F5">
        <w:rPr>
          <w:rFonts w:asciiTheme="majorHAnsi" w:hAnsiTheme="majorHAnsi" w:cstheme="minorHAnsi"/>
          <w:sz w:val="22"/>
          <w:szCs w:val="22"/>
        </w:rPr>
        <w:t xml:space="preserve">means the geographically defined area from which the forest biomass feedstock is sourced, from which reliable and independent information is available and where conditions are sufficiently homogeneous to evaluate the risk of the sustainability and legality characteristics of the forest </w:t>
      </w:r>
      <w:proofErr w:type="gramStart"/>
      <w:r w:rsidR="00DE73D4" w:rsidRPr="007F21F5">
        <w:rPr>
          <w:rFonts w:asciiTheme="majorHAnsi" w:hAnsiTheme="majorHAnsi" w:cstheme="minorHAnsi"/>
          <w:sz w:val="22"/>
          <w:szCs w:val="22"/>
        </w:rPr>
        <w:t>biomass;</w:t>
      </w:r>
      <w:proofErr w:type="gramEnd"/>
      <w:r w:rsidR="00DE73D4" w:rsidRPr="007F21F5">
        <w:rPr>
          <w:rFonts w:asciiTheme="majorHAnsi" w:hAnsiTheme="majorHAnsi" w:cstheme="minorHAnsi"/>
          <w:sz w:val="22"/>
          <w:szCs w:val="22"/>
        </w:rPr>
        <w:t xml:space="preserve"> </w:t>
      </w:r>
    </w:p>
    <w:p w14:paraId="08FDFC8A" w14:textId="77777777" w:rsidR="00275224" w:rsidRPr="007F21F5" w:rsidRDefault="00275224" w:rsidP="0088073F">
      <w:pPr>
        <w:pStyle w:val="Prrafodelista"/>
        <w:tabs>
          <w:tab w:val="left" w:pos="360"/>
        </w:tabs>
        <w:rPr>
          <w:rFonts w:asciiTheme="majorHAnsi" w:hAnsiTheme="majorHAnsi" w:cstheme="minorHAnsi"/>
          <w:sz w:val="22"/>
          <w:szCs w:val="22"/>
        </w:rPr>
      </w:pPr>
    </w:p>
    <w:p w14:paraId="404BD1FB" w14:textId="5E16ADB7" w:rsidR="00727190" w:rsidRPr="007F21F5" w:rsidRDefault="001E0C99" w:rsidP="001F5C7A">
      <w:pPr>
        <w:pStyle w:val="Prrafodelista"/>
        <w:numPr>
          <w:ilvl w:val="0"/>
          <w:numId w:val="44"/>
        </w:numPr>
        <w:tabs>
          <w:tab w:val="left" w:pos="360"/>
        </w:tabs>
        <w:jc w:val="both"/>
        <w:rPr>
          <w:rFonts w:asciiTheme="majorHAnsi" w:hAnsiTheme="majorHAnsi" w:cstheme="minorHAnsi"/>
          <w:sz w:val="22"/>
          <w:szCs w:val="22"/>
        </w:rPr>
      </w:pPr>
      <w:r w:rsidRPr="007F21F5">
        <w:rPr>
          <w:rFonts w:asciiTheme="majorHAnsi" w:hAnsiTheme="majorHAnsi" w:cstheme="minorHAnsi"/>
          <w:b/>
          <w:bCs/>
          <w:sz w:val="22"/>
          <w:szCs w:val="22"/>
        </w:rPr>
        <w:t>‘</w:t>
      </w:r>
      <w:r w:rsidR="00727190" w:rsidRPr="007F21F5">
        <w:rPr>
          <w:rFonts w:asciiTheme="majorHAnsi" w:hAnsiTheme="majorHAnsi" w:cstheme="minorHAnsi"/>
          <w:b/>
          <w:bCs/>
          <w:sz w:val="22"/>
          <w:szCs w:val="22"/>
        </w:rPr>
        <w:t>Waste</w:t>
      </w:r>
      <w:r w:rsidR="00A544A1" w:rsidRPr="007F21F5">
        <w:rPr>
          <w:rFonts w:asciiTheme="majorHAnsi" w:hAnsiTheme="majorHAnsi" w:cstheme="minorHAnsi"/>
          <w:b/>
          <w:bCs/>
          <w:sz w:val="22"/>
          <w:szCs w:val="22"/>
        </w:rPr>
        <w:t>’</w:t>
      </w:r>
      <w:r w:rsidR="00727190" w:rsidRPr="007F21F5">
        <w:rPr>
          <w:rFonts w:asciiTheme="majorHAnsi" w:hAnsiTheme="majorHAnsi" w:cstheme="minorHAnsi"/>
          <w:sz w:val="22"/>
          <w:szCs w:val="22"/>
        </w:rPr>
        <w:t xml:space="preserve"> means waste as defined in point (1) of Article 3 of Directive 2008/98/EC, excluding substances that have been intentionally modified or contaminated to meet this </w:t>
      </w:r>
      <w:proofErr w:type="gramStart"/>
      <w:r w:rsidR="00727190" w:rsidRPr="007F21F5">
        <w:rPr>
          <w:rFonts w:asciiTheme="majorHAnsi" w:hAnsiTheme="majorHAnsi" w:cstheme="minorHAnsi"/>
          <w:sz w:val="22"/>
          <w:szCs w:val="22"/>
        </w:rPr>
        <w:t>definition;</w:t>
      </w:r>
      <w:proofErr w:type="gramEnd"/>
    </w:p>
    <w:p w14:paraId="236EC0EC" w14:textId="77777777" w:rsidR="00E25E77" w:rsidRPr="007F21F5" w:rsidRDefault="00E25E77" w:rsidP="00E25E77">
      <w:pPr>
        <w:pStyle w:val="Prrafodelista"/>
        <w:rPr>
          <w:rFonts w:asciiTheme="majorHAnsi" w:hAnsiTheme="majorHAnsi" w:cstheme="minorHAnsi"/>
          <w:sz w:val="22"/>
          <w:szCs w:val="22"/>
        </w:rPr>
      </w:pPr>
    </w:p>
    <w:p w14:paraId="0EA40FDB" w14:textId="7BB93728" w:rsidR="00524E27" w:rsidRPr="00ED0E85" w:rsidRDefault="00275224" w:rsidP="00E25E77">
      <w:pPr>
        <w:pStyle w:val="Prrafodelista"/>
        <w:jc w:val="both"/>
        <w:rPr>
          <w:rFonts w:asciiTheme="majorHAnsi" w:hAnsiTheme="majorHAnsi"/>
          <w:sz w:val="22"/>
          <w:szCs w:val="22"/>
        </w:rPr>
      </w:pPr>
      <w:r w:rsidRPr="007F21F5">
        <w:rPr>
          <w:rFonts w:asciiTheme="majorHAnsi" w:hAnsiTheme="majorHAnsi" w:cstheme="minorHAnsi"/>
          <w:b/>
          <w:bCs/>
          <w:sz w:val="22"/>
          <w:szCs w:val="22"/>
        </w:rPr>
        <w:t>………………………………..</w:t>
      </w:r>
    </w:p>
    <w:sectPr w:rsidR="00524E27" w:rsidRPr="00ED0E85" w:rsidSect="005237A1">
      <w:headerReference w:type="default" r:id="rId12"/>
      <w:footerReference w:type="default" r:id="rId13"/>
      <w:pgSz w:w="11906" w:h="16838"/>
      <w:pgMar w:top="1440" w:right="1133" w:bottom="1440" w:left="156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2AD84" w14:textId="77777777" w:rsidR="001A41FC" w:rsidRDefault="001A41FC">
      <w:r>
        <w:separator/>
      </w:r>
    </w:p>
  </w:endnote>
  <w:endnote w:type="continuationSeparator" w:id="0">
    <w:p w14:paraId="0F7AF72F" w14:textId="77777777" w:rsidR="001A41FC" w:rsidRDefault="001A41FC">
      <w:r>
        <w:continuationSeparator/>
      </w:r>
    </w:p>
  </w:endnote>
  <w:endnote w:type="continuationNotice" w:id="1">
    <w:p w14:paraId="18438994" w14:textId="77777777" w:rsidR="001A41FC" w:rsidRDefault="001A41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swiss"/>
    <w:notTrueType/>
    <w:pitch w:val="default"/>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439DD" w14:textId="5D48E499" w:rsidR="008E2A94" w:rsidRPr="00B91656" w:rsidRDefault="008E2A94" w:rsidP="002F7A3A">
    <w:pPr>
      <w:pStyle w:val="Piedepgina"/>
      <w:pBdr>
        <w:top w:val="single" w:sz="4" w:space="1" w:color="00000A"/>
      </w:pBdr>
      <w:tabs>
        <w:tab w:val="clear" w:pos="8306"/>
        <w:tab w:val="right" w:pos="8931"/>
      </w:tabs>
      <w:ind w:left="-709"/>
      <w:rPr>
        <w:rFonts w:asciiTheme="majorHAnsi" w:hAnsiTheme="majorHAnsi" w:cstheme="minorHAnsi"/>
        <w:b/>
        <w:bCs/>
        <w:sz w:val="14"/>
        <w:szCs w:val="14"/>
        <w:lang w:val="fr-FR"/>
      </w:rPr>
    </w:pPr>
    <w:r w:rsidRPr="009F689F">
      <w:rPr>
        <w:rFonts w:asciiTheme="minorHAnsi" w:hAnsiTheme="minorHAnsi" w:cstheme="minorHAnsi"/>
        <w:b/>
        <w:bCs/>
        <w:sz w:val="18"/>
        <w:szCs w:val="18"/>
        <w:lang w:val="fr-FR"/>
      </w:rPr>
      <w:t xml:space="preserve">© </w:t>
    </w:r>
    <w:r w:rsidRPr="00B91656">
      <w:rPr>
        <w:rFonts w:asciiTheme="majorHAnsi" w:hAnsiTheme="majorHAnsi" w:cstheme="minorHAnsi"/>
        <w:b/>
        <w:bCs/>
        <w:sz w:val="18"/>
        <w:szCs w:val="18"/>
        <w:lang w:val="fr-FR"/>
      </w:rPr>
      <w:t xml:space="preserve">Association 2BS, 2BS-STD-02       </w:t>
    </w:r>
    <w:r w:rsidRPr="00B91656">
      <w:rPr>
        <w:rFonts w:asciiTheme="majorHAnsi" w:hAnsiTheme="majorHAnsi" w:cstheme="minorHAnsi"/>
        <w:b/>
        <w:bCs/>
        <w:sz w:val="18"/>
        <w:szCs w:val="18"/>
        <w:lang w:val="fr-FR"/>
      </w:rPr>
      <w:tab/>
      <w:t xml:space="preserve">              </w:t>
    </w:r>
    <w:r w:rsidRPr="00B91656">
      <w:rPr>
        <w:rFonts w:asciiTheme="majorHAnsi" w:hAnsiTheme="majorHAnsi" w:cstheme="minorHAnsi"/>
        <w:b/>
        <w:bCs/>
        <w:sz w:val="18"/>
        <w:szCs w:val="18"/>
        <w:lang w:val="fr-FR"/>
      </w:rPr>
      <w:tab/>
      <w:t xml:space="preserve">               Page : </w:t>
    </w:r>
    <w:r w:rsidRPr="00B91656">
      <w:rPr>
        <w:rStyle w:val="Nmerodepgina"/>
        <w:rFonts w:asciiTheme="majorHAnsi" w:hAnsiTheme="majorHAnsi" w:cstheme="minorHAnsi"/>
        <w:b/>
        <w:bCs/>
        <w:sz w:val="18"/>
        <w:szCs w:val="18"/>
      </w:rPr>
      <w:fldChar w:fldCharType="begin"/>
    </w:r>
    <w:r w:rsidRPr="00B91656">
      <w:rPr>
        <w:rStyle w:val="Nmerodepgina"/>
        <w:rFonts w:asciiTheme="majorHAnsi" w:hAnsiTheme="majorHAnsi" w:cstheme="minorHAnsi"/>
        <w:b/>
        <w:bCs/>
        <w:sz w:val="18"/>
        <w:szCs w:val="18"/>
        <w:lang w:val="fr-FR"/>
      </w:rPr>
      <w:instrText>PAGE</w:instrText>
    </w:r>
    <w:r w:rsidRPr="00B91656">
      <w:rPr>
        <w:rStyle w:val="Nmerodepgina"/>
        <w:rFonts w:asciiTheme="majorHAnsi" w:hAnsiTheme="majorHAnsi" w:cstheme="minorHAnsi"/>
        <w:b/>
        <w:bCs/>
        <w:sz w:val="18"/>
        <w:szCs w:val="18"/>
      </w:rPr>
      <w:fldChar w:fldCharType="separate"/>
    </w:r>
    <w:r w:rsidR="00602046" w:rsidRPr="00B91656">
      <w:rPr>
        <w:rStyle w:val="Nmerodepgina"/>
        <w:rFonts w:asciiTheme="majorHAnsi" w:hAnsiTheme="majorHAnsi" w:cstheme="minorHAnsi"/>
        <w:b/>
        <w:bCs/>
        <w:noProof/>
        <w:sz w:val="18"/>
        <w:szCs w:val="18"/>
        <w:lang w:val="fr-FR"/>
      </w:rPr>
      <w:t>24</w:t>
    </w:r>
    <w:r w:rsidRPr="00B91656">
      <w:rPr>
        <w:rStyle w:val="Nmerodepgina"/>
        <w:rFonts w:asciiTheme="majorHAnsi" w:hAnsiTheme="majorHAnsi" w:cstheme="minorHAnsi"/>
        <w:b/>
        <w:bCs/>
        <w:sz w:val="18"/>
        <w:szCs w:val="18"/>
      </w:rPr>
      <w:fldChar w:fldCharType="end"/>
    </w:r>
    <w:r w:rsidRPr="00B91656">
      <w:rPr>
        <w:rStyle w:val="Nmerodepgina"/>
        <w:rFonts w:asciiTheme="majorHAnsi" w:hAnsiTheme="majorHAnsi" w:cstheme="minorHAnsi"/>
        <w:b/>
        <w:bCs/>
        <w:sz w:val="18"/>
        <w:szCs w:val="18"/>
        <w:lang w:val="fr-FR"/>
      </w:rPr>
      <w:t>/</w:t>
    </w:r>
    <w:r w:rsidRPr="00B91656">
      <w:rPr>
        <w:rStyle w:val="Nmerodepgina"/>
        <w:rFonts w:asciiTheme="majorHAnsi" w:hAnsiTheme="majorHAnsi" w:cstheme="minorHAnsi"/>
        <w:b/>
        <w:bCs/>
        <w:sz w:val="18"/>
        <w:szCs w:val="18"/>
      </w:rPr>
      <w:fldChar w:fldCharType="begin"/>
    </w:r>
    <w:r w:rsidRPr="00B91656">
      <w:rPr>
        <w:rStyle w:val="Nmerodepgina"/>
        <w:rFonts w:asciiTheme="majorHAnsi" w:hAnsiTheme="majorHAnsi" w:cstheme="minorHAnsi"/>
        <w:b/>
        <w:bCs/>
        <w:sz w:val="18"/>
        <w:szCs w:val="18"/>
        <w:lang w:val="fr-FR"/>
      </w:rPr>
      <w:instrText>NUMPAGES</w:instrText>
    </w:r>
    <w:r w:rsidRPr="00B91656">
      <w:rPr>
        <w:rStyle w:val="Nmerodepgina"/>
        <w:rFonts w:asciiTheme="majorHAnsi" w:hAnsiTheme="majorHAnsi" w:cstheme="minorHAnsi"/>
        <w:b/>
        <w:bCs/>
        <w:sz w:val="18"/>
        <w:szCs w:val="18"/>
      </w:rPr>
      <w:fldChar w:fldCharType="separate"/>
    </w:r>
    <w:r w:rsidR="00602046" w:rsidRPr="00B91656">
      <w:rPr>
        <w:rStyle w:val="Nmerodepgina"/>
        <w:rFonts w:asciiTheme="majorHAnsi" w:hAnsiTheme="majorHAnsi" w:cstheme="minorHAnsi"/>
        <w:b/>
        <w:bCs/>
        <w:noProof/>
        <w:sz w:val="18"/>
        <w:szCs w:val="18"/>
        <w:lang w:val="fr-FR"/>
      </w:rPr>
      <w:t>27</w:t>
    </w:r>
    <w:r w:rsidRPr="00B91656">
      <w:rPr>
        <w:rStyle w:val="Nmerodepgina"/>
        <w:rFonts w:asciiTheme="majorHAnsi" w:hAnsiTheme="majorHAnsi" w:cstheme="minorHAnsi"/>
        <w:b/>
        <w:bCs/>
        <w:sz w:val="18"/>
        <w:szCs w:val="18"/>
      </w:rPr>
      <w:fldChar w:fldCharType="end"/>
    </w:r>
  </w:p>
  <w:p w14:paraId="336CEABC" w14:textId="77777777" w:rsidR="008E2A94" w:rsidRPr="000A685F" w:rsidRDefault="008E2A94" w:rsidP="002F7A3A">
    <w:pPr>
      <w:pStyle w:val="Piedepgina"/>
      <w:ind w:left="-709"/>
      <w:rPr>
        <w:rFonts w:ascii="Arial" w:hAnsi="Arial" w:cs="Arial"/>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890F4" w14:textId="77777777" w:rsidR="001A41FC" w:rsidRDefault="001A41FC">
      <w:r>
        <w:separator/>
      </w:r>
    </w:p>
  </w:footnote>
  <w:footnote w:type="continuationSeparator" w:id="0">
    <w:p w14:paraId="4AB031A7" w14:textId="77777777" w:rsidR="001A41FC" w:rsidRDefault="001A41FC">
      <w:r>
        <w:continuationSeparator/>
      </w:r>
    </w:p>
  </w:footnote>
  <w:footnote w:type="continuationNotice" w:id="1">
    <w:p w14:paraId="5E8F26EE" w14:textId="77777777" w:rsidR="001A41FC" w:rsidRDefault="001A41FC"/>
  </w:footnote>
  <w:footnote w:id="2">
    <w:p w14:paraId="39792306" w14:textId="25F88AC9" w:rsidR="001A0901" w:rsidRPr="001A2B7D" w:rsidRDefault="001A0901">
      <w:pPr>
        <w:pStyle w:val="Textonotapie"/>
        <w:rPr>
          <w:rFonts w:asciiTheme="majorHAnsi" w:hAnsiTheme="majorHAnsi"/>
          <w:i/>
          <w:iCs/>
          <w:sz w:val="16"/>
          <w:szCs w:val="16"/>
        </w:rPr>
      </w:pPr>
      <w:r w:rsidRPr="00277A27">
        <w:rPr>
          <w:rStyle w:val="Refdenotaalpie"/>
          <w:rFonts w:asciiTheme="majorHAnsi" w:hAnsiTheme="majorHAnsi"/>
          <w:i/>
          <w:iCs/>
          <w:sz w:val="16"/>
          <w:szCs w:val="16"/>
        </w:rPr>
        <w:footnoteRef/>
      </w:r>
      <w:r w:rsidRPr="00277A27">
        <w:rPr>
          <w:rFonts w:asciiTheme="majorHAnsi" w:hAnsiTheme="majorHAnsi"/>
          <w:i/>
          <w:iCs/>
          <w:sz w:val="16"/>
          <w:szCs w:val="16"/>
        </w:rPr>
        <w:t xml:space="preserve"> </w:t>
      </w:r>
      <w:r w:rsidR="004B3E6A" w:rsidRPr="00277A27">
        <w:rPr>
          <w:rFonts w:asciiTheme="majorHAnsi" w:hAnsiTheme="majorHAnsi"/>
          <w:i/>
          <w:iCs/>
          <w:sz w:val="16"/>
          <w:szCs w:val="16"/>
        </w:rPr>
        <w:t>C</w:t>
      </w:r>
      <w:r w:rsidR="00442361" w:rsidRPr="00277A27">
        <w:rPr>
          <w:rFonts w:asciiTheme="majorHAnsi" w:hAnsiTheme="majorHAnsi"/>
          <w:i/>
          <w:iCs/>
          <w:sz w:val="16"/>
          <w:szCs w:val="16"/>
        </w:rPr>
        <w:t xml:space="preserve">heck the concept of </w:t>
      </w:r>
      <w:r w:rsidR="004B3E6A" w:rsidRPr="00277A27">
        <w:rPr>
          <w:rFonts w:asciiTheme="majorHAnsi" w:hAnsiTheme="majorHAnsi"/>
          <w:i/>
          <w:iCs/>
          <w:sz w:val="16"/>
          <w:szCs w:val="16"/>
        </w:rPr>
        <w:t xml:space="preserve">“Product Group” </w:t>
      </w:r>
      <w:r w:rsidR="00442361" w:rsidRPr="00277A27">
        <w:rPr>
          <w:rFonts w:asciiTheme="majorHAnsi" w:hAnsiTheme="majorHAnsi"/>
          <w:i/>
          <w:iCs/>
          <w:sz w:val="16"/>
          <w:szCs w:val="16"/>
        </w:rPr>
        <w:t>describe</w:t>
      </w:r>
      <w:r w:rsidR="004B3E6A" w:rsidRPr="00277A27">
        <w:rPr>
          <w:rFonts w:asciiTheme="majorHAnsi" w:hAnsiTheme="majorHAnsi"/>
          <w:i/>
          <w:iCs/>
          <w:sz w:val="16"/>
          <w:szCs w:val="16"/>
        </w:rPr>
        <w:t>d</w:t>
      </w:r>
      <w:r w:rsidR="00442361" w:rsidRPr="00277A27">
        <w:rPr>
          <w:rFonts w:asciiTheme="majorHAnsi" w:hAnsiTheme="majorHAnsi"/>
          <w:i/>
          <w:iCs/>
          <w:sz w:val="16"/>
          <w:szCs w:val="16"/>
        </w:rPr>
        <w:t xml:space="preserve"> in procedure </w:t>
      </w:r>
      <w:r w:rsidR="00442361" w:rsidRPr="00277A27">
        <w:rPr>
          <w:rFonts w:asciiTheme="majorHAnsi" w:hAnsiTheme="majorHAnsi"/>
          <w:b/>
          <w:bCs/>
          <w:i/>
          <w:iCs/>
          <w:sz w:val="16"/>
          <w:szCs w:val="16"/>
        </w:rPr>
        <w:t>2</w:t>
      </w:r>
      <w:r w:rsidR="004B3E6A" w:rsidRPr="00277A27">
        <w:rPr>
          <w:rFonts w:asciiTheme="majorHAnsi" w:hAnsiTheme="majorHAnsi"/>
          <w:b/>
          <w:bCs/>
          <w:i/>
          <w:iCs/>
          <w:sz w:val="16"/>
          <w:szCs w:val="16"/>
        </w:rPr>
        <w:t>B</w:t>
      </w:r>
      <w:r w:rsidR="00442361" w:rsidRPr="00277A27">
        <w:rPr>
          <w:rFonts w:asciiTheme="majorHAnsi" w:hAnsiTheme="majorHAnsi"/>
          <w:b/>
          <w:bCs/>
          <w:i/>
          <w:iCs/>
          <w:sz w:val="16"/>
          <w:szCs w:val="16"/>
        </w:rPr>
        <w:t>S</w:t>
      </w:r>
      <w:r w:rsidR="00277A27" w:rsidRPr="00277A27">
        <w:rPr>
          <w:rFonts w:asciiTheme="majorHAnsi" w:hAnsiTheme="majorHAnsi"/>
          <w:b/>
          <w:bCs/>
          <w:i/>
          <w:iCs/>
          <w:sz w:val="16"/>
          <w:szCs w:val="16"/>
        </w:rPr>
        <w:t>Xtra</w:t>
      </w:r>
      <w:r w:rsidR="00442361" w:rsidRPr="00277A27">
        <w:rPr>
          <w:rFonts w:asciiTheme="majorHAnsi" w:hAnsiTheme="majorHAnsi"/>
          <w:b/>
          <w:bCs/>
          <w:i/>
          <w:iCs/>
          <w:sz w:val="16"/>
          <w:szCs w:val="16"/>
        </w:rPr>
        <w:t>-PR</w:t>
      </w:r>
      <w:r w:rsidR="007514BD" w:rsidRPr="00277A27">
        <w:rPr>
          <w:rFonts w:asciiTheme="majorHAnsi" w:hAnsiTheme="majorHAnsi"/>
          <w:b/>
          <w:bCs/>
          <w:i/>
          <w:iCs/>
          <w:sz w:val="16"/>
          <w:szCs w:val="16"/>
        </w:rPr>
        <w:t>O</w:t>
      </w:r>
      <w:r w:rsidR="00442361" w:rsidRPr="00277A27">
        <w:rPr>
          <w:rFonts w:asciiTheme="majorHAnsi" w:hAnsiTheme="majorHAnsi"/>
          <w:b/>
          <w:bCs/>
          <w:i/>
          <w:iCs/>
          <w:sz w:val="16"/>
          <w:szCs w:val="16"/>
        </w:rPr>
        <w:t>-</w:t>
      </w:r>
      <w:r w:rsidR="00442361" w:rsidRPr="00B33084">
        <w:rPr>
          <w:rFonts w:asciiTheme="majorHAnsi" w:hAnsiTheme="majorHAnsi"/>
          <w:b/>
          <w:bCs/>
          <w:i/>
          <w:iCs/>
          <w:sz w:val="16"/>
          <w:szCs w:val="16"/>
        </w:rPr>
        <w:t>02</w:t>
      </w:r>
      <w:r w:rsidR="00442361" w:rsidRPr="00B33084">
        <w:rPr>
          <w:rFonts w:asciiTheme="majorHAnsi" w:hAnsiTheme="majorHAnsi"/>
          <w:i/>
          <w:iCs/>
          <w:sz w:val="16"/>
          <w:szCs w:val="16"/>
        </w:rPr>
        <w:t xml:space="preserve">, section </w:t>
      </w:r>
      <w:r w:rsidR="00442361" w:rsidRPr="00B33084">
        <w:rPr>
          <w:rFonts w:asciiTheme="majorHAnsi" w:hAnsiTheme="majorHAnsi"/>
          <w:b/>
          <w:bCs/>
          <w:i/>
          <w:iCs/>
          <w:sz w:val="16"/>
          <w:szCs w:val="16"/>
        </w:rPr>
        <w:t>9.1.5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41" w:type="dxa"/>
      <w:tblInd w:w="-65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347"/>
      <w:gridCol w:w="6468"/>
      <w:gridCol w:w="2426"/>
    </w:tblGrid>
    <w:tr w:rsidR="008E2A94" w:rsidRPr="00D50EC3" w14:paraId="626D1B34" w14:textId="77777777" w:rsidTr="00DB1856">
      <w:trPr>
        <w:trHeight w:val="1157"/>
      </w:trPr>
      <w:tc>
        <w:tcPr>
          <w:tcW w:w="1347" w:type="dxa"/>
          <w:tcBorders>
            <w:top w:val="single" w:sz="6" w:space="0" w:color="auto"/>
            <w:left w:val="single" w:sz="6" w:space="0" w:color="auto"/>
            <w:bottom w:val="single" w:sz="6" w:space="0" w:color="auto"/>
          </w:tcBorders>
          <w:shd w:val="solid" w:color="FFFFFF" w:fill="FFFFFF"/>
        </w:tcPr>
        <w:p w14:paraId="147EBB47" w14:textId="03AE419E" w:rsidR="008E2A94" w:rsidRPr="00647F9F" w:rsidRDefault="00325F85" w:rsidP="00325F85">
          <w:pPr>
            <w:pStyle w:val="Encabezado"/>
            <w:spacing w:before="120"/>
            <w:rPr>
              <w:noProof/>
              <w:lang w:val="en-US" w:eastAsia="en-US"/>
            </w:rPr>
          </w:pPr>
          <w:bookmarkStart w:id="29" w:name="OLE_LINK1"/>
          <w:bookmarkStart w:id="30" w:name="OLE_LINK2"/>
          <w:bookmarkStart w:id="31" w:name="OLE_LINK3"/>
          <w:r>
            <w:rPr>
              <w:noProof/>
            </w:rPr>
            <w:drawing>
              <wp:inline distT="0" distB="0" distL="0" distR="0" wp14:anchorId="3F7869DD" wp14:editId="0954CE5F">
                <wp:extent cx="794327" cy="710421"/>
                <wp:effectExtent l="0" t="0" r="6350" b="0"/>
                <wp:docPr id="729358207" name="Picture 729358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30817" cy="743056"/>
                        </a:xfrm>
                        <a:prstGeom prst="rect">
                          <a:avLst/>
                        </a:prstGeom>
                      </pic:spPr>
                    </pic:pic>
                  </a:graphicData>
                </a:graphic>
              </wp:inline>
            </w:drawing>
          </w:r>
        </w:p>
      </w:tc>
      <w:tc>
        <w:tcPr>
          <w:tcW w:w="6468" w:type="dxa"/>
          <w:tcBorders>
            <w:bottom w:val="single" w:sz="6" w:space="0" w:color="auto"/>
          </w:tcBorders>
          <w:shd w:val="clear" w:color="auto" w:fill="auto"/>
        </w:tcPr>
        <w:p w14:paraId="17FFC03D" w14:textId="47BF075A" w:rsidR="008E2A94" w:rsidRPr="00083054" w:rsidRDefault="008E2A94" w:rsidP="008E13D8">
          <w:pPr>
            <w:shd w:val="clear" w:color="auto" w:fill="FFFFFF"/>
            <w:tabs>
              <w:tab w:val="left" w:pos="1916"/>
            </w:tabs>
            <w:spacing w:before="120"/>
            <w:ind w:left="1145" w:right="284" w:hanging="850"/>
            <w:jc w:val="center"/>
            <w:rPr>
              <w:rFonts w:asciiTheme="majorHAnsi" w:hAnsiTheme="majorHAnsi" w:cstheme="minorHAnsi"/>
              <w:szCs w:val="26"/>
            </w:rPr>
          </w:pPr>
          <w:r w:rsidRPr="00083054">
            <w:rPr>
              <w:rFonts w:asciiTheme="majorHAnsi" w:hAnsiTheme="majorHAnsi" w:cstheme="minorHAnsi"/>
              <w:szCs w:val="26"/>
            </w:rPr>
            <w:t>2BS</w:t>
          </w:r>
          <w:r w:rsidR="00C86499">
            <w:rPr>
              <w:rFonts w:asciiTheme="majorHAnsi" w:hAnsiTheme="majorHAnsi" w:cstheme="minorHAnsi"/>
              <w:szCs w:val="26"/>
            </w:rPr>
            <w:t>Xtra Food and Feed</w:t>
          </w:r>
        </w:p>
        <w:p w14:paraId="29910E96" w14:textId="77777777" w:rsidR="008E2A94" w:rsidRPr="00083054" w:rsidRDefault="008E2A94" w:rsidP="008E13D8">
          <w:pPr>
            <w:shd w:val="clear" w:color="auto" w:fill="FFFFFF"/>
            <w:tabs>
              <w:tab w:val="left" w:pos="1916"/>
            </w:tabs>
            <w:spacing w:before="120"/>
            <w:ind w:left="1145" w:right="284" w:hanging="850"/>
            <w:jc w:val="center"/>
            <w:rPr>
              <w:rFonts w:asciiTheme="majorHAnsi" w:hAnsiTheme="majorHAnsi" w:cstheme="minorHAnsi"/>
              <w:sz w:val="2"/>
              <w:szCs w:val="2"/>
            </w:rPr>
          </w:pPr>
        </w:p>
        <w:p w14:paraId="497EA306" w14:textId="669C0014" w:rsidR="008E2A94" w:rsidRPr="00083054" w:rsidRDefault="00461A09" w:rsidP="00461A09">
          <w:pPr>
            <w:shd w:val="clear" w:color="auto" w:fill="FFFFFF"/>
            <w:ind w:left="1287" w:hanging="1134"/>
            <w:rPr>
              <w:rFonts w:asciiTheme="majorHAnsi" w:hAnsiTheme="majorHAnsi"/>
              <w:b/>
              <w:bCs/>
              <w:sz w:val="10"/>
              <w:szCs w:val="12"/>
            </w:rPr>
          </w:pPr>
          <w:r>
            <w:rPr>
              <w:rFonts w:asciiTheme="majorHAnsi" w:hAnsiTheme="majorHAnsi" w:cstheme="minorHAnsi"/>
              <w:b/>
              <w:bCs/>
              <w:sz w:val="22"/>
            </w:rPr>
            <w:t xml:space="preserve">       </w:t>
          </w:r>
          <w:r w:rsidRPr="008F49E7">
            <w:rPr>
              <w:rFonts w:asciiTheme="majorHAnsi" w:hAnsiTheme="majorHAnsi" w:cstheme="minorHAnsi"/>
              <w:b/>
              <w:bCs/>
              <w:sz w:val="22"/>
            </w:rPr>
            <w:t>Audit requirements for the Biomass Production</w:t>
          </w:r>
        </w:p>
      </w:tc>
      <w:tc>
        <w:tcPr>
          <w:tcW w:w="2426" w:type="dxa"/>
          <w:tcBorders>
            <w:bottom w:val="single" w:sz="6" w:space="0" w:color="auto"/>
            <w:right w:val="single" w:sz="6" w:space="0" w:color="auto"/>
          </w:tcBorders>
          <w:shd w:val="clear" w:color="auto" w:fill="auto"/>
        </w:tcPr>
        <w:p w14:paraId="1A41063B" w14:textId="583C67CE" w:rsidR="008E2A94" w:rsidRPr="00083054" w:rsidRDefault="008E2A94" w:rsidP="00CC0389">
          <w:pPr>
            <w:pStyle w:val="Encabezado"/>
            <w:ind w:left="293" w:hanging="293"/>
            <w:rPr>
              <w:rFonts w:asciiTheme="majorHAnsi" w:hAnsiTheme="majorHAnsi"/>
              <w:sz w:val="8"/>
            </w:rPr>
          </w:pPr>
        </w:p>
        <w:p w14:paraId="4B98D23C" w14:textId="77777777" w:rsidR="008E2A94" w:rsidRPr="00083054" w:rsidRDefault="008E2A94" w:rsidP="00CC0389">
          <w:pPr>
            <w:pStyle w:val="Encabezado"/>
            <w:ind w:left="293" w:hanging="293"/>
            <w:rPr>
              <w:rFonts w:asciiTheme="majorHAnsi" w:hAnsiTheme="majorHAnsi"/>
              <w:sz w:val="8"/>
            </w:rPr>
          </w:pPr>
        </w:p>
        <w:p w14:paraId="40C6289B" w14:textId="7FA7E6C3" w:rsidR="008E2A94" w:rsidRPr="000638D6" w:rsidRDefault="008E2A94" w:rsidP="00CC0389">
          <w:pPr>
            <w:pStyle w:val="Encabezado"/>
            <w:ind w:left="293" w:hanging="293"/>
            <w:rPr>
              <w:rFonts w:asciiTheme="majorHAnsi" w:hAnsiTheme="majorHAnsi" w:cstheme="minorHAnsi"/>
              <w:sz w:val="18"/>
              <w:szCs w:val="44"/>
              <w:lang w:val="fr-FR"/>
            </w:rPr>
          </w:pPr>
          <w:r w:rsidRPr="000638D6">
            <w:rPr>
              <w:rFonts w:asciiTheme="majorHAnsi" w:hAnsiTheme="majorHAnsi" w:cstheme="minorHAnsi"/>
              <w:sz w:val="18"/>
              <w:szCs w:val="44"/>
              <w:lang w:val="fr-FR"/>
            </w:rPr>
            <w:t xml:space="preserve">Doc : </w:t>
          </w:r>
          <w:r w:rsidRPr="008C49F6">
            <w:rPr>
              <w:rFonts w:asciiTheme="majorHAnsi" w:hAnsiTheme="majorHAnsi" w:cstheme="minorHAnsi"/>
              <w:b/>
              <w:bCs/>
              <w:sz w:val="18"/>
              <w:szCs w:val="44"/>
              <w:lang w:val="fr-FR"/>
            </w:rPr>
            <w:t>2BS</w:t>
          </w:r>
          <w:r w:rsidR="00120F59">
            <w:rPr>
              <w:rFonts w:asciiTheme="majorHAnsi" w:hAnsiTheme="majorHAnsi" w:cstheme="minorHAnsi"/>
              <w:b/>
              <w:bCs/>
              <w:sz w:val="18"/>
              <w:szCs w:val="44"/>
              <w:lang w:val="fr-FR"/>
            </w:rPr>
            <w:t>Xtra</w:t>
          </w:r>
          <w:r w:rsidRPr="008C49F6">
            <w:rPr>
              <w:rFonts w:asciiTheme="majorHAnsi" w:hAnsiTheme="majorHAnsi" w:cstheme="minorHAnsi"/>
              <w:b/>
              <w:bCs/>
              <w:sz w:val="18"/>
              <w:szCs w:val="44"/>
              <w:lang w:val="fr-FR"/>
            </w:rPr>
            <w:t>-STD-02</w:t>
          </w:r>
          <w:r w:rsidRPr="000638D6">
            <w:rPr>
              <w:rFonts w:asciiTheme="majorHAnsi" w:hAnsiTheme="majorHAnsi" w:cstheme="minorHAnsi"/>
              <w:sz w:val="18"/>
              <w:szCs w:val="44"/>
              <w:lang w:val="fr-FR"/>
            </w:rPr>
            <w:t xml:space="preserve"> </w:t>
          </w:r>
        </w:p>
        <w:p w14:paraId="0D108FDD" w14:textId="47F39A97" w:rsidR="008E2A94" w:rsidRPr="000638D6" w:rsidRDefault="008E2A94" w:rsidP="00CC0389">
          <w:pPr>
            <w:pStyle w:val="Encabezado"/>
            <w:ind w:left="293" w:hanging="293"/>
            <w:rPr>
              <w:rFonts w:asciiTheme="majorHAnsi" w:hAnsiTheme="majorHAnsi" w:cstheme="minorHAnsi"/>
              <w:sz w:val="18"/>
              <w:szCs w:val="44"/>
              <w:lang w:val="fr-FR"/>
            </w:rPr>
          </w:pPr>
        </w:p>
        <w:p w14:paraId="4F6BC4AF" w14:textId="299A7B9D" w:rsidR="008E2A94" w:rsidRPr="005E3D17" w:rsidRDefault="008E2A94" w:rsidP="00CC0389">
          <w:pPr>
            <w:pStyle w:val="Encabezado"/>
            <w:ind w:left="293" w:hanging="293"/>
            <w:rPr>
              <w:rFonts w:asciiTheme="majorHAnsi" w:hAnsiTheme="majorHAnsi" w:cstheme="minorHAnsi"/>
              <w:sz w:val="18"/>
              <w:szCs w:val="44"/>
              <w:lang w:val="fr-FR"/>
            </w:rPr>
          </w:pPr>
          <w:r w:rsidRPr="000638D6">
            <w:rPr>
              <w:rFonts w:asciiTheme="majorHAnsi" w:hAnsiTheme="majorHAnsi" w:cstheme="minorHAnsi"/>
              <w:sz w:val="18"/>
              <w:szCs w:val="44"/>
              <w:lang w:val="fr-FR"/>
            </w:rPr>
            <w:t>Version :</w:t>
          </w:r>
          <w:r w:rsidRPr="003D2AA1">
            <w:rPr>
              <w:rFonts w:asciiTheme="majorHAnsi" w:hAnsiTheme="majorHAnsi" w:cstheme="minorHAnsi"/>
              <w:b/>
              <w:bCs/>
              <w:sz w:val="18"/>
              <w:szCs w:val="44"/>
              <w:lang w:val="fr-FR"/>
            </w:rPr>
            <w:t xml:space="preserve"> </w:t>
          </w:r>
          <w:r w:rsidR="00216DC6">
            <w:rPr>
              <w:rFonts w:asciiTheme="majorHAnsi" w:hAnsiTheme="majorHAnsi" w:cstheme="minorHAnsi"/>
              <w:b/>
              <w:bCs/>
              <w:sz w:val="18"/>
              <w:szCs w:val="44"/>
              <w:lang w:val="fr-FR"/>
            </w:rPr>
            <w:t>0</w:t>
          </w:r>
          <w:r w:rsidR="00C47261">
            <w:rPr>
              <w:rFonts w:asciiTheme="majorHAnsi" w:hAnsiTheme="majorHAnsi" w:cstheme="minorHAnsi"/>
              <w:b/>
              <w:bCs/>
              <w:sz w:val="18"/>
              <w:szCs w:val="44"/>
              <w:lang w:val="fr-FR"/>
            </w:rPr>
            <w:t>.2</w:t>
          </w:r>
          <w:r w:rsidR="00900C09">
            <w:rPr>
              <w:rFonts w:asciiTheme="majorHAnsi" w:hAnsiTheme="majorHAnsi" w:cstheme="minorHAnsi"/>
              <w:b/>
              <w:bCs/>
              <w:sz w:val="18"/>
              <w:szCs w:val="44"/>
              <w:lang w:val="fr-FR"/>
            </w:rPr>
            <w:t xml:space="preserve"> </w:t>
          </w:r>
          <w:r w:rsidRPr="003D2AA1">
            <w:rPr>
              <w:rFonts w:asciiTheme="majorHAnsi" w:hAnsiTheme="majorHAnsi" w:cstheme="minorHAnsi"/>
              <w:b/>
              <w:bCs/>
              <w:sz w:val="18"/>
              <w:szCs w:val="44"/>
              <w:lang w:val="fr-FR"/>
            </w:rPr>
            <w:t>(en)</w:t>
          </w:r>
        </w:p>
        <w:p w14:paraId="74655EA3" w14:textId="77777777" w:rsidR="008E2A94" w:rsidRPr="000638D6" w:rsidRDefault="008E2A94" w:rsidP="00CC0389">
          <w:pPr>
            <w:pStyle w:val="Encabezado"/>
            <w:ind w:left="293" w:hanging="293"/>
            <w:rPr>
              <w:rFonts w:asciiTheme="majorHAnsi" w:hAnsiTheme="majorHAnsi" w:cstheme="minorHAnsi"/>
              <w:sz w:val="18"/>
              <w:szCs w:val="44"/>
              <w:lang w:val="fr-FR"/>
            </w:rPr>
          </w:pPr>
        </w:p>
        <w:p w14:paraId="2735E996" w14:textId="48AF8128" w:rsidR="008E2A94" w:rsidRDefault="008E2A94" w:rsidP="00CC0389">
          <w:pPr>
            <w:pStyle w:val="Encabezado"/>
            <w:ind w:left="293" w:hanging="293"/>
            <w:rPr>
              <w:rFonts w:asciiTheme="majorHAnsi" w:hAnsiTheme="majorHAnsi" w:cstheme="minorHAnsi"/>
              <w:sz w:val="18"/>
              <w:szCs w:val="44"/>
            </w:rPr>
          </w:pPr>
          <w:r w:rsidRPr="000638D6">
            <w:rPr>
              <w:rFonts w:asciiTheme="majorHAnsi" w:hAnsiTheme="majorHAnsi" w:cstheme="minorHAnsi"/>
              <w:sz w:val="18"/>
              <w:szCs w:val="44"/>
            </w:rPr>
            <w:t>Approved</w:t>
          </w:r>
          <w:r w:rsidR="00580EB6">
            <w:rPr>
              <w:rFonts w:asciiTheme="majorHAnsi" w:hAnsiTheme="majorHAnsi" w:cstheme="minorHAnsi"/>
              <w:sz w:val="18"/>
              <w:szCs w:val="44"/>
            </w:rPr>
            <w:t xml:space="preserve"> on</w:t>
          </w:r>
          <w:r w:rsidR="00EE1E4E">
            <w:rPr>
              <w:rFonts w:asciiTheme="majorHAnsi" w:hAnsiTheme="majorHAnsi" w:cstheme="minorHAnsi"/>
              <w:sz w:val="18"/>
              <w:szCs w:val="44"/>
            </w:rPr>
            <w:t>:</w:t>
          </w:r>
          <w:r w:rsidRPr="000638D6">
            <w:rPr>
              <w:rFonts w:asciiTheme="majorHAnsi" w:hAnsiTheme="majorHAnsi" w:cstheme="minorHAnsi"/>
              <w:sz w:val="18"/>
              <w:szCs w:val="44"/>
            </w:rPr>
            <w:t xml:space="preserve"> </w:t>
          </w:r>
          <w:r w:rsidR="00DB1856">
            <w:rPr>
              <w:rFonts w:asciiTheme="majorHAnsi" w:hAnsiTheme="majorHAnsi" w:cstheme="minorHAnsi"/>
              <w:sz w:val="18"/>
              <w:szCs w:val="44"/>
            </w:rPr>
            <w:t>01</w:t>
          </w:r>
          <w:r w:rsidR="006A0BD3">
            <w:rPr>
              <w:rFonts w:asciiTheme="majorHAnsi" w:hAnsiTheme="majorHAnsi" w:cstheme="minorHAnsi"/>
              <w:sz w:val="18"/>
              <w:szCs w:val="44"/>
            </w:rPr>
            <w:t>/</w:t>
          </w:r>
          <w:r w:rsidR="00DB1856">
            <w:rPr>
              <w:rFonts w:asciiTheme="majorHAnsi" w:hAnsiTheme="majorHAnsi" w:cstheme="minorHAnsi"/>
              <w:sz w:val="18"/>
              <w:szCs w:val="44"/>
            </w:rPr>
            <w:t>07/25</w:t>
          </w:r>
        </w:p>
        <w:p w14:paraId="6FEC9716" w14:textId="21900472" w:rsidR="00506026" w:rsidRPr="00083054" w:rsidRDefault="00506026" w:rsidP="00CC0389">
          <w:pPr>
            <w:pStyle w:val="Encabezado"/>
            <w:ind w:left="293" w:hanging="293"/>
            <w:rPr>
              <w:rFonts w:asciiTheme="majorHAnsi" w:hAnsiTheme="majorHAnsi"/>
              <w:sz w:val="8"/>
            </w:rPr>
          </w:pPr>
        </w:p>
      </w:tc>
    </w:tr>
    <w:bookmarkEnd w:id="29"/>
    <w:bookmarkEnd w:id="30"/>
    <w:bookmarkEnd w:id="31"/>
  </w:tbl>
  <w:p w14:paraId="73016CF8" w14:textId="77777777" w:rsidR="008E2A94" w:rsidRPr="00516718" w:rsidRDefault="008E2A9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61F97"/>
    <w:multiLevelType w:val="hybridMultilevel"/>
    <w:tmpl w:val="2C7AA658"/>
    <w:lvl w:ilvl="0" w:tplc="1BE21AF2">
      <w:start w:val="1"/>
      <w:numFmt w:val="bullet"/>
      <w:lvlText w:val=""/>
      <w:lvlJc w:val="left"/>
      <w:pPr>
        <w:ind w:left="1920" w:hanging="360"/>
      </w:pPr>
      <w:rPr>
        <w:rFonts w:ascii="Symbol" w:hAnsi="Symbol" w:hint="default"/>
        <w:color w:val="auto"/>
      </w:rPr>
    </w:lvl>
    <w:lvl w:ilvl="1" w:tplc="FFFFFFFF" w:tentative="1">
      <w:start w:val="1"/>
      <w:numFmt w:val="bullet"/>
      <w:lvlText w:val="o"/>
      <w:lvlJc w:val="left"/>
      <w:pPr>
        <w:ind w:left="2640" w:hanging="360"/>
      </w:pPr>
      <w:rPr>
        <w:rFonts w:ascii="Courier New" w:hAnsi="Courier New" w:cs="Courier New" w:hint="default"/>
      </w:rPr>
    </w:lvl>
    <w:lvl w:ilvl="2" w:tplc="FFFFFFFF" w:tentative="1">
      <w:start w:val="1"/>
      <w:numFmt w:val="bullet"/>
      <w:lvlText w:val=""/>
      <w:lvlJc w:val="left"/>
      <w:pPr>
        <w:ind w:left="3360" w:hanging="360"/>
      </w:pPr>
      <w:rPr>
        <w:rFonts w:ascii="Wingdings" w:hAnsi="Wingdings" w:hint="default"/>
      </w:rPr>
    </w:lvl>
    <w:lvl w:ilvl="3" w:tplc="FFFFFFFF" w:tentative="1">
      <w:start w:val="1"/>
      <w:numFmt w:val="bullet"/>
      <w:lvlText w:val=""/>
      <w:lvlJc w:val="left"/>
      <w:pPr>
        <w:ind w:left="4080" w:hanging="360"/>
      </w:pPr>
      <w:rPr>
        <w:rFonts w:ascii="Symbol" w:hAnsi="Symbol" w:hint="default"/>
      </w:rPr>
    </w:lvl>
    <w:lvl w:ilvl="4" w:tplc="FFFFFFFF" w:tentative="1">
      <w:start w:val="1"/>
      <w:numFmt w:val="bullet"/>
      <w:lvlText w:val="o"/>
      <w:lvlJc w:val="left"/>
      <w:pPr>
        <w:ind w:left="4800" w:hanging="360"/>
      </w:pPr>
      <w:rPr>
        <w:rFonts w:ascii="Courier New" w:hAnsi="Courier New" w:cs="Courier New" w:hint="default"/>
      </w:rPr>
    </w:lvl>
    <w:lvl w:ilvl="5" w:tplc="FFFFFFFF" w:tentative="1">
      <w:start w:val="1"/>
      <w:numFmt w:val="bullet"/>
      <w:lvlText w:val=""/>
      <w:lvlJc w:val="left"/>
      <w:pPr>
        <w:ind w:left="5520" w:hanging="360"/>
      </w:pPr>
      <w:rPr>
        <w:rFonts w:ascii="Wingdings" w:hAnsi="Wingdings" w:hint="default"/>
      </w:rPr>
    </w:lvl>
    <w:lvl w:ilvl="6" w:tplc="FFFFFFFF" w:tentative="1">
      <w:start w:val="1"/>
      <w:numFmt w:val="bullet"/>
      <w:lvlText w:val=""/>
      <w:lvlJc w:val="left"/>
      <w:pPr>
        <w:ind w:left="6240" w:hanging="360"/>
      </w:pPr>
      <w:rPr>
        <w:rFonts w:ascii="Symbol" w:hAnsi="Symbol" w:hint="default"/>
      </w:rPr>
    </w:lvl>
    <w:lvl w:ilvl="7" w:tplc="FFFFFFFF" w:tentative="1">
      <w:start w:val="1"/>
      <w:numFmt w:val="bullet"/>
      <w:lvlText w:val="o"/>
      <w:lvlJc w:val="left"/>
      <w:pPr>
        <w:ind w:left="6960" w:hanging="360"/>
      </w:pPr>
      <w:rPr>
        <w:rFonts w:ascii="Courier New" w:hAnsi="Courier New" w:cs="Courier New" w:hint="default"/>
      </w:rPr>
    </w:lvl>
    <w:lvl w:ilvl="8" w:tplc="FFFFFFFF" w:tentative="1">
      <w:start w:val="1"/>
      <w:numFmt w:val="bullet"/>
      <w:lvlText w:val=""/>
      <w:lvlJc w:val="left"/>
      <w:pPr>
        <w:ind w:left="7680" w:hanging="360"/>
      </w:pPr>
      <w:rPr>
        <w:rFonts w:ascii="Wingdings" w:hAnsi="Wingdings" w:hint="default"/>
      </w:rPr>
    </w:lvl>
  </w:abstractNum>
  <w:abstractNum w:abstractNumId="1" w15:restartNumberingAfterBreak="0">
    <w:nsid w:val="05997F8A"/>
    <w:multiLevelType w:val="hybridMultilevel"/>
    <w:tmpl w:val="35BCE2F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FE6E3F"/>
    <w:multiLevelType w:val="multilevel"/>
    <w:tmpl w:val="61626BD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800"/>
        </w:tabs>
        <w:ind w:left="1728" w:hanging="648"/>
      </w:p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8560A8C"/>
    <w:multiLevelType w:val="multilevel"/>
    <w:tmpl w:val="A65C812E"/>
    <w:lvl w:ilvl="0">
      <w:start w:val="1"/>
      <w:numFmt w:val="bullet"/>
      <w:lvlText w:val=""/>
      <w:lvlJc w:val="left"/>
      <w:pPr>
        <w:tabs>
          <w:tab w:val="num" w:pos="1800"/>
        </w:tabs>
        <w:ind w:left="1800" w:hanging="360"/>
      </w:pPr>
      <w:rPr>
        <w:rFonts w:ascii="Symbol" w:hAnsi="Symbol" w:hint="default"/>
      </w:rPr>
    </w:lvl>
    <w:lvl w:ilvl="1">
      <w:start w:val="1"/>
      <w:numFmt w:val="decimal"/>
      <w:lvlText w:val="%1.%2."/>
      <w:lvlJc w:val="left"/>
      <w:pPr>
        <w:tabs>
          <w:tab w:val="num" w:pos="2232"/>
        </w:tabs>
        <w:ind w:left="2232" w:hanging="432"/>
      </w:pPr>
      <w:rPr>
        <w:b w:val="0"/>
      </w:rPr>
    </w:lvl>
    <w:lvl w:ilvl="2">
      <w:start w:val="1"/>
      <w:numFmt w:val="decimal"/>
      <w:lvlText w:val="%1.%2.%3."/>
      <w:lvlJc w:val="left"/>
      <w:pPr>
        <w:tabs>
          <w:tab w:val="num" w:pos="2664"/>
        </w:tabs>
        <w:ind w:left="2664" w:hanging="504"/>
      </w:pPr>
    </w:lvl>
    <w:lvl w:ilvl="3">
      <w:start w:val="1"/>
      <w:numFmt w:val="decimal"/>
      <w:lvlText w:val="%1.%2.%3.%4."/>
      <w:lvlJc w:val="left"/>
      <w:pPr>
        <w:tabs>
          <w:tab w:val="num" w:pos="3240"/>
        </w:tabs>
        <w:ind w:left="3168" w:hanging="648"/>
      </w:pPr>
    </w:lvl>
    <w:lvl w:ilvl="4">
      <w:start w:val="1"/>
      <w:numFmt w:val="decimal"/>
      <w:lvlText w:val="%1.%2.%3.%4.%5."/>
      <w:lvlJc w:val="left"/>
      <w:pPr>
        <w:tabs>
          <w:tab w:val="num" w:pos="3960"/>
        </w:tabs>
        <w:ind w:left="3672" w:hanging="792"/>
      </w:pPr>
    </w:lvl>
    <w:lvl w:ilvl="5">
      <w:start w:val="1"/>
      <w:numFmt w:val="decimal"/>
      <w:lvlText w:val="%1.%2.%3.%4.%5.%6."/>
      <w:lvlJc w:val="left"/>
      <w:pPr>
        <w:tabs>
          <w:tab w:val="num" w:pos="4320"/>
        </w:tabs>
        <w:ind w:left="4176" w:hanging="936"/>
      </w:pPr>
    </w:lvl>
    <w:lvl w:ilvl="6">
      <w:start w:val="1"/>
      <w:numFmt w:val="decimal"/>
      <w:lvlText w:val="%1.%2.%3.%4.%5.%6.%7."/>
      <w:lvlJc w:val="left"/>
      <w:pPr>
        <w:tabs>
          <w:tab w:val="num" w:pos="5040"/>
        </w:tabs>
        <w:ind w:left="4680" w:hanging="1080"/>
      </w:pPr>
    </w:lvl>
    <w:lvl w:ilvl="7">
      <w:start w:val="1"/>
      <w:numFmt w:val="decimal"/>
      <w:lvlText w:val="%1.%2.%3.%4.%5.%6.%7.%8."/>
      <w:lvlJc w:val="left"/>
      <w:pPr>
        <w:tabs>
          <w:tab w:val="num" w:pos="5400"/>
        </w:tabs>
        <w:ind w:left="5184" w:hanging="1224"/>
      </w:pPr>
    </w:lvl>
    <w:lvl w:ilvl="8">
      <w:start w:val="1"/>
      <w:numFmt w:val="decimal"/>
      <w:lvlText w:val="%1.%2.%3.%4.%5.%6.%7.%8.%9."/>
      <w:lvlJc w:val="left"/>
      <w:pPr>
        <w:tabs>
          <w:tab w:val="num" w:pos="6120"/>
        </w:tabs>
        <w:ind w:left="5760" w:hanging="1440"/>
      </w:pPr>
    </w:lvl>
  </w:abstractNum>
  <w:abstractNum w:abstractNumId="4" w15:restartNumberingAfterBreak="0">
    <w:nsid w:val="08F30B62"/>
    <w:multiLevelType w:val="multilevel"/>
    <w:tmpl w:val="A67C8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EB25CB"/>
    <w:multiLevelType w:val="multilevel"/>
    <w:tmpl w:val="1ACC5D0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DA52BE0"/>
    <w:multiLevelType w:val="hybridMultilevel"/>
    <w:tmpl w:val="F54037D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06B7919"/>
    <w:multiLevelType w:val="multilevel"/>
    <w:tmpl w:val="0302C25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3BD7EAF"/>
    <w:multiLevelType w:val="multilevel"/>
    <w:tmpl w:val="8C42662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7014928"/>
    <w:multiLevelType w:val="multilevel"/>
    <w:tmpl w:val="A8B6BF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800"/>
        </w:tabs>
        <w:ind w:left="1728" w:hanging="648"/>
      </w:pPr>
    </w:lvl>
    <w:lvl w:ilvl="4">
      <w:start w:val="1"/>
      <w:numFmt w:val="bullet"/>
      <w:lvlText w:val=""/>
      <w:lvlJc w:val="left"/>
      <w:pPr>
        <w:tabs>
          <w:tab w:val="num" w:pos="1920"/>
        </w:tabs>
        <w:ind w:left="1920" w:hanging="360"/>
      </w:pPr>
      <w:rPr>
        <w:rFonts w:ascii="Symbol" w:hAnsi="Symbol"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C63298A"/>
    <w:multiLevelType w:val="hybridMultilevel"/>
    <w:tmpl w:val="3E9EA57E"/>
    <w:lvl w:ilvl="0" w:tplc="1BE21AF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6444CF"/>
    <w:multiLevelType w:val="multilevel"/>
    <w:tmpl w:val="DA8A9AF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2497961"/>
    <w:multiLevelType w:val="multilevel"/>
    <w:tmpl w:val="B0DA279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81D08BD"/>
    <w:multiLevelType w:val="multilevel"/>
    <w:tmpl w:val="D6283D72"/>
    <w:lvl w:ilvl="0">
      <w:start w:val="1"/>
      <w:numFmt w:val="bullet"/>
      <w:lvlText w:val=""/>
      <w:lvlJc w:val="left"/>
      <w:pPr>
        <w:tabs>
          <w:tab w:val="num" w:pos="1800"/>
        </w:tabs>
        <w:ind w:left="1800" w:hanging="360"/>
      </w:pPr>
      <w:rPr>
        <w:rFonts w:ascii="Symbol" w:hAnsi="Symbol" w:hint="default"/>
      </w:rPr>
    </w:lvl>
    <w:lvl w:ilvl="1">
      <w:start w:val="1"/>
      <w:numFmt w:val="decimal"/>
      <w:lvlText w:val="%1.%2."/>
      <w:lvlJc w:val="left"/>
      <w:pPr>
        <w:tabs>
          <w:tab w:val="num" w:pos="2232"/>
        </w:tabs>
        <w:ind w:left="2232" w:hanging="432"/>
      </w:pPr>
      <w:rPr>
        <w:b w:val="0"/>
      </w:rPr>
    </w:lvl>
    <w:lvl w:ilvl="2">
      <w:start w:val="1"/>
      <w:numFmt w:val="decimal"/>
      <w:lvlText w:val="%1.%2.%3."/>
      <w:lvlJc w:val="left"/>
      <w:pPr>
        <w:tabs>
          <w:tab w:val="num" w:pos="2664"/>
        </w:tabs>
        <w:ind w:left="2664" w:hanging="504"/>
      </w:pPr>
    </w:lvl>
    <w:lvl w:ilvl="3">
      <w:start w:val="1"/>
      <w:numFmt w:val="decimal"/>
      <w:lvlText w:val="%1.%2.%3.%4."/>
      <w:lvlJc w:val="left"/>
      <w:pPr>
        <w:tabs>
          <w:tab w:val="num" w:pos="3240"/>
        </w:tabs>
        <w:ind w:left="3168" w:hanging="648"/>
      </w:pPr>
    </w:lvl>
    <w:lvl w:ilvl="4">
      <w:start w:val="1"/>
      <w:numFmt w:val="decimal"/>
      <w:lvlText w:val="%1.%2.%3.%4.%5."/>
      <w:lvlJc w:val="left"/>
      <w:pPr>
        <w:tabs>
          <w:tab w:val="num" w:pos="3960"/>
        </w:tabs>
        <w:ind w:left="3672" w:hanging="792"/>
      </w:pPr>
    </w:lvl>
    <w:lvl w:ilvl="5">
      <w:start w:val="1"/>
      <w:numFmt w:val="decimal"/>
      <w:lvlText w:val="%1.%2.%3.%4.%5.%6."/>
      <w:lvlJc w:val="left"/>
      <w:pPr>
        <w:tabs>
          <w:tab w:val="num" w:pos="4320"/>
        </w:tabs>
        <w:ind w:left="4176" w:hanging="936"/>
      </w:pPr>
    </w:lvl>
    <w:lvl w:ilvl="6">
      <w:start w:val="1"/>
      <w:numFmt w:val="decimal"/>
      <w:lvlText w:val="%1.%2.%3.%4.%5.%6.%7."/>
      <w:lvlJc w:val="left"/>
      <w:pPr>
        <w:tabs>
          <w:tab w:val="num" w:pos="5040"/>
        </w:tabs>
        <w:ind w:left="4680" w:hanging="1080"/>
      </w:pPr>
    </w:lvl>
    <w:lvl w:ilvl="7">
      <w:start w:val="1"/>
      <w:numFmt w:val="decimal"/>
      <w:lvlText w:val="%1.%2.%3.%4.%5.%6.%7.%8."/>
      <w:lvlJc w:val="left"/>
      <w:pPr>
        <w:tabs>
          <w:tab w:val="num" w:pos="5400"/>
        </w:tabs>
        <w:ind w:left="5184" w:hanging="1224"/>
      </w:pPr>
    </w:lvl>
    <w:lvl w:ilvl="8">
      <w:start w:val="1"/>
      <w:numFmt w:val="decimal"/>
      <w:lvlText w:val="%1.%2.%3.%4.%5.%6.%7.%8.%9."/>
      <w:lvlJc w:val="left"/>
      <w:pPr>
        <w:tabs>
          <w:tab w:val="num" w:pos="6120"/>
        </w:tabs>
        <w:ind w:left="5760" w:hanging="1440"/>
      </w:pPr>
    </w:lvl>
  </w:abstractNum>
  <w:abstractNum w:abstractNumId="14" w15:restartNumberingAfterBreak="0">
    <w:nsid w:val="28365079"/>
    <w:multiLevelType w:val="multilevel"/>
    <w:tmpl w:val="02501DF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800"/>
        </w:tabs>
        <w:ind w:left="1728" w:hanging="648"/>
      </w:p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A9F5A9D"/>
    <w:multiLevelType w:val="hybridMultilevel"/>
    <w:tmpl w:val="0F4086C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081084B"/>
    <w:multiLevelType w:val="hybridMultilevel"/>
    <w:tmpl w:val="AD621DF6"/>
    <w:lvl w:ilvl="0" w:tplc="040C0003">
      <w:start w:val="1"/>
      <w:numFmt w:val="bullet"/>
      <w:lvlText w:val="o"/>
      <w:lvlJc w:val="left"/>
      <w:pPr>
        <w:ind w:left="294" w:hanging="360"/>
      </w:pPr>
      <w:rPr>
        <w:rFonts w:ascii="Courier New" w:hAnsi="Courier New" w:cs="Courier New"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17" w15:restartNumberingAfterBreak="0">
    <w:nsid w:val="31123F33"/>
    <w:multiLevelType w:val="multilevel"/>
    <w:tmpl w:val="727EDD2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800"/>
        </w:tabs>
        <w:ind w:left="1728" w:hanging="648"/>
      </w:p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22732F0"/>
    <w:multiLevelType w:val="multilevel"/>
    <w:tmpl w:val="973A22F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800"/>
        </w:tabs>
        <w:ind w:left="1728" w:hanging="648"/>
      </w:p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6163240"/>
    <w:multiLevelType w:val="multilevel"/>
    <w:tmpl w:val="DD98C9A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8152A98"/>
    <w:multiLevelType w:val="multilevel"/>
    <w:tmpl w:val="71984F5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800"/>
        </w:tabs>
        <w:ind w:left="1728" w:hanging="648"/>
      </w:pPr>
    </w:lvl>
    <w:lvl w:ilvl="4">
      <w:start w:val="1"/>
      <w:numFmt w:val="bullet"/>
      <w:lvlText w:val=""/>
      <w:lvlJc w:val="left"/>
      <w:pPr>
        <w:tabs>
          <w:tab w:val="num" w:pos="1920"/>
        </w:tabs>
        <w:ind w:left="1920" w:hanging="360"/>
      </w:pPr>
      <w:rPr>
        <w:rFonts w:ascii="Symbol" w:hAnsi="Symbol"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90247CF"/>
    <w:multiLevelType w:val="hybridMultilevel"/>
    <w:tmpl w:val="1138D2AE"/>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2" w15:restartNumberingAfterBreak="0">
    <w:nsid w:val="3B5B52B0"/>
    <w:multiLevelType w:val="hybridMultilevel"/>
    <w:tmpl w:val="CA28F426"/>
    <w:lvl w:ilvl="0" w:tplc="04090003">
      <w:start w:val="1"/>
      <w:numFmt w:val="bullet"/>
      <w:lvlText w:val="o"/>
      <w:lvlJc w:val="left"/>
      <w:pPr>
        <w:ind w:left="371" w:hanging="360"/>
      </w:pPr>
      <w:rPr>
        <w:rFonts w:ascii="Courier New" w:hAnsi="Courier New" w:hint="default"/>
      </w:rPr>
    </w:lvl>
    <w:lvl w:ilvl="1" w:tplc="040C0003" w:tentative="1">
      <w:start w:val="1"/>
      <w:numFmt w:val="bullet"/>
      <w:lvlText w:val="o"/>
      <w:lvlJc w:val="left"/>
      <w:pPr>
        <w:ind w:left="1091" w:hanging="360"/>
      </w:pPr>
      <w:rPr>
        <w:rFonts w:ascii="Courier New" w:hAnsi="Courier New" w:cs="Courier New" w:hint="default"/>
      </w:rPr>
    </w:lvl>
    <w:lvl w:ilvl="2" w:tplc="040C0005" w:tentative="1">
      <w:start w:val="1"/>
      <w:numFmt w:val="bullet"/>
      <w:lvlText w:val=""/>
      <w:lvlJc w:val="left"/>
      <w:pPr>
        <w:ind w:left="1811" w:hanging="360"/>
      </w:pPr>
      <w:rPr>
        <w:rFonts w:ascii="Wingdings" w:hAnsi="Wingdings" w:hint="default"/>
      </w:rPr>
    </w:lvl>
    <w:lvl w:ilvl="3" w:tplc="040C0001" w:tentative="1">
      <w:start w:val="1"/>
      <w:numFmt w:val="bullet"/>
      <w:lvlText w:val=""/>
      <w:lvlJc w:val="left"/>
      <w:pPr>
        <w:ind w:left="2531" w:hanging="360"/>
      </w:pPr>
      <w:rPr>
        <w:rFonts w:ascii="Symbol" w:hAnsi="Symbol" w:hint="default"/>
      </w:rPr>
    </w:lvl>
    <w:lvl w:ilvl="4" w:tplc="040C0003" w:tentative="1">
      <w:start w:val="1"/>
      <w:numFmt w:val="bullet"/>
      <w:lvlText w:val="o"/>
      <w:lvlJc w:val="left"/>
      <w:pPr>
        <w:ind w:left="3251" w:hanging="360"/>
      </w:pPr>
      <w:rPr>
        <w:rFonts w:ascii="Courier New" w:hAnsi="Courier New" w:cs="Courier New" w:hint="default"/>
      </w:rPr>
    </w:lvl>
    <w:lvl w:ilvl="5" w:tplc="040C0005" w:tentative="1">
      <w:start w:val="1"/>
      <w:numFmt w:val="bullet"/>
      <w:lvlText w:val=""/>
      <w:lvlJc w:val="left"/>
      <w:pPr>
        <w:ind w:left="3971" w:hanging="360"/>
      </w:pPr>
      <w:rPr>
        <w:rFonts w:ascii="Wingdings" w:hAnsi="Wingdings" w:hint="default"/>
      </w:rPr>
    </w:lvl>
    <w:lvl w:ilvl="6" w:tplc="040C0001" w:tentative="1">
      <w:start w:val="1"/>
      <w:numFmt w:val="bullet"/>
      <w:lvlText w:val=""/>
      <w:lvlJc w:val="left"/>
      <w:pPr>
        <w:ind w:left="4691" w:hanging="360"/>
      </w:pPr>
      <w:rPr>
        <w:rFonts w:ascii="Symbol" w:hAnsi="Symbol" w:hint="default"/>
      </w:rPr>
    </w:lvl>
    <w:lvl w:ilvl="7" w:tplc="040C0003" w:tentative="1">
      <w:start w:val="1"/>
      <w:numFmt w:val="bullet"/>
      <w:lvlText w:val="o"/>
      <w:lvlJc w:val="left"/>
      <w:pPr>
        <w:ind w:left="5411" w:hanging="360"/>
      </w:pPr>
      <w:rPr>
        <w:rFonts w:ascii="Courier New" w:hAnsi="Courier New" w:cs="Courier New" w:hint="default"/>
      </w:rPr>
    </w:lvl>
    <w:lvl w:ilvl="8" w:tplc="040C0005" w:tentative="1">
      <w:start w:val="1"/>
      <w:numFmt w:val="bullet"/>
      <w:lvlText w:val=""/>
      <w:lvlJc w:val="left"/>
      <w:pPr>
        <w:ind w:left="6131" w:hanging="360"/>
      </w:pPr>
      <w:rPr>
        <w:rFonts w:ascii="Wingdings" w:hAnsi="Wingdings" w:hint="default"/>
      </w:rPr>
    </w:lvl>
  </w:abstractNum>
  <w:abstractNum w:abstractNumId="23" w15:restartNumberingAfterBreak="0">
    <w:nsid w:val="3E5D2797"/>
    <w:multiLevelType w:val="multilevel"/>
    <w:tmpl w:val="1234BCF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800"/>
        </w:tabs>
        <w:ind w:left="1728" w:hanging="648"/>
      </w:p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3F097139"/>
    <w:multiLevelType w:val="hybridMultilevel"/>
    <w:tmpl w:val="F56240F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9E237A"/>
    <w:multiLevelType w:val="multilevel"/>
    <w:tmpl w:val="4F1EBCF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4650EF4"/>
    <w:multiLevelType w:val="multilevel"/>
    <w:tmpl w:val="C842010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68C2E1F"/>
    <w:multiLevelType w:val="hybridMultilevel"/>
    <w:tmpl w:val="40C651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72058FD"/>
    <w:multiLevelType w:val="multilevel"/>
    <w:tmpl w:val="6F62765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A393B03"/>
    <w:multiLevelType w:val="multilevel"/>
    <w:tmpl w:val="2CA8A7A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4C842B11"/>
    <w:multiLevelType w:val="multilevel"/>
    <w:tmpl w:val="ABA8C02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800"/>
        </w:tabs>
        <w:ind w:left="1728" w:hanging="648"/>
      </w:p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4CB047FD"/>
    <w:multiLevelType w:val="multilevel"/>
    <w:tmpl w:val="DC8682A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0773C2C"/>
    <w:multiLevelType w:val="hybridMultilevel"/>
    <w:tmpl w:val="5FF4AF7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3" w15:restartNumberingAfterBreak="0">
    <w:nsid w:val="53720688"/>
    <w:multiLevelType w:val="multilevel"/>
    <w:tmpl w:val="889439C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539955E9"/>
    <w:multiLevelType w:val="hybridMultilevel"/>
    <w:tmpl w:val="3032437A"/>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35" w15:restartNumberingAfterBreak="0">
    <w:nsid w:val="56680A65"/>
    <w:multiLevelType w:val="multilevel"/>
    <w:tmpl w:val="F2DEDE4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9B77F6F"/>
    <w:multiLevelType w:val="hybridMultilevel"/>
    <w:tmpl w:val="1C3A32C4"/>
    <w:lvl w:ilvl="0" w:tplc="040C0003">
      <w:start w:val="1"/>
      <w:numFmt w:val="bullet"/>
      <w:lvlText w:val="o"/>
      <w:lvlJc w:val="left"/>
      <w:pPr>
        <w:ind w:left="1287" w:hanging="360"/>
      </w:pPr>
      <w:rPr>
        <w:rFonts w:ascii="Courier New" w:hAnsi="Courier New" w:cs="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7" w15:restartNumberingAfterBreak="0">
    <w:nsid w:val="5BA479EB"/>
    <w:multiLevelType w:val="hybridMultilevel"/>
    <w:tmpl w:val="E0383F26"/>
    <w:lvl w:ilvl="0" w:tplc="040C0003">
      <w:start w:val="1"/>
      <w:numFmt w:val="bullet"/>
      <w:lvlText w:val="o"/>
      <w:lvlJc w:val="left"/>
      <w:pPr>
        <w:ind w:left="294" w:hanging="360"/>
      </w:pPr>
      <w:rPr>
        <w:rFonts w:ascii="Courier New" w:hAnsi="Courier New" w:cs="Courier New"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38" w15:restartNumberingAfterBreak="0">
    <w:nsid w:val="5C6E3773"/>
    <w:multiLevelType w:val="multilevel"/>
    <w:tmpl w:val="C5BA0D1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5C7A1103"/>
    <w:multiLevelType w:val="hybridMultilevel"/>
    <w:tmpl w:val="84902B10"/>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40" w15:restartNumberingAfterBreak="0">
    <w:nsid w:val="5CBD185F"/>
    <w:multiLevelType w:val="multilevel"/>
    <w:tmpl w:val="733060D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800"/>
        </w:tabs>
        <w:ind w:left="1728" w:hanging="648"/>
      </w:p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1A82A24"/>
    <w:multiLevelType w:val="multilevel"/>
    <w:tmpl w:val="B9B87BF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800"/>
        </w:tabs>
        <w:ind w:left="1728" w:hanging="648"/>
      </w:p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4DA431E"/>
    <w:multiLevelType w:val="multilevel"/>
    <w:tmpl w:val="569616C8"/>
    <w:lvl w:ilvl="0">
      <w:start w:val="1"/>
      <w:numFmt w:val="bullet"/>
      <w:lvlText w:val=""/>
      <w:lvlJc w:val="left"/>
      <w:pPr>
        <w:tabs>
          <w:tab w:val="num" w:pos="1584"/>
        </w:tabs>
        <w:ind w:left="1584" w:hanging="360"/>
      </w:pPr>
      <w:rPr>
        <w:rFonts w:ascii="Symbol" w:hAnsi="Symbol" w:hint="default"/>
      </w:rPr>
    </w:lvl>
    <w:lvl w:ilvl="1">
      <w:start w:val="1"/>
      <w:numFmt w:val="decimal"/>
      <w:lvlText w:val="%1.%2."/>
      <w:lvlJc w:val="left"/>
      <w:pPr>
        <w:tabs>
          <w:tab w:val="num" w:pos="2016"/>
        </w:tabs>
        <w:ind w:left="2016" w:hanging="432"/>
      </w:pPr>
      <w:rPr>
        <w:b w:val="0"/>
      </w:rPr>
    </w:lvl>
    <w:lvl w:ilvl="2">
      <w:start w:val="1"/>
      <w:numFmt w:val="decimal"/>
      <w:lvlText w:val="%1.%2.%3."/>
      <w:lvlJc w:val="left"/>
      <w:pPr>
        <w:tabs>
          <w:tab w:val="num" w:pos="2448"/>
        </w:tabs>
        <w:ind w:left="2448" w:hanging="504"/>
      </w:pPr>
    </w:lvl>
    <w:lvl w:ilvl="3">
      <w:start w:val="1"/>
      <w:numFmt w:val="decimal"/>
      <w:lvlText w:val="%1.%2.%3.%4."/>
      <w:lvlJc w:val="left"/>
      <w:pPr>
        <w:tabs>
          <w:tab w:val="num" w:pos="3024"/>
        </w:tabs>
        <w:ind w:left="2952" w:hanging="648"/>
      </w:pPr>
    </w:lvl>
    <w:lvl w:ilvl="4">
      <w:start w:val="1"/>
      <w:numFmt w:val="decimal"/>
      <w:lvlText w:val="%1.%2.%3.%4.%5."/>
      <w:lvlJc w:val="left"/>
      <w:pPr>
        <w:tabs>
          <w:tab w:val="num" w:pos="3744"/>
        </w:tabs>
        <w:ind w:left="3456" w:hanging="792"/>
      </w:pPr>
    </w:lvl>
    <w:lvl w:ilvl="5">
      <w:start w:val="1"/>
      <w:numFmt w:val="decimal"/>
      <w:lvlText w:val="%1.%2.%3.%4.%5.%6."/>
      <w:lvlJc w:val="left"/>
      <w:pPr>
        <w:tabs>
          <w:tab w:val="num" w:pos="4104"/>
        </w:tabs>
        <w:ind w:left="3960" w:hanging="936"/>
      </w:pPr>
    </w:lvl>
    <w:lvl w:ilvl="6">
      <w:start w:val="1"/>
      <w:numFmt w:val="decimal"/>
      <w:lvlText w:val="%1.%2.%3.%4.%5.%6.%7."/>
      <w:lvlJc w:val="left"/>
      <w:pPr>
        <w:tabs>
          <w:tab w:val="num" w:pos="4824"/>
        </w:tabs>
        <w:ind w:left="4464" w:hanging="1080"/>
      </w:pPr>
    </w:lvl>
    <w:lvl w:ilvl="7">
      <w:start w:val="1"/>
      <w:numFmt w:val="decimal"/>
      <w:lvlText w:val="%1.%2.%3.%4.%5.%6.%7.%8."/>
      <w:lvlJc w:val="left"/>
      <w:pPr>
        <w:tabs>
          <w:tab w:val="num" w:pos="5184"/>
        </w:tabs>
        <w:ind w:left="4968" w:hanging="1224"/>
      </w:pPr>
    </w:lvl>
    <w:lvl w:ilvl="8">
      <w:start w:val="1"/>
      <w:numFmt w:val="decimal"/>
      <w:lvlText w:val="%1.%2.%3.%4.%5.%6.%7.%8.%9."/>
      <w:lvlJc w:val="left"/>
      <w:pPr>
        <w:tabs>
          <w:tab w:val="num" w:pos="5904"/>
        </w:tabs>
        <w:ind w:left="5544" w:hanging="1440"/>
      </w:pPr>
    </w:lvl>
  </w:abstractNum>
  <w:abstractNum w:abstractNumId="43" w15:restartNumberingAfterBreak="0">
    <w:nsid w:val="67A453EF"/>
    <w:multiLevelType w:val="multilevel"/>
    <w:tmpl w:val="54E8CA8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800"/>
        </w:tabs>
        <w:ind w:left="1728" w:hanging="648"/>
      </w:pPr>
    </w:lvl>
    <w:lvl w:ilvl="4">
      <w:start w:val="1"/>
      <w:numFmt w:val="bullet"/>
      <w:lvlText w:val=""/>
      <w:lvlJc w:val="left"/>
      <w:pPr>
        <w:tabs>
          <w:tab w:val="num" w:pos="1800"/>
        </w:tabs>
        <w:ind w:left="1800" w:hanging="360"/>
      </w:pPr>
      <w:rPr>
        <w:rFonts w:ascii="Symbol" w:hAnsi="Symbol" w:hint="default"/>
      </w:rPr>
    </w:lvl>
    <w:lvl w:ilvl="5">
      <w:start w:val="1"/>
      <w:numFmt w:val="bullet"/>
      <w:lvlText w:val="o"/>
      <w:lvlJc w:val="left"/>
      <w:pPr>
        <w:ind w:left="2160" w:hanging="360"/>
      </w:pPr>
      <w:rPr>
        <w:rFonts w:ascii="Courier New" w:hAnsi="Courier New" w:cs="Courier New" w:hint="default"/>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69FA78AD"/>
    <w:multiLevelType w:val="multilevel"/>
    <w:tmpl w:val="A16409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800"/>
        </w:tabs>
        <w:ind w:left="1728" w:hanging="648"/>
      </w:p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6CC93B5C"/>
    <w:multiLevelType w:val="multilevel"/>
    <w:tmpl w:val="D4B2508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800"/>
        </w:tabs>
        <w:ind w:left="1728" w:hanging="648"/>
      </w:p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6CF8334C"/>
    <w:multiLevelType w:val="multilevel"/>
    <w:tmpl w:val="5DD66D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6D7C705F"/>
    <w:multiLevelType w:val="multilevel"/>
    <w:tmpl w:val="62F4C13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800"/>
        </w:tabs>
        <w:ind w:left="1728" w:hanging="648"/>
      </w:p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6D9A6911"/>
    <w:multiLevelType w:val="hybridMultilevel"/>
    <w:tmpl w:val="EB3884A4"/>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49" w15:restartNumberingAfterBreak="0">
    <w:nsid w:val="6DAE7C75"/>
    <w:multiLevelType w:val="multilevel"/>
    <w:tmpl w:val="D3F28A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6EDA6ABC"/>
    <w:multiLevelType w:val="multilevel"/>
    <w:tmpl w:val="0F98A89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15:restartNumberingAfterBreak="0">
    <w:nsid w:val="70B75D0E"/>
    <w:multiLevelType w:val="multilevel"/>
    <w:tmpl w:val="5958F97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800"/>
        </w:tabs>
        <w:ind w:left="1728" w:hanging="648"/>
      </w:p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735E2DB6"/>
    <w:multiLevelType w:val="multilevel"/>
    <w:tmpl w:val="A58A461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800"/>
        </w:tabs>
        <w:ind w:left="1728" w:hanging="648"/>
      </w:p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15:restartNumberingAfterBreak="0">
    <w:nsid w:val="74CA3C49"/>
    <w:multiLevelType w:val="hybridMultilevel"/>
    <w:tmpl w:val="13B2FF1A"/>
    <w:lvl w:ilvl="0" w:tplc="040C0001">
      <w:start w:val="1"/>
      <w:numFmt w:val="bullet"/>
      <w:lvlText w:val=""/>
      <w:lvlJc w:val="left"/>
      <w:pPr>
        <w:ind w:left="2421" w:hanging="360"/>
      </w:pPr>
      <w:rPr>
        <w:rFonts w:ascii="Symbol" w:hAnsi="Symbo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54" w15:restartNumberingAfterBreak="0">
    <w:nsid w:val="78117F3F"/>
    <w:multiLevelType w:val="hybridMultilevel"/>
    <w:tmpl w:val="BE26696C"/>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5" w15:restartNumberingAfterBreak="0">
    <w:nsid w:val="7D8063D2"/>
    <w:multiLevelType w:val="hybridMultilevel"/>
    <w:tmpl w:val="993E8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B00DCC"/>
    <w:multiLevelType w:val="hybridMultilevel"/>
    <w:tmpl w:val="18281912"/>
    <w:lvl w:ilvl="0" w:tplc="040C0003">
      <w:start w:val="1"/>
      <w:numFmt w:val="bullet"/>
      <w:lvlText w:val="o"/>
      <w:lvlJc w:val="left"/>
      <w:pPr>
        <w:ind w:left="294" w:hanging="360"/>
      </w:pPr>
      <w:rPr>
        <w:rFonts w:ascii="Courier New" w:hAnsi="Courier New" w:cs="Courier New"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57" w15:restartNumberingAfterBreak="0">
    <w:nsid w:val="7DE33AA7"/>
    <w:multiLevelType w:val="multilevel"/>
    <w:tmpl w:val="B15CB9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800"/>
        </w:tabs>
        <w:ind w:left="1728" w:hanging="648"/>
      </w:p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15:restartNumberingAfterBreak="0">
    <w:nsid w:val="7F2878EA"/>
    <w:multiLevelType w:val="hybridMultilevel"/>
    <w:tmpl w:val="00E0C95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24840951">
    <w:abstractNumId w:val="46"/>
  </w:num>
  <w:num w:numId="2" w16cid:durableId="1377585298">
    <w:abstractNumId w:val="31"/>
  </w:num>
  <w:num w:numId="3" w16cid:durableId="856625345">
    <w:abstractNumId w:val="38"/>
  </w:num>
  <w:num w:numId="4" w16cid:durableId="720985951">
    <w:abstractNumId w:val="25"/>
  </w:num>
  <w:num w:numId="5" w16cid:durableId="1872843747">
    <w:abstractNumId w:val="17"/>
  </w:num>
  <w:num w:numId="6" w16cid:durableId="1561600435">
    <w:abstractNumId w:val="44"/>
  </w:num>
  <w:num w:numId="7" w16cid:durableId="2120487824">
    <w:abstractNumId w:val="9"/>
  </w:num>
  <w:num w:numId="8" w16cid:durableId="1149328120">
    <w:abstractNumId w:val="20"/>
  </w:num>
  <w:num w:numId="9" w16cid:durableId="1130249119">
    <w:abstractNumId w:val="57"/>
  </w:num>
  <w:num w:numId="10" w16cid:durableId="377047773">
    <w:abstractNumId w:val="18"/>
  </w:num>
  <w:num w:numId="11" w16cid:durableId="1297642855">
    <w:abstractNumId w:val="52"/>
  </w:num>
  <w:num w:numId="12" w16cid:durableId="1678925716">
    <w:abstractNumId w:val="14"/>
  </w:num>
  <w:num w:numId="13" w16cid:durableId="486440365">
    <w:abstractNumId w:val="47"/>
  </w:num>
  <w:num w:numId="14" w16cid:durableId="85805195">
    <w:abstractNumId w:val="41"/>
  </w:num>
  <w:num w:numId="15" w16cid:durableId="315190998">
    <w:abstractNumId w:val="43"/>
  </w:num>
  <w:num w:numId="16" w16cid:durableId="1944652564">
    <w:abstractNumId w:val="51"/>
  </w:num>
  <w:num w:numId="17" w16cid:durableId="1530990254">
    <w:abstractNumId w:val="49"/>
  </w:num>
  <w:num w:numId="18" w16cid:durableId="1895458121">
    <w:abstractNumId w:val="15"/>
  </w:num>
  <w:num w:numId="19" w16cid:durableId="1317881422">
    <w:abstractNumId w:val="6"/>
  </w:num>
  <w:num w:numId="20" w16cid:durableId="1519857107">
    <w:abstractNumId w:val="3"/>
  </w:num>
  <w:num w:numId="21" w16cid:durableId="1775520370">
    <w:abstractNumId w:val="13"/>
  </w:num>
  <w:num w:numId="22" w16cid:durableId="2009404395">
    <w:abstractNumId w:val="42"/>
  </w:num>
  <w:num w:numId="23" w16cid:durableId="1707024424">
    <w:abstractNumId w:val="54"/>
  </w:num>
  <w:num w:numId="24" w16cid:durableId="1335453601">
    <w:abstractNumId w:val="4"/>
  </w:num>
  <w:num w:numId="25" w16cid:durableId="454981274">
    <w:abstractNumId w:val="5"/>
  </w:num>
  <w:num w:numId="26" w16cid:durableId="2009281541">
    <w:abstractNumId w:val="33"/>
  </w:num>
  <w:num w:numId="27" w16cid:durableId="274755087">
    <w:abstractNumId w:val="50"/>
  </w:num>
  <w:num w:numId="28" w16cid:durableId="2121411527">
    <w:abstractNumId w:val="11"/>
  </w:num>
  <w:num w:numId="29" w16cid:durableId="1985045798">
    <w:abstractNumId w:val="35"/>
  </w:num>
  <w:num w:numId="30" w16cid:durableId="1156145161">
    <w:abstractNumId w:val="28"/>
  </w:num>
  <w:num w:numId="31" w16cid:durableId="818763679">
    <w:abstractNumId w:val="19"/>
  </w:num>
  <w:num w:numId="32" w16cid:durableId="446582192">
    <w:abstractNumId w:val="7"/>
  </w:num>
  <w:num w:numId="33" w16cid:durableId="354817695">
    <w:abstractNumId w:val="2"/>
  </w:num>
  <w:num w:numId="34" w16cid:durableId="1860268678">
    <w:abstractNumId w:val="23"/>
  </w:num>
  <w:num w:numId="35" w16cid:durableId="1311639967">
    <w:abstractNumId w:val="40"/>
  </w:num>
  <w:num w:numId="36" w16cid:durableId="136149536">
    <w:abstractNumId w:val="45"/>
  </w:num>
  <w:num w:numId="37" w16cid:durableId="1907064727">
    <w:abstractNumId w:val="30"/>
  </w:num>
  <w:num w:numId="38" w16cid:durableId="559443520">
    <w:abstractNumId w:val="12"/>
  </w:num>
  <w:num w:numId="39" w16cid:durableId="183372353">
    <w:abstractNumId w:val="29"/>
  </w:num>
  <w:num w:numId="40" w16cid:durableId="1098067264">
    <w:abstractNumId w:val="8"/>
  </w:num>
  <w:num w:numId="41" w16cid:durableId="431556317">
    <w:abstractNumId w:val="26"/>
  </w:num>
  <w:num w:numId="42" w16cid:durableId="1612588256">
    <w:abstractNumId w:val="55"/>
  </w:num>
  <w:num w:numId="43" w16cid:durableId="1877542633">
    <w:abstractNumId w:val="27"/>
  </w:num>
  <w:num w:numId="44" w16cid:durableId="844786291">
    <w:abstractNumId w:val="1"/>
  </w:num>
  <w:num w:numId="45" w16cid:durableId="348918645">
    <w:abstractNumId w:val="58"/>
  </w:num>
  <w:num w:numId="46" w16cid:durableId="1258975822">
    <w:abstractNumId w:val="24"/>
  </w:num>
  <w:num w:numId="47" w16cid:durableId="962199556">
    <w:abstractNumId w:val="56"/>
  </w:num>
  <w:num w:numId="48" w16cid:durableId="1130247056">
    <w:abstractNumId w:val="37"/>
  </w:num>
  <w:num w:numId="49" w16cid:durableId="1053961343">
    <w:abstractNumId w:val="16"/>
  </w:num>
  <w:num w:numId="50" w16cid:durableId="1121344636">
    <w:abstractNumId w:val="36"/>
  </w:num>
  <w:num w:numId="51" w16cid:durableId="399639107">
    <w:abstractNumId w:val="48"/>
  </w:num>
  <w:num w:numId="52" w16cid:durableId="2141805685">
    <w:abstractNumId w:val="22"/>
  </w:num>
  <w:num w:numId="53" w16cid:durableId="221646892">
    <w:abstractNumId w:val="0"/>
  </w:num>
  <w:num w:numId="54" w16cid:durableId="1442645099">
    <w:abstractNumId w:val="10"/>
  </w:num>
  <w:num w:numId="55" w16cid:durableId="340350819">
    <w:abstractNumId w:val="21"/>
  </w:num>
  <w:num w:numId="56" w16cid:durableId="1168910123">
    <w:abstractNumId w:val="32"/>
  </w:num>
  <w:num w:numId="57" w16cid:durableId="352583858">
    <w:abstractNumId w:val="34"/>
  </w:num>
  <w:num w:numId="58" w16cid:durableId="317998827">
    <w:abstractNumId w:val="39"/>
  </w:num>
  <w:num w:numId="59" w16cid:durableId="522016002">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DMwMbcwsjQzMjYzNzRV0lEKTi0uzszPAykwNaoFACak8gstAAAA"/>
  </w:docVars>
  <w:rsids>
    <w:rsidRoot w:val="00360341"/>
    <w:rsid w:val="000015C1"/>
    <w:rsid w:val="000018F9"/>
    <w:rsid w:val="00001D4A"/>
    <w:rsid w:val="00001DD3"/>
    <w:rsid w:val="00003084"/>
    <w:rsid w:val="00003822"/>
    <w:rsid w:val="00004298"/>
    <w:rsid w:val="00006BFA"/>
    <w:rsid w:val="000077C5"/>
    <w:rsid w:val="000104EB"/>
    <w:rsid w:val="00010AD2"/>
    <w:rsid w:val="000121CC"/>
    <w:rsid w:val="0001288C"/>
    <w:rsid w:val="00012BAA"/>
    <w:rsid w:val="00013425"/>
    <w:rsid w:val="00013E7F"/>
    <w:rsid w:val="00016764"/>
    <w:rsid w:val="00016B09"/>
    <w:rsid w:val="00016C98"/>
    <w:rsid w:val="00020C8D"/>
    <w:rsid w:val="000257F1"/>
    <w:rsid w:val="0002595D"/>
    <w:rsid w:val="00026BEB"/>
    <w:rsid w:val="000277FD"/>
    <w:rsid w:val="00027CE1"/>
    <w:rsid w:val="000302EE"/>
    <w:rsid w:val="00030AF6"/>
    <w:rsid w:val="00032520"/>
    <w:rsid w:val="00032609"/>
    <w:rsid w:val="00032B64"/>
    <w:rsid w:val="00033D28"/>
    <w:rsid w:val="00034995"/>
    <w:rsid w:val="00034A10"/>
    <w:rsid w:val="00035D00"/>
    <w:rsid w:val="00035EB3"/>
    <w:rsid w:val="00036114"/>
    <w:rsid w:val="00036928"/>
    <w:rsid w:val="00037C17"/>
    <w:rsid w:val="00040BA2"/>
    <w:rsid w:val="0004144D"/>
    <w:rsid w:val="000416B5"/>
    <w:rsid w:val="00042D02"/>
    <w:rsid w:val="0004403E"/>
    <w:rsid w:val="00044B51"/>
    <w:rsid w:val="000450FF"/>
    <w:rsid w:val="00045FFB"/>
    <w:rsid w:val="00046E51"/>
    <w:rsid w:val="000501F7"/>
    <w:rsid w:val="00050B29"/>
    <w:rsid w:val="00051D3A"/>
    <w:rsid w:val="00052484"/>
    <w:rsid w:val="000554BD"/>
    <w:rsid w:val="000556F1"/>
    <w:rsid w:val="00055BE2"/>
    <w:rsid w:val="00055D4D"/>
    <w:rsid w:val="00056FB9"/>
    <w:rsid w:val="000572B2"/>
    <w:rsid w:val="00057EB6"/>
    <w:rsid w:val="00061684"/>
    <w:rsid w:val="00061CF5"/>
    <w:rsid w:val="000638D6"/>
    <w:rsid w:val="000652B5"/>
    <w:rsid w:val="00067440"/>
    <w:rsid w:val="00067CBF"/>
    <w:rsid w:val="00072437"/>
    <w:rsid w:val="00074EA4"/>
    <w:rsid w:val="00074EB9"/>
    <w:rsid w:val="00074EF4"/>
    <w:rsid w:val="00075127"/>
    <w:rsid w:val="00075BD6"/>
    <w:rsid w:val="00075BFC"/>
    <w:rsid w:val="000765A3"/>
    <w:rsid w:val="0007691B"/>
    <w:rsid w:val="000779A4"/>
    <w:rsid w:val="000819F9"/>
    <w:rsid w:val="00083054"/>
    <w:rsid w:val="0008336D"/>
    <w:rsid w:val="000867F5"/>
    <w:rsid w:val="00086B1A"/>
    <w:rsid w:val="00086B3B"/>
    <w:rsid w:val="00086D80"/>
    <w:rsid w:val="0008704C"/>
    <w:rsid w:val="00087EE2"/>
    <w:rsid w:val="000937AE"/>
    <w:rsid w:val="00093B65"/>
    <w:rsid w:val="000958BA"/>
    <w:rsid w:val="00095C1C"/>
    <w:rsid w:val="00097DAC"/>
    <w:rsid w:val="000A0153"/>
    <w:rsid w:val="000A021B"/>
    <w:rsid w:val="000A0353"/>
    <w:rsid w:val="000A03B8"/>
    <w:rsid w:val="000A076E"/>
    <w:rsid w:val="000A1C70"/>
    <w:rsid w:val="000A26F1"/>
    <w:rsid w:val="000A2C5D"/>
    <w:rsid w:val="000A2F9F"/>
    <w:rsid w:val="000A3D34"/>
    <w:rsid w:val="000A685F"/>
    <w:rsid w:val="000A705D"/>
    <w:rsid w:val="000B0817"/>
    <w:rsid w:val="000B0C4A"/>
    <w:rsid w:val="000B132E"/>
    <w:rsid w:val="000B1BCF"/>
    <w:rsid w:val="000B2781"/>
    <w:rsid w:val="000B3F2B"/>
    <w:rsid w:val="000B52F7"/>
    <w:rsid w:val="000B5CBD"/>
    <w:rsid w:val="000B5CBE"/>
    <w:rsid w:val="000B5FA6"/>
    <w:rsid w:val="000C1951"/>
    <w:rsid w:val="000C1D0C"/>
    <w:rsid w:val="000C1DF2"/>
    <w:rsid w:val="000C2D94"/>
    <w:rsid w:val="000C3BA4"/>
    <w:rsid w:val="000C41B5"/>
    <w:rsid w:val="000C445B"/>
    <w:rsid w:val="000C5679"/>
    <w:rsid w:val="000C5A73"/>
    <w:rsid w:val="000C62AB"/>
    <w:rsid w:val="000C6674"/>
    <w:rsid w:val="000C6C87"/>
    <w:rsid w:val="000C7839"/>
    <w:rsid w:val="000D0671"/>
    <w:rsid w:val="000D08D7"/>
    <w:rsid w:val="000D16FE"/>
    <w:rsid w:val="000D18FC"/>
    <w:rsid w:val="000D1AEA"/>
    <w:rsid w:val="000D25AE"/>
    <w:rsid w:val="000D2A42"/>
    <w:rsid w:val="000D32A6"/>
    <w:rsid w:val="000D3321"/>
    <w:rsid w:val="000D382D"/>
    <w:rsid w:val="000D5D59"/>
    <w:rsid w:val="000D5DB1"/>
    <w:rsid w:val="000D6741"/>
    <w:rsid w:val="000D706E"/>
    <w:rsid w:val="000E0DD1"/>
    <w:rsid w:val="000E40C2"/>
    <w:rsid w:val="000E50CE"/>
    <w:rsid w:val="000E52F1"/>
    <w:rsid w:val="000E5723"/>
    <w:rsid w:val="000E6381"/>
    <w:rsid w:val="000E6A87"/>
    <w:rsid w:val="000E6AE9"/>
    <w:rsid w:val="000E78B2"/>
    <w:rsid w:val="000F0307"/>
    <w:rsid w:val="000F06C0"/>
    <w:rsid w:val="000F0F5A"/>
    <w:rsid w:val="000F26CC"/>
    <w:rsid w:val="000F29E2"/>
    <w:rsid w:val="000F2C73"/>
    <w:rsid w:val="000F2D6C"/>
    <w:rsid w:val="000F3C97"/>
    <w:rsid w:val="000F3CAC"/>
    <w:rsid w:val="000F4E15"/>
    <w:rsid w:val="000F6633"/>
    <w:rsid w:val="000F73EB"/>
    <w:rsid w:val="000F7B40"/>
    <w:rsid w:val="000F7F1C"/>
    <w:rsid w:val="00101813"/>
    <w:rsid w:val="00101DBC"/>
    <w:rsid w:val="00102284"/>
    <w:rsid w:val="00102651"/>
    <w:rsid w:val="0010343A"/>
    <w:rsid w:val="001034A7"/>
    <w:rsid w:val="001051F0"/>
    <w:rsid w:val="001056FE"/>
    <w:rsid w:val="00105777"/>
    <w:rsid w:val="00105C8B"/>
    <w:rsid w:val="00106692"/>
    <w:rsid w:val="00106E24"/>
    <w:rsid w:val="00106E50"/>
    <w:rsid w:val="00107F50"/>
    <w:rsid w:val="001102A0"/>
    <w:rsid w:val="00110ABF"/>
    <w:rsid w:val="00110FD2"/>
    <w:rsid w:val="00111A0E"/>
    <w:rsid w:val="00111BA2"/>
    <w:rsid w:val="00111FB6"/>
    <w:rsid w:val="00117315"/>
    <w:rsid w:val="00117443"/>
    <w:rsid w:val="00117D9D"/>
    <w:rsid w:val="00120F59"/>
    <w:rsid w:val="001214C8"/>
    <w:rsid w:val="001254BD"/>
    <w:rsid w:val="00125823"/>
    <w:rsid w:val="00125A15"/>
    <w:rsid w:val="0012657E"/>
    <w:rsid w:val="00127EBB"/>
    <w:rsid w:val="001301F3"/>
    <w:rsid w:val="001304A0"/>
    <w:rsid w:val="00130983"/>
    <w:rsid w:val="00130B50"/>
    <w:rsid w:val="00131081"/>
    <w:rsid w:val="001316BA"/>
    <w:rsid w:val="00132031"/>
    <w:rsid w:val="0013253B"/>
    <w:rsid w:val="00132F32"/>
    <w:rsid w:val="001330D2"/>
    <w:rsid w:val="00133646"/>
    <w:rsid w:val="001343C3"/>
    <w:rsid w:val="0013447A"/>
    <w:rsid w:val="00134AAF"/>
    <w:rsid w:val="00135410"/>
    <w:rsid w:val="00135EAD"/>
    <w:rsid w:val="00136206"/>
    <w:rsid w:val="001374CF"/>
    <w:rsid w:val="00137A91"/>
    <w:rsid w:val="00137E09"/>
    <w:rsid w:val="001406A7"/>
    <w:rsid w:val="00140884"/>
    <w:rsid w:val="00140A3F"/>
    <w:rsid w:val="00140CF9"/>
    <w:rsid w:val="00141E92"/>
    <w:rsid w:val="001438DA"/>
    <w:rsid w:val="00143BCC"/>
    <w:rsid w:val="001441B8"/>
    <w:rsid w:val="00144390"/>
    <w:rsid w:val="0014452B"/>
    <w:rsid w:val="00144DCA"/>
    <w:rsid w:val="00144F00"/>
    <w:rsid w:val="001458B6"/>
    <w:rsid w:val="0014687C"/>
    <w:rsid w:val="001468E9"/>
    <w:rsid w:val="00146BC6"/>
    <w:rsid w:val="00146EC5"/>
    <w:rsid w:val="001471C8"/>
    <w:rsid w:val="00147A2E"/>
    <w:rsid w:val="001511D2"/>
    <w:rsid w:val="001511DE"/>
    <w:rsid w:val="0015153C"/>
    <w:rsid w:val="0015232F"/>
    <w:rsid w:val="001527DA"/>
    <w:rsid w:val="00152854"/>
    <w:rsid w:val="00153B86"/>
    <w:rsid w:val="00153DFE"/>
    <w:rsid w:val="00153F8E"/>
    <w:rsid w:val="00154346"/>
    <w:rsid w:val="00155A21"/>
    <w:rsid w:val="001567FA"/>
    <w:rsid w:val="00156B57"/>
    <w:rsid w:val="00156C38"/>
    <w:rsid w:val="00156D44"/>
    <w:rsid w:val="00156D54"/>
    <w:rsid w:val="0016122C"/>
    <w:rsid w:val="00161D1F"/>
    <w:rsid w:val="001627AF"/>
    <w:rsid w:val="001628A8"/>
    <w:rsid w:val="001637E0"/>
    <w:rsid w:val="00163A82"/>
    <w:rsid w:val="00163BAB"/>
    <w:rsid w:val="001657D8"/>
    <w:rsid w:val="001665CE"/>
    <w:rsid w:val="00166AD7"/>
    <w:rsid w:val="001723A1"/>
    <w:rsid w:val="00173D3D"/>
    <w:rsid w:val="00174141"/>
    <w:rsid w:val="001755EA"/>
    <w:rsid w:val="00175871"/>
    <w:rsid w:val="00175FB8"/>
    <w:rsid w:val="00180189"/>
    <w:rsid w:val="00180F0F"/>
    <w:rsid w:val="0018117D"/>
    <w:rsid w:val="00184CDC"/>
    <w:rsid w:val="00185729"/>
    <w:rsid w:val="00185783"/>
    <w:rsid w:val="00186270"/>
    <w:rsid w:val="0018681F"/>
    <w:rsid w:val="00186C63"/>
    <w:rsid w:val="00186D7B"/>
    <w:rsid w:val="00187310"/>
    <w:rsid w:val="0018763F"/>
    <w:rsid w:val="00187835"/>
    <w:rsid w:val="00187EEA"/>
    <w:rsid w:val="0019072C"/>
    <w:rsid w:val="00191523"/>
    <w:rsid w:val="00191C2E"/>
    <w:rsid w:val="00191FE4"/>
    <w:rsid w:val="001929C0"/>
    <w:rsid w:val="0019374A"/>
    <w:rsid w:val="00194D38"/>
    <w:rsid w:val="001950CF"/>
    <w:rsid w:val="00195DC8"/>
    <w:rsid w:val="0019718B"/>
    <w:rsid w:val="001978F2"/>
    <w:rsid w:val="001A06BC"/>
    <w:rsid w:val="001A0901"/>
    <w:rsid w:val="001A25E1"/>
    <w:rsid w:val="001A26DA"/>
    <w:rsid w:val="001A2AF4"/>
    <w:rsid w:val="001A2B7D"/>
    <w:rsid w:val="001A32F7"/>
    <w:rsid w:val="001A41FC"/>
    <w:rsid w:val="001A6270"/>
    <w:rsid w:val="001A6CD8"/>
    <w:rsid w:val="001A73C0"/>
    <w:rsid w:val="001A7829"/>
    <w:rsid w:val="001B0723"/>
    <w:rsid w:val="001B1919"/>
    <w:rsid w:val="001B1B63"/>
    <w:rsid w:val="001B2126"/>
    <w:rsid w:val="001B2624"/>
    <w:rsid w:val="001B2856"/>
    <w:rsid w:val="001B3A32"/>
    <w:rsid w:val="001B4CC8"/>
    <w:rsid w:val="001B6BE4"/>
    <w:rsid w:val="001B716C"/>
    <w:rsid w:val="001C32B9"/>
    <w:rsid w:val="001C3A04"/>
    <w:rsid w:val="001C3B83"/>
    <w:rsid w:val="001C6137"/>
    <w:rsid w:val="001C6160"/>
    <w:rsid w:val="001C7516"/>
    <w:rsid w:val="001C7DB5"/>
    <w:rsid w:val="001D07ED"/>
    <w:rsid w:val="001D10C0"/>
    <w:rsid w:val="001D2C08"/>
    <w:rsid w:val="001D3392"/>
    <w:rsid w:val="001D5510"/>
    <w:rsid w:val="001D5859"/>
    <w:rsid w:val="001D6076"/>
    <w:rsid w:val="001D730C"/>
    <w:rsid w:val="001D7C76"/>
    <w:rsid w:val="001D7F0E"/>
    <w:rsid w:val="001E0C99"/>
    <w:rsid w:val="001E0D36"/>
    <w:rsid w:val="001E141E"/>
    <w:rsid w:val="001E2024"/>
    <w:rsid w:val="001E2BF4"/>
    <w:rsid w:val="001E544C"/>
    <w:rsid w:val="001E601C"/>
    <w:rsid w:val="001E7479"/>
    <w:rsid w:val="001E76F6"/>
    <w:rsid w:val="001E7ABC"/>
    <w:rsid w:val="001E7E87"/>
    <w:rsid w:val="001F1A94"/>
    <w:rsid w:val="001F201D"/>
    <w:rsid w:val="001F242F"/>
    <w:rsid w:val="001F2D53"/>
    <w:rsid w:val="001F30EB"/>
    <w:rsid w:val="001F334B"/>
    <w:rsid w:val="001F3B73"/>
    <w:rsid w:val="001F3F2A"/>
    <w:rsid w:val="001F5AF4"/>
    <w:rsid w:val="001F5C7A"/>
    <w:rsid w:val="001F6600"/>
    <w:rsid w:val="001F6ACE"/>
    <w:rsid w:val="001F7443"/>
    <w:rsid w:val="0020261E"/>
    <w:rsid w:val="00204088"/>
    <w:rsid w:val="00204795"/>
    <w:rsid w:val="002048F2"/>
    <w:rsid w:val="00206705"/>
    <w:rsid w:val="00207513"/>
    <w:rsid w:val="00207A42"/>
    <w:rsid w:val="00207E07"/>
    <w:rsid w:val="00207FD7"/>
    <w:rsid w:val="0021065A"/>
    <w:rsid w:val="00210F39"/>
    <w:rsid w:val="002119E1"/>
    <w:rsid w:val="002121D8"/>
    <w:rsid w:val="00212915"/>
    <w:rsid w:val="00212CB6"/>
    <w:rsid w:val="0021347D"/>
    <w:rsid w:val="00214CCE"/>
    <w:rsid w:val="002150F8"/>
    <w:rsid w:val="00215519"/>
    <w:rsid w:val="00216462"/>
    <w:rsid w:val="00216DC6"/>
    <w:rsid w:val="00216E2C"/>
    <w:rsid w:val="002205F5"/>
    <w:rsid w:val="002209E9"/>
    <w:rsid w:val="002210BF"/>
    <w:rsid w:val="00221348"/>
    <w:rsid w:val="002240A8"/>
    <w:rsid w:val="00225919"/>
    <w:rsid w:val="002279BE"/>
    <w:rsid w:val="00227A69"/>
    <w:rsid w:val="00227DFB"/>
    <w:rsid w:val="00227EEF"/>
    <w:rsid w:val="002307FF"/>
    <w:rsid w:val="00231777"/>
    <w:rsid w:val="002318AE"/>
    <w:rsid w:val="00231EFD"/>
    <w:rsid w:val="00231F7A"/>
    <w:rsid w:val="00232B2C"/>
    <w:rsid w:val="00235337"/>
    <w:rsid w:val="002362E3"/>
    <w:rsid w:val="00236F03"/>
    <w:rsid w:val="00237685"/>
    <w:rsid w:val="00237859"/>
    <w:rsid w:val="0024042D"/>
    <w:rsid w:val="002406FB"/>
    <w:rsid w:val="00240908"/>
    <w:rsid w:val="00240C7B"/>
    <w:rsid w:val="00240D2F"/>
    <w:rsid w:val="00242973"/>
    <w:rsid w:val="0024321C"/>
    <w:rsid w:val="002438D2"/>
    <w:rsid w:val="00243A95"/>
    <w:rsid w:val="002440CE"/>
    <w:rsid w:val="00244378"/>
    <w:rsid w:val="00244B44"/>
    <w:rsid w:val="00245EA5"/>
    <w:rsid w:val="00245F87"/>
    <w:rsid w:val="002465F4"/>
    <w:rsid w:val="00247076"/>
    <w:rsid w:val="00247186"/>
    <w:rsid w:val="00247287"/>
    <w:rsid w:val="00247406"/>
    <w:rsid w:val="002507FB"/>
    <w:rsid w:val="00251E3F"/>
    <w:rsid w:val="00251E5E"/>
    <w:rsid w:val="00252C85"/>
    <w:rsid w:val="00253CBF"/>
    <w:rsid w:val="00254342"/>
    <w:rsid w:val="002544CA"/>
    <w:rsid w:val="00257F0D"/>
    <w:rsid w:val="002601A4"/>
    <w:rsid w:val="00262AE8"/>
    <w:rsid w:val="0026321B"/>
    <w:rsid w:val="0026388E"/>
    <w:rsid w:val="00263FEA"/>
    <w:rsid w:val="0026413C"/>
    <w:rsid w:val="0026570B"/>
    <w:rsid w:val="00265BC6"/>
    <w:rsid w:val="00265E26"/>
    <w:rsid w:val="00265F2E"/>
    <w:rsid w:val="00266B57"/>
    <w:rsid w:val="002670B1"/>
    <w:rsid w:val="002671ED"/>
    <w:rsid w:val="00267880"/>
    <w:rsid w:val="00267AEB"/>
    <w:rsid w:val="002732EF"/>
    <w:rsid w:val="002740EF"/>
    <w:rsid w:val="0027465C"/>
    <w:rsid w:val="00274C96"/>
    <w:rsid w:val="00275224"/>
    <w:rsid w:val="002772BA"/>
    <w:rsid w:val="0027773B"/>
    <w:rsid w:val="00277A27"/>
    <w:rsid w:val="00277D27"/>
    <w:rsid w:val="002803D0"/>
    <w:rsid w:val="002805E5"/>
    <w:rsid w:val="00280917"/>
    <w:rsid w:val="002809DA"/>
    <w:rsid w:val="00280B83"/>
    <w:rsid w:val="00281815"/>
    <w:rsid w:val="002829EC"/>
    <w:rsid w:val="002833F8"/>
    <w:rsid w:val="00284B2E"/>
    <w:rsid w:val="002850ED"/>
    <w:rsid w:val="00285DFE"/>
    <w:rsid w:val="00287897"/>
    <w:rsid w:val="00287935"/>
    <w:rsid w:val="00290943"/>
    <w:rsid w:val="00290BF3"/>
    <w:rsid w:val="0029165F"/>
    <w:rsid w:val="00293485"/>
    <w:rsid w:val="002948A6"/>
    <w:rsid w:val="00294B7C"/>
    <w:rsid w:val="00295739"/>
    <w:rsid w:val="00295B95"/>
    <w:rsid w:val="00295CDF"/>
    <w:rsid w:val="00296729"/>
    <w:rsid w:val="00297A8B"/>
    <w:rsid w:val="00297F1A"/>
    <w:rsid w:val="002A051F"/>
    <w:rsid w:val="002A08F0"/>
    <w:rsid w:val="002A0D34"/>
    <w:rsid w:val="002A156C"/>
    <w:rsid w:val="002A15AD"/>
    <w:rsid w:val="002A3971"/>
    <w:rsid w:val="002A50C8"/>
    <w:rsid w:val="002A6F53"/>
    <w:rsid w:val="002A7338"/>
    <w:rsid w:val="002A769A"/>
    <w:rsid w:val="002A7AE0"/>
    <w:rsid w:val="002B19E7"/>
    <w:rsid w:val="002B3315"/>
    <w:rsid w:val="002B355A"/>
    <w:rsid w:val="002B3CE7"/>
    <w:rsid w:val="002B3FC2"/>
    <w:rsid w:val="002B4AC4"/>
    <w:rsid w:val="002B5DD7"/>
    <w:rsid w:val="002B6173"/>
    <w:rsid w:val="002B61E1"/>
    <w:rsid w:val="002B6CD4"/>
    <w:rsid w:val="002B733C"/>
    <w:rsid w:val="002B796F"/>
    <w:rsid w:val="002C0435"/>
    <w:rsid w:val="002C0A9F"/>
    <w:rsid w:val="002C17D2"/>
    <w:rsid w:val="002C1FC7"/>
    <w:rsid w:val="002C3A5D"/>
    <w:rsid w:val="002C3F25"/>
    <w:rsid w:val="002C4713"/>
    <w:rsid w:val="002C4CFF"/>
    <w:rsid w:val="002C5A70"/>
    <w:rsid w:val="002C5F71"/>
    <w:rsid w:val="002C7698"/>
    <w:rsid w:val="002C7E73"/>
    <w:rsid w:val="002D2516"/>
    <w:rsid w:val="002D25B1"/>
    <w:rsid w:val="002D27C1"/>
    <w:rsid w:val="002D30CE"/>
    <w:rsid w:val="002D3137"/>
    <w:rsid w:val="002D3DDB"/>
    <w:rsid w:val="002D6289"/>
    <w:rsid w:val="002D658D"/>
    <w:rsid w:val="002D695F"/>
    <w:rsid w:val="002D735E"/>
    <w:rsid w:val="002D7E26"/>
    <w:rsid w:val="002E156E"/>
    <w:rsid w:val="002E1A28"/>
    <w:rsid w:val="002E1F9C"/>
    <w:rsid w:val="002E2539"/>
    <w:rsid w:val="002E2AE0"/>
    <w:rsid w:val="002E3069"/>
    <w:rsid w:val="002E33E7"/>
    <w:rsid w:val="002E43D5"/>
    <w:rsid w:val="002E4A5D"/>
    <w:rsid w:val="002E5F1A"/>
    <w:rsid w:val="002E6F09"/>
    <w:rsid w:val="002E75ED"/>
    <w:rsid w:val="002F0659"/>
    <w:rsid w:val="002F11A3"/>
    <w:rsid w:val="002F1634"/>
    <w:rsid w:val="002F180E"/>
    <w:rsid w:val="002F191E"/>
    <w:rsid w:val="002F1C97"/>
    <w:rsid w:val="002F28F2"/>
    <w:rsid w:val="002F38A6"/>
    <w:rsid w:val="002F4717"/>
    <w:rsid w:val="002F49DA"/>
    <w:rsid w:val="002F5451"/>
    <w:rsid w:val="002F677F"/>
    <w:rsid w:val="002F7A3A"/>
    <w:rsid w:val="00302A8F"/>
    <w:rsid w:val="00305479"/>
    <w:rsid w:val="00305B48"/>
    <w:rsid w:val="00306026"/>
    <w:rsid w:val="00306A42"/>
    <w:rsid w:val="003072E5"/>
    <w:rsid w:val="00310A5A"/>
    <w:rsid w:val="00311008"/>
    <w:rsid w:val="003117A8"/>
    <w:rsid w:val="0031226B"/>
    <w:rsid w:val="003124E3"/>
    <w:rsid w:val="00313850"/>
    <w:rsid w:val="00313DA0"/>
    <w:rsid w:val="00315159"/>
    <w:rsid w:val="003165A8"/>
    <w:rsid w:val="00316754"/>
    <w:rsid w:val="00317317"/>
    <w:rsid w:val="0031759A"/>
    <w:rsid w:val="003205CF"/>
    <w:rsid w:val="00322533"/>
    <w:rsid w:val="00322F04"/>
    <w:rsid w:val="0032408E"/>
    <w:rsid w:val="00324BDB"/>
    <w:rsid w:val="0032571F"/>
    <w:rsid w:val="00325A43"/>
    <w:rsid w:val="00325CD4"/>
    <w:rsid w:val="00325F85"/>
    <w:rsid w:val="0033018E"/>
    <w:rsid w:val="00331499"/>
    <w:rsid w:val="0033149D"/>
    <w:rsid w:val="00332962"/>
    <w:rsid w:val="00332C4F"/>
    <w:rsid w:val="0033352B"/>
    <w:rsid w:val="00333FA8"/>
    <w:rsid w:val="00335D0E"/>
    <w:rsid w:val="0033771C"/>
    <w:rsid w:val="00337D6A"/>
    <w:rsid w:val="003407F1"/>
    <w:rsid w:val="00340DDD"/>
    <w:rsid w:val="0034245F"/>
    <w:rsid w:val="00342F73"/>
    <w:rsid w:val="0034383E"/>
    <w:rsid w:val="00344691"/>
    <w:rsid w:val="00344DA4"/>
    <w:rsid w:val="003454C8"/>
    <w:rsid w:val="00347261"/>
    <w:rsid w:val="003506DB"/>
    <w:rsid w:val="0035084E"/>
    <w:rsid w:val="00351204"/>
    <w:rsid w:val="0035213B"/>
    <w:rsid w:val="00352508"/>
    <w:rsid w:val="003526B5"/>
    <w:rsid w:val="003550C7"/>
    <w:rsid w:val="00356E8D"/>
    <w:rsid w:val="00360341"/>
    <w:rsid w:val="0036089F"/>
    <w:rsid w:val="00360FC8"/>
    <w:rsid w:val="00361326"/>
    <w:rsid w:val="003617E2"/>
    <w:rsid w:val="00361D84"/>
    <w:rsid w:val="00362CE0"/>
    <w:rsid w:val="003632E0"/>
    <w:rsid w:val="003645C9"/>
    <w:rsid w:val="003648C0"/>
    <w:rsid w:val="00364C9B"/>
    <w:rsid w:val="00366367"/>
    <w:rsid w:val="00367C42"/>
    <w:rsid w:val="00367C7E"/>
    <w:rsid w:val="0037039F"/>
    <w:rsid w:val="00371E24"/>
    <w:rsid w:val="0037204B"/>
    <w:rsid w:val="00373C4E"/>
    <w:rsid w:val="00373CEE"/>
    <w:rsid w:val="00373EB2"/>
    <w:rsid w:val="003743F5"/>
    <w:rsid w:val="0037666B"/>
    <w:rsid w:val="00376D93"/>
    <w:rsid w:val="00380482"/>
    <w:rsid w:val="00381532"/>
    <w:rsid w:val="00381610"/>
    <w:rsid w:val="00381699"/>
    <w:rsid w:val="0038515E"/>
    <w:rsid w:val="00385372"/>
    <w:rsid w:val="00386956"/>
    <w:rsid w:val="00390527"/>
    <w:rsid w:val="00390678"/>
    <w:rsid w:val="0039397B"/>
    <w:rsid w:val="00393B2A"/>
    <w:rsid w:val="00395746"/>
    <w:rsid w:val="00397184"/>
    <w:rsid w:val="003972C9"/>
    <w:rsid w:val="003A01B8"/>
    <w:rsid w:val="003A074E"/>
    <w:rsid w:val="003A19B2"/>
    <w:rsid w:val="003A1A20"/>
    <w:rsid w:val="003A2877"/>
    <w:rsid w:val="003A2C87"/>
    <w:rsid w:val="003A3067"/>
    <w:rsid w:val="003A3726"/>
    <w:rsid w:val="003A7CC0"/>
    <w:rsid w:val="003B0591"/>
    <w:rsid w:val="003B0CDD"/>
    <w:rsid w:val="003B0D75"/>
    <w:rsid w:val="003B26FD"/>
    <w:rsid w:val="003B3174"/>
    <w:rsid w:val="003B4CA0"/>
    <w:rsid w:val="003B60D3"/>
    <w:rsid w:val="003C0719"/>
    <w:rsid w:val="003C1952"/>
    <w:rsid w:val="003C1A28"/>
    <w:rsid w:val="003C1BE6"/>
    <w:rsid w:val="003C37BB"/>
    <w:rsid w:val="003C3D91"/>
    <w:rsid w:val="003C3FE1"/>
    <w:rsid w:val="003C4059"/>
    <w:rsid w:val="003C4091"/>
    <w:rsid w:val="003C4A5E"/>
    <w:rsid w:val="003C4AE9"/>
    <w:rsid w:val="003C6981"/>
    <w:rsid w:val="003C69A4"/>
    <w:rsid w:val="003C6D29"/>
    <w:rsid w:val="003C743E"/>
    <w:rsid w:val="003D0084"/>
    <w:rsid w:val="003D0169"/>
    <w:rsid w:val="003D2085"/>
    <w:rsid w:val="003D227C"/>
    <w:rsid w:val="003D2AA1"/>
    <w:rsid w:val="003D3282"/>
    <w:rsid w:val="003D3326"/>
    <w:rsid w:val="003D4B2A"/>
    <w:rsid w:val="003D55D2"/>
    <w:rsid w:val="003D5630"/>
    <w:rsid w:val="003D64DB"/>
    <w:rsid w:val="003D676E"/>
    <w:rsid w:val="003D7140"/>
    <w:rsid w:val="003E0663"/>
    <w:rsid w:val="003E076E"/>
    <w:rsid w:val="003E102D"/>
    <w:rsid w:val="003E1AA6"/>
    <w:rsid w:val="003E3111"/>
    <w:rsid w:val="003E34F2"/>
    <w:rsid w:val="003E403A"/>
    <w:rsid w:val="003E44E3"/>
    <w:rsid w:val="003E487D"/>
    <w:rsid w:val="003E576D"/>
    <w:rsid w:val="003E621B"/>
    <w:rsid w:val="003E6D62"/>
    <w:rsid w:val="003E6EAE"/>
    <w:rsid w:val="003E7632"/>
    <w:rsid w:val="003F1D1F"/>
    <w:rsid w:val="003F2945"/>
    <w:rsid w:val="003F36F1"/>
    <w:rsid w:val="003F3F96"/>
    <w:rsid w:val="003F461A"/>
    <w:rsid w:val="003F4862"/>
    <w:rsid w:val="003F4D5B"/>
    <w:rsid w:val="003F4DA0"/>
    <w:rsid w:val="003F514F"/>
    <w:rsid w:val="003F5C7E"/>
    <w:rsid w:val="003F6D59"/>
    <w:rsid w:val="00400136"/>
    <w:rsid w:val="004004D4"/>
    <w:rsid w:val="004009DC"/>
    <w:rsid w:val="00401224"/>
    <w:rsid w:val="004017D5"/>
    <w:rsid w:val="004030A2"/>
    <w:rsid w:val="004041A1"/>
    <w:rsid w:val="004044B9"/>
    <w:rsid w:val="00404909"/>
    <w:rsid w:val="00404C83"/>
    <w:rsid w:val="004066B3"/>
    <w:rsid w:val="00407E20"/>
    <w:rsid w:val="004108E4"/>
    <w:rsid w:val="00410A1C"/>
    <w:rsid w:val="00410B51"/>
    <w:rsid w:val="0041166B"/>
    <w:rsid w:val="00412E2D"/>
    <w:rsid w:val="004132C6"/>
    <w:rsid w:val="004137E1"/>
    <w:rsid w:val="00413AF2"/>
    <w:rsid w:val="004155CE"/>
    <w:rsid w:val="004158FE"/>
    <w:rsid w:val="00420FF3"/>
    <w:rsid w:val="0042116F"/>
    <w:rsid w:val="00423347"/>
    <w:rsid w:val="00425F15"/>
    <w:rsid w:val="004264B8"/>
    <w:rsid w:val="004304A9"/>
    <w:rsid w:val="004312FE"/>
    <w:rsid w:val="00432A54"/>
    <w:rsid w:val="004335ED"/>
    <w:rsid w:val="00433865"/>
    <w:rsid w:val="004366B1"/>
    <w:rsid w:val="00436C2B"/>
    <w:rsid w:val="00437204"/>
    <w:rsid w:val="00437FFE"/>
    <w:rsid w:val="00442361"/>
    <w:rsid w:val="00442919"/>
    <w:rsid w:val="00442FDA"/>
    <w:rsid w:val="00443A46"/>
    <w:rsid w:val="00443C8E"/>
    <w:rsid w:val="00444324"/>
    <w:rsid w:val="004471A8"/>
    <w:rsid w:val="00447216"/>
    <w:rsid w:val="00447694"/>
    <w:rsid w:val="00451534"/>
    <w:rsid w:val="00451BB2"/>
    <w:rsid w:val="00451FF9"/>
    <w:rsid w:val="004536F4"/>
    <w:rsid w:val="00453F81"/>
    <w:rsid w:val="00454FE3"/>
    <w:rsid w:val="00456F8F"/>
    <w:rsid w:val="00457430"/>
    <w:rsid w:val="0046044C"/>
    <w:rsid w:val="00460EC3"/>
    <w:rsid w:val="0046100A"/>
    <w:rsid w:val="00461014"/>
    <w:rsid w:val="00461587"/>
    <w:rsid w:val="00461A09"/>
    <w:rsid w:val="004623F1"/>
    <w:rsid w:val="00462718"/>
    <w:rsid w:val="00463046"/>
    <w:rsid w:val="00463B0F"/>
    <w:rsid w:val="00465934"/>
    <w:rsid w:val="004668A5"/>
    <w:rsid w:val="00467ABD"/>
    <w:rsid w:val="00467B20"/>
    <w:rsid w:val="00470118"/>
    <w:rsid w:val="004724D3"/>
    <w:rsid w:val="00472EDC"/>
    <w:rsid w:val="00473897"/>
    <w:rsid w:val="00473995"/>
    <w:rsid w:val="00473D5D"/>
    <w:rsid w:val="00473E29"/>
    <w:rsid w:val="00474691"/>
    <w:rsid w:val="00475087"/>
    <w:rsid w:val="0047538E"/>
    <w:rsid w:val="00476703"/>
    <w:rsid w:val="0047697B"/>
    <w:rsid w:val="00476FC1"/>
    <w:rsid w:val="00480763"/>
    <w:rsid w:val="00480B09"/>
    <w:rsid w:val="00480B95"/>
    <w:rsid w:val="00481AFC"/>
    <w:rsid w:val="0048295C"/>
    <w:rsid w:val="004833A4"/>
    <w:rsid w:val="004853A3"/>
    <w:rsid w:val="00485751"/>
    <w:rsid w:val="00485AE1"/>
    <w:rsid w:val="00486A5E"/>
    <w:rsid w:val="00487EA6"/>
    <w:rsid w:val="00490CA6"/>
    <w:rsid w:val="00490FC9"/>
    <w:rsid w:val="004920D4"/>
    <w:rsid w:val="00492860"/>
    <w:rsid w:val="00493754"/>
    <w:rsid w:val="0049398F"/>
    <w:rsid w:val="00494150"/>
    <w:rsid w:val="00496C46"/>
    <w:rsid w:val="00496ECC"/>
    <w:rsid w:val="004A110D"/>
    <w:rsid w:val="004A1F4B"/>
    <w:rsid w:val="004A27D8"/>
    <w:rsid w:val="004A3654"/>
    <w:rsid w:val="004A7315"/>
    <w:rsid w:val="004A7AC8"/>
    <w:rsid w:val="004B0F73"/>
    <w:rsid w:val="004B0FB2"/>
    <w:rsid w:val="004B1819"/>
    <w:rsid w:val="004B1F41"/>
    <w:rsid w:val="004B283D"/>
    <w:rsid w:val="004B2D1F"/>
    <w:rsid w:val="004B3E6A"/>
    <w:rsid w:val="004B42AC"/>
    <w:rsid w:val="004B4C09"/>
    <w:rsid w:val="004B6E3E"/>
    <w:rsid w:val="004C0CDA"/>
    <w:rsid w:val="004C1A07"/>
    <w:rsid w:val="004C2CDF"/>
    <w:rsid w:val="004C4EFD"/>
    <w:rsid w:val="004C5C83"/>
    <w:rsid w:val="004C6289"/>
    <w:rsid w:val="004C7503"/>
    <w:rsid w:val="004C7B9F"/>
    <w:rsid w:val="004D0491"/>
    <w:rsid w:val="004D15FA"/>
    <w:rsid w:val="004D2EB9"/>
    <w:rsid w:val="004D3D6A"/>
    <w:rsid w:val="004D4ACE"/>
    <w:rsid w:val="004D60D9"/>
    <w:rsid w:val="004E019D"/>
    <w:rsid w:val="004E29EB"/>
    <w:rsid w:val="004E4938"/>
    <w:rsid w:val="004E4AC7"/>
    <w:rsid w:val="004E4AED"/>
    <w:rsid w:val="004E6925"/>
    <w:rsid w:val="004E6B2F"/>
    <w:rsid w:val="004E7508"/>
    <w:rsid w:val="004E79C7"/>
    <w:rsid w:val="004F0052"/>
    <w:rsid w:val="004F018F"/>
    <w:rsid w:val="004F1C88"/>
    <w:rsid w:val="004F2813"/>
    <w:rsid w:val="004F3040"/>
    <w:rsid w:val="004F38EC"/>
    <w:rsid w:val="004F5512"/>
    <w:rsid w:val="004F5E4E"/>
    <w:rsid w:val="0050030A"/>
    <w:rsid w:val="00500453"/>
    <w:rsid w:val="005005C2"/>
    <w:rsid w:val="00501598"/>
    <w:rsid w:val="00502078"/>
    <w:rsid w:val="00502736"/>
    <w:rsid w:val="00502AB5"/>
    <w:rsid w:val="005030BE"/>
    <w:rsid w:val="005039AF"/>
    <w:rsid w:val="00503A5D"/>
    <w:rsid w:val="00503A91"/>
    <w:rsid w:val="00503AE3"/>
    <w:rsid w:val="00506026"/>
    <w:rsid w:val="00510365"/>
    <w:rsid w:val="00510401"/>
    <w:rsid w:val="00510834"/>
    <w:rsid w:val="005111DC"/>
    <w:rsid w:val="00511D4C"/>
    <w:rsid w:val="00512C26"/>
    <w:rsid w:val="00512D04"/>
    <w:rsid w:val="005144D6"/>
    <w:rsid w:val="00514F42"/>
    <w:rsid w:val="00516680"/>
    <w:rsid w:val="00516718"/>
    <w:rsid w:val="00520919"/>
    <w:rsid w:val="00521154"/>
    <w:rsid w:val="0052163D"/>
    <w:rsid w:val="00521A9C"/>
    <w:rsid w:val="00522032"/>
    <w:rsid w:val="00522B6D"/>
    <w:rsid w:val="005237A1"/>
    <w:rsid w:val="0052423D"/>
    <w:rsid w:val="00524E27"/>
    <w:rsid w:val="00525F8D"/>
    <w:rsid w:val="0052640A"/>
    <w:rsid w:val="0052725D"/>
    <w:rsid w:val="005278FA"/>
    <w:rsid w:val="00527E41"/>
    <w:rsid w:val="0053180B"/>
    <w:rsid w:val="005324CB"/>
    <w:rsid w:val="0053339D"/>
    <w:rsid w:val="00533DCB"/>
    <w:rsid w:val="005343A5"/>
    <w:rsid w:val="0053569C"/>
    <w:rsid w:val="0053690F"/>
    <w:rsid w:val="0053786E"/>
    <w:rsid w:val="005379EE"/>
    <w:rsid w:val="00540678"/>
    <w:rsid w:val="00540D8A"/>
    <w:rsid w:val="00541CA8"/>
    <w:rsid w:val="0054307D"/>
    <w:rsid w:val="00543638"/>
    <w:rsid w:val="00543E8F"/>
    <w:rsid w:val="005446E9"/>
    <w:rsid w:val="00544B04"/>
    <w:rsid w:val="00544F63"/>
    <w:rsid w:val="005462A1"/>
    <w:rsid w:val="005466F9"/>
    <w:rsid w:val="0054719F"/>
    <w:rsid w:val="00547559"/>
    <w:rsid w:val="0054778D"/>
    <w:rsid w:val="00551BDF"/>
    <w:rsid w:val="00552116"/>
    <w:rsid w:val="00552B52"/>
    <w:rsid w:val="00553DD0"/>
    <w:rsid w:val="005577E4"/>
    <w:rsid w:val="005600B2"/>
    <w:rsid w:val="00560B1D"/>
    <w:rsid w:val="00561E4C"/>
    <w:rsid w:val="0056218A"/>
    <w:rsid w:val="00562A19"/>
    <w:rsid w:val="00562A9C"/>
    <w:rsid w:val="005643B9"/>
    <w:rsid w:val="0056662E"/>
    <w:rsid w:val="00567CA0"/>
    <w:rsid w:val="00567ECE"/>
    <w:rsid w:val="00570AC0"/>
    <w:rsid w:val="00570D71"/>
    <w:rsid w:val="005726BE"/>
    <w:rsid w:val="00572A0F"/>
    <w:rsid w:val="00573E06"/>
    <w:rsid w:val="005743B5"/>
    <w:rsid w:val="00577A4E"/>
    <w:rsid w:val="00577EF4"/>
    <w:rsid w:val="00577F6D"/>
    <w:rsid w:val="005805BD"/>
    <w:rsid w:val="00580EB6"/>
    <w:rsid w:val="00581D95"/>
    <w:rsid w:val="00584A38"/>
    <w:rsid w:val="00586137"/>
    <w:rsid w:val="0058637E"/>
    <w:rsid w:val="00586CD1"/>
    <w:rsid w:val="00586EC6"/>
    <w:rsid w:val="0058750C"/>
    <w:rsid w:val="0058765A"/>
    <w:rsid w:val="005909C5"/>
    <w:rsid w:val="005913D6"/>
    <w:rsid w:val="00592565"/>
    <w:rsid w:val="00592F13"/>
    <w:rsid w:val="00593D1F"/>
    <w:rsid w:val="0059411C"/>
    <w:rsid w:val="0059453D"/>
    <w:rsid w:val="00595F76"/>
    <w:rsid w:val="00596F9D"/>
    <w:rsid w:val="0059793A"/>
    <w:rsid w:val="00597EEF"/>
    <w:rsid w:val="005A0184"/>
    <w:rsid w:val="005A0234"/>
    <w:rsid w:val="005A3B31"/>
    <w:rsid w:val="005A3B64"/>
    <w:rsid w:val="005A3FD0"/>
    <w:rsid w:val="005A4352"/>
    <w:rsid w:val="005A483A"/>
    <w:rsid w:val="005A62A7"/>
    <w:rsid w:val="005A65A5"/>
    <w:rsid w:val="005A7335"/>
    <w:rsid w:val="005B142A"/>
    <w:rsid w:val="005B1F25"/>
    <w:rsid w:val="005B2DD4"/>
    <w:rsid w:val="005B3241"/>
    <w:rsid w:val="005B3CC2"/>
    <w:rsid w:val="005B4C12"/>
    <w:rsid w:val="005B4C68"/>
    <w:rsid w:val="005B76D7"/>
    <w:rsid w:val="005B7AC2"/>
    <w:rsid w:val="005B7B7E"/>
    <w:rsid w:val="005C079A"/>
    <w:rsid w:val="005C14F3"/>
    <w:rsid w:val="005C21A3"/>
    <w:rsid w:val="005C25C1"/>
    <w:rsid w:val="005C52DB"/>
    <w:rsid w:val="005C5313"/>
    <w:rsid w:val="005C62B0"/>
    <w:rsid w:val="005C6D6B"/>
    <w:rsid w:val="005C6E1A"/>
    <w:rsid w:val="005C71F8"/>
    <w:rsid w:val="005C7674"/>
    <w:rsid w:val="005D14FB"/>
    <w:rsid w:val="005D2DC3"/>
    <w:rsid w:val="005D31A1"/>
    <w:rsid w:val="005D3929"/>
    <w:rsid w:val="005D3BCE"/>
    <w:rsid w:val="005D4742"/>
    <w:rsid w:val="005D4C71"/>
    <w:rsid w:val="005D55DA"/>
    <w:rsid w:val="005D60C0"/>
    <w:rsid w:val="005D6480"/>
    <w:rsid w:val="005D67CF"/>
    <w:rsid w:val="005D6B71"/>
    <w:rsid w:val="005D78FB"/>
    <w:rsid w:val="005D79BB"/>
    <w:rsid w:val="005E2A60"/>
    <w:rsid w:val="005E3917"/>
    <w:rsid w:val="005E3D17"/>
    <w:rsid w:val="005E3F98"/>
    <w:rsid w:val="005E4645"/>
    <w:rsid w:val="005E4C61"/>
    <w:rsid w:val="005E4CEA"/>
    <w:rsid w:val="005E4D2E"/>
    <w:rsid w:val="005E4E58"/>
    <w:rsid w:val="005E5419"/>
    <w:rsid w:val="005E5524"/>
    <w:rsid w:val="005E606F"/>
    <w:rsid w:val="005E63F3"/>
    <w:rsid w:val="005F0332"/>
    <w:rsid w:val="005F18ED"/>
    <w:rsid w:val="005F1DDF"/>
    <w:rsid w:val="005F2063"/>
    <w:rsid w:val="005F42F2"/>
    <w:rsid w:val="005F5980"/>
    <w:rsid w:val="005F63B5"/>
    <w:rsid w:val="005F76C8"/>
    <w:rsid w:val="00602046"/>
    <w:rsid w:val="006021F9"/>
    <w:rsid w:val="006032E1"/>
    <w:rsid w:val="006055DA"/>
    <w:rsid w:val="0060702C"/>
    <w:rsid w:val="00610188"/>
    <w:rsid w:val="00610762"/>
    <w:rsid w:val="00610BAC"/>
    <w:rsid w:val="00610DAE"/>
    <w:rsid w:val="00611101"/>
    <w:rsid w:val="00611EC7"/>
    <w:rsid w:val="00612B4B"/>
    <w:rsid w:val="00612E47"/>
    <w:rsid w:val="00613376"/>
    <w:rsid w:val="0061362B"/>
    <w:rsid w:val="00613E66"/>
    <w:rsid w:val="00615C78"/>
    <w:rsid w:val="0061647D"/>
    <w:rsid w:val="006171CE"/>
    <w:rsid w:val="00617364"/>
    <w:rsid w:val="00617684"/>
    <w:rsid w:val="00620F84"/>
    <w:rsid w:val="00621B7D"/>
    <w:rsid w:val="006224AA"/>
    <w:rsid w:val="00623345"/>
    <w:rsid w:val="00624079"/>
    <w:rsid w:val="006248EF"/>
    <w:rsid w:val="0062498A"/>
    <w:rsid w:val="00624A5C"/>
    <w:rsid w:val="00624FC3"/>
    <w:rsid w:val="0062750A"/>
    <w:rsid w:val="00627B73"/>
    <w:rsid w:val="006306C3"/>
    <w:rsid w:val="00631A4C"/>
    <w:rsid w:val="0063481E"/>
    <w:rsid w:val="00634A63"/>
    <w:rsid w:val="00636D2F"/>
    <w:rsid w:val="006402EA"/>
    <w:rsid w:val="006415A3"/>
    <w:rsid w:val="00641895"/>
    <w:rsid w:val="0064314E"/>
    <w:rsid w:val="00643A1C"/>
    <w:rsid w:val="006445EF"/>
    <w:rsid w:val="00646B8E"/>
    <w:rsid w:val="00650E00"/>
    <w:rsid w:val="00652346"/>
    <w:rsid w:val="0065299B"/>
    <w:rsid w:val="00652D42"/>
    <w:rsid w:val="00653CDE"/>
    <w:rsid w:val="006550AF"/>
    <w:rsid w:val="0065579A"/>
    <w:rsid w:val="006574D1"/>
    <w:rsid w:val="00661261"/>
    <w:rsid w:val="00661660"/>
    <w:rsid w:val="0066243B"/>
    <w:rsid w:val="0066375A"/>
    <w:rsid w:val="006653CC"/>
    <w:rsid w:val="00665924"/>
    <w:rsid w:val="00666930"/>
    <w:rsid w:val="006702F7"/>
    <w:rsid w:val="006704DA"/>
    <w:rsid w:val="006708E9"/>
    <w:rsid w:val="006741FF"/>
    <w:rsid w:val="00675690"/>
    <w:rsid w:val="00676E54"/>
    <w:rsid w:val="006770A3"/>
    <w:rsid w:val="00677479"/>
    <w:rsid w:val="006774FF"/>
    <w:rsid w:val="0067767E"/>
    <w:rsid w:val="0068018C"/>
    <w:rsid w:val="00682F66"/>
    <w:rsid w:val="0068315C"/>
    <w:rsid w:val="00683D60"/>
    <w:rsid w:val="00683D71"/>
    <w:rsid w:val="006856A6"/>
    <w:rsid w:val="00686A09"/>
    <w:rsid w:val="00687CFE"/>
    <w:rsid w:val="00691E85"/>
    <w:rsid w:val="0069214D"/>
    <w:rsid w:val="00692C1E"/>
    <w:rsid w:val="006931A7"/>
    <w:rsid w:val="00693A47"/>
    <w:rsid w:val="00693E6E"/>
    <w:rsid w:val="00695B7E"/>
    <w:rsid w:val="00695E77"/>
    <w:rsid w:val="0069621C"/>
    <w:rsid w:val="0069743D"/>
    <w:rsid w:val="00697A54"/>
    <w:rsid w:val="006A027B"/>
    <w:rsid w:val="006A0BD3"/>
    <w:rsid w:val="006A1CC9"/>
    <w:rsid w:val="006A1F15"/>
    <w:rsid w:val="006A2ABB"/>
    <w:rsid w:val="006A2F17"/>
    <w:rsid w:val="006A36FD"/>
    <w:rsid w:val="006A4238"/>
    <w:rsid w:val="006A4D4C"/>
    <w:rsid w:val="006A4D5C"/>
    <w:rsid w:val="006A4FE3"/>
    <w:rsid w:val="006A5267"/>
    <w:rsid w:val="006A6300"/>
    <w:rsid w:val="006B14C0"/>
    <w:rsid w:val="006B2C90"/>
    <w:rsid w:val="006B382A"/>
    <w:rsid w:val="006B4070"/>
    <w:rsid w:val="006B5480"/>
    <w:rsid w:val="006B5823"/>
    <w:rsid w:val="006B5D32"/>
    <w:rsid w:val="006B7AC0"/>
    <w:rsid w:val="006C2522"/>
    <w:rsid w:val="006C2678"/>
    <w:rsid w:val="006C36E6"/>
    <w:rsid w:val="006C53EF"/>
    <w:rsid w:val="006D00A2"/>
    <w:rsid w:val="006D0126"/>
    <w:rsid w:val="006D085C"/>
    <w:rsid w:val="006D117C"/>
    <w:rsid w:val="006D2881"/>
    <w:rsid w:val="006D44ED"/>
    <w:rsid w:val="006D5271"/>
    <w:rsid w:val="006D5881"/>
    <w:rsid w:val="006E0540"/>
    <w:rsid w:val="006E0785"/>
    <w:rsid w:val="006E1C3D"/>
    <w:rsid w:val="006E2113"/>
    <w:rsid w:val="006E2E7F"/>
    <w:rsid w:val="006E3863"/>
    <w:rsid w:val="006E3BB1"/>
    <w:rsid w:val="006E4257"/>
    <w:rsid w:val="006E4FFB"/>
    <w:rsid w:val="006E57B2"/>
    <w:rsid w:val="006E6E97"/>
    <w:rsid w:val="006E7225"/>
    <w:rsid w:val="006E7404"/>
    <w:rsid w:val="006F02BA"/>
    <w:rsid w:val="006F14CC"/>
    <w:rsid w:val="006F31BD"/>
    <w:rsid w:val="006F3227"/>
    <w:rsid w:val="006F5180"/>
    <w:rsid w:val="006F597A"/>
    <w:rsid w:val="006F59B8"/>
    <w:rsid w:val="006F63AE"/>
    <w:rsid w:val="006F73D2"/>
    <w:rsid w:val="006F740D"/>
    <w:rsid w:val="006F7B69"/>
    <w:rsid w:val="007001EF"/>
    <w:rsid w:val="00701462"/>
    <w:rsid w:val="00702620"/>
    <w:rsid w:val="00702F4A"/>
    <w:rsid w:val="0070309C"/>
    <w:rsid w:val="0070326C"/>
    <w:rsid w:val="00703E5E"/>
    <w:rsid w:val="007042C8"/>
    <w:rsid w:val="007054E4"/>
    <w:rsid w:val="00706B09"/>
    <w:rsid w:val="00707E6D"/>
    <w:rsid w:val="0071094E"/>
    <w:rsid w:val="00711378"/>
    <w:rsid w:val="00712C17"/>
    <w:rsid w:val="007134B4"/>
    <w:rsid w:val="007137E0"/>
    <w:rsid w:val="007149B9"/>
    <w:rsid w:val="0071523B"/>
    <w:rsid w:val="007153F3"/>
    <w:rsid w:val="0071541E"/>
    <w:rsid w:val="007207A9"/>
    <w:rsid w:val="0072137C"/>
    <w:rsid w:val="007213BA"/>
    <w:rsid w:val="00721F0A"/>
    <w:rsid w:val="0072272E"/>
    <w:rsid w:val="00723FCA"/>
    <w:rsid w:val="00725BC0"/>
    <w:rsid w:val="00727190"/>
    <w:rsid w:val="00727555"/>
    <w:rsid w:val="00730A70"/>
    <w:rsid w:val="00731E4A"/>
    <w:rsid w:val="007322CE"/>
    <w:rsid w:val="00732934"/>
    <w:rsid w:val="00733B0C"/>
    <w:rsid w:val="0073412A"/>
    <w:rsid w:val="0074009E"/>
    <w:rsid w:val="00742EFF"/>
    <w:rsid w:val="00742FF5"/>
    <w:rsid w:val="00744090"/>
    <w:rsid w:val="007447FE"/>
    <w:rsid w:val="00744D5C"/>
    <w:rsid w:val="007469AF"/>
    <w:rsid w:val="00747ADC"/>
    <w:rsid w:val="00747C70"/>
    <w:rsid w:val="007500BB"/>
    <w:rsid w:val="007507C3"/>
    <w:rsid w:val="00751069"/>
    <w:rsid w:val="007514BD"/>
    <w:rsid w:val="00752767"/>
    <w:rsid w:val="007543BD"/>
    <w:rsid w:val="00756E94"/>
    <w:rsid w:val="00757FF6"/>
    <w:rsid w:val="007602AC"/>
    <w:rsid w:val="00760CBE"/>
    <w:rsid w:val="00761CB8"/>
    <w:rsid w:val="00761D38"/>
    <w:rsid w:val="00762A65"/>
    <w:rsid w:val="00763993"/>
    <w:rsid w:val="007639E3"/>
    <w:rsid w:val="00763AC3"/>
    <w:rsid w:val="00763C5A"/>
    <w:rsid w:val="00764224"/>
    <w:rsid w:val="00765BFD"/>
    <w:rsid w:val="00766B99"/>
    <w:rsid w:val="007677D7"/>
    <w:rsid w:val="00767B5A"/>
    <w:rsid w:val="00770D0E"/>
    <w:rsid w:val="00770EF0"/>
    <w:rsid w:val="0077147B"/>
    <w:rsid w:val="00774061"/>
    <w:rsid w:val="00780D77"/>
    <w:rsid w:val="00780EFB"/>
    <w:rsid w:val="0078137A"/>
    <w:rsid w:val="007814F0"/>
    <w:rsid w:val="0078377B"/>
    <w:rsid w:val="00784FCF"/>
    <w:rsid w:val="00785195"/>
    <w:rsid w:val="00786B82"/>
    <w:rsid w:val="007872B8"/>
    <w:rsid w:val="00787F90"/>
    <w:rsid w:val="00790C14"/>
    <w:rsid w:val="007920D5"/>
    <w:rsid w:val="007952F7"/>
    <w:rsid w:val="007A04EF"/>
    <w:rsid w:val="007A0B56"/>
    <w:rsid w:val="007A0F34"/>
    <w:rsid w:val="007A124E"/>
    <w:rsid w:val="007A3E6E"/>
    <w:rsid w:val="007A4405"/>
    <w:rsid w:val="007A4629"/>
    <w:rsid w:val="007A5643"/>
    <w:rsid w:val="007A58E1"/>
    <w:rsid w:val="007A6182"/>
    <w:rsid w:val="007A68F3"/>
    <w:rsid w:val="007A6AC2"/>
    <w:rsid w:val="007B02E9"/>
    <w:rsid w:val="007B0CC6"/>
    <w:rsid w:val="007B1CC2"/>
    <w:rsid w:val="007B31D9"/>
    <w:rsid w:val="007B32FD"/>
    <w:rsid w:val="007B3AC6"/>
    <w:rsid w:val="007B4CB4"/>
    <w:rsid w:val="007B5F24"/>
    <w:rsid w:val="007B77C0"/>
    <w:rsid w:val="007B7B93"/>
    <w:rsid w:val="007B7EC8"/>
    <w:rsid w:val="007C1ACA"/>
    <w:rsid w:val="007C1D11"/>
    <w:rsid w:val="007C273A"/>
    <w:rsid w:val="007C2EFC"/>
    <w:rsid w:val="007C3D19"/>
    <w:rsid w:val="007C5550"/>
    <w:rsid w:val="007C5864"/>
    <w:rsid w:val="007C7288"/>
    <w:rsid w:val="007D0EE0"/>
    <w:rsid w:val="007D1AE1"/>
    <w:rsid w:val="007D2556"/>
    <w:rsid w:val="007D367F"/>
    <w:rsid w:val="007D3A51"/>
    <w:rsid w:val="007D4693"/>
    <w:rsid w:val="007D67E3"/>
    <w:rsid w:val="007D6A6E"/>
    <w:rsid w:val="007D7446"/>
    <w:rsid w:val="007D746D"/>
    <w:rsid w:val="007D75A7"/>
    <w:rsid w:val="007D77BC"/>
    <w:rsid w:val="007E0CC5"/>
    <w:rsid w:val="007E1279"/>
    <w:rsid w:val="007E2C1A"/>
    <w:rsid w:val="007E4495"/>
    <w:rsid w:val="007E4BD5"/>
    <w:rsid w:val="007E53E6"/>
    <w:rsid w:val="007E5AF4"/>
    <w:rsid w:val="007E610E"/>
    <w:rsid w:val="007E6205"/>
    <w:rsid w:val="007E66C4"/>
    <w:rsid w:val="007E6FA2"/>
    <w:rsid w:val="007E7B39"/>
    <w:rsid w:val="007E7E31"/>
    <w:rsid w:val="007F19B5"/>
    <w:rsid w:val="007F21F5"/>
    <w:rsid w:val="007F2C04"/>
    <w:rsid w:val="007F3163"/>
    <w:rsid w:val="007F3595"/>
    <w:rsid w:val="007F3728"/>
    <w:rsid w:val="007F38A0"/>
    <w:rsid w:val="007F3954"/>
    <w:rsid w:val="007F6B09"/>
    <w:rsid w:val="007F72A5"/>
    <w:rsid w:val="007F7587"/>
    <w:rsid w:val="00800C91"/>
    <w:rsid w:val="008016D4"/>
    <w:rsid w:val="0080213F"/>
    <w:rsid w:val="0080279D"/>
    <w:rsid w:val="00802D68"/>
    <w:rsid w:val="00802D8B"/>
    <w:rsid w:val="0080392D"/>
    <w:rsid w:val="00803B6D"/>
    <w:rsid w:val="00804267"/>
    <w:rsid w:val="0080443F"/>
    <w:rsid w:val="0080512F"/>
    <w:rsid w:val="00806785"/>
    <w:rsid w:val="00806EC3"/>
    <w:rsid w:val="008075DA"/>
    <w:rsid w:val="00807D5C"/>
    <w:rsid w:val="00811CB0"/>
    <w:rsid w:val="008126BC"/>
    <w:rsid w:val="00813D07"/>
    <w:rsid w:val="00814240"/>
    <w:rsid w:val="0081463A"/>
    <w:rsid w:val="0081498A"/>
    <w:rsid w:val="008153B1"/>
    <w:rsid w:val="00815C9B"/>
    <w:rsid w:val="00815E26"/>
    <w:rsid w:val="008167AB"/>
    <w:rsid w:val="00817E74"/>
    <w:rsid w:val="00820F1A"/>
    <w:rsid w:val="00820F2A"/>
    <w:rsid w:val="008220ED"/>
    <w:rsid w:val="008231F9"/>
    <w:rsid w:val="008235AD"/>
    <w:rsid w:val="00824FAF"/>
    <w:rsid w:val="00827743"/>
    <w:rsid w:val="00830306"/>
    <w:rsid w:val="0083033E"/>
    <w:rsid w:val="008309C8"/>
    <w:rsid w:val="00830BB6"/>
    <w:rsid w:val="00831080"/>
    <w:rsid w:val="008320D1"/>
    <w:rsid w:val="00832490"/>
    <w:rsid w:val="008331CA"/>
    <w:rsid w:val="008339DF"/>
    <w:rsid w:val="00835E0E"/>
    <w:rsid w:val="00836369"/>
    <w:rsid w:val="00837256"/>
    <w:rsid w:val="00840AEC"/>
    <w:rsid w:val="008410DE"/>
    <w:rsid w:val="00842386"/>
    <w:rsid w:val="00842955"/>
    <w:rsid w:val="008431F1"/>
    <w:rsid w:val="00843837"/>
    <w:rsid w:val="0084430E"/>
    <w:rsid w:val="00844B66"/>
    <w:rsid w:val="00844C2E"/>
    <w:rsid w:val="00844F00"/>
    <w:rsid w:val="00844FE0"/>
    <w:rsid w:val="00845638"/>
    <w:rsid w:val="00845AF9"/>
    <w:rsid w:val="00845B51"/>
    <w:rsid w:val="00847FB5"/>
    <w:rsid w:val="00851845"/>
    <w:rsid w:val="00852640"/>
    <w:rsid w:val="008532DA"/>
    <w:rsid w:val="008543CA"/>
    <w:rsid w:val="0085450C"/>
    <w:rsid w:val="00856200"/>
    <w:rsid w:val="008568AF"/>
    <w:rsid w:val="00856E17"/>
    <w:rsid w:val="00860F6D"/>
    <w:rsid w:val="00861346"/>
    <w:rsid w:val="00862725"/>
    <w:rsid w:val="008637CF"/>
    <w:rsid w:val="00863ABD"/>
    <w:rsid w:val="00866F22"/>
    <w:rsid w:val="00866F26"/>
    <w:rsid w:val="008670D7"/>
    <w:rsid w:val="0086716C"/>
    <w:rsid w:val="008700AB"/>
    <w:rsid w:val="00870721"/>
    <w:rsid w:val="00870C4D"/>
    <w:rsid w:val="00871005"/>
    <w:rsid w:val="0087164B"/>
    <w:rsid w:val="00874DFF"/>
    <w:rsid w:val="008756D9"/>
    <w:rsid w:val="00875CFF"/>
    <w:rsid w:val="00876163"/>
    <w:rsid w:val="00876B28"/>
    <w:rsid w:val="0088073F"/>
    <w:rsid w:val="008810BB"/>
    <w:rsid w:val="0088361B"/>
    <w:rsid w:val="008848B2"/>
    <w:rsid w:val="00884A79"/>
    <w:rsid w:val="008853E4"/>
    <w:rsid w:val="00885D31"/>
    <w:rsid w:val="008863B8"/>
    <w:rsid w:val="00886678"/>
    <w:rsid w:val="008900C0"/>
    <w:rsid w:val="0089072F"/>
    <w:rsid w:val="00890FA7"/>
    <w:rsid w:val="0089132F"/>
    <w:rsid w:val="00891AC0"/>
    <w:rsid w:val="00891DD0"/>
    <w:rsid w:val="00892B47"/>
    <w:rsid w:val="008948FD"/>
    <w:rsid w:val="008953C0"/>
    <w:rsid w:val="00895B81"/>
    <w:rsid w:val="0089770B"/>
    <w:rsid w:val="008A044D"/>
    <w:rsid w:val="008A159B"/>
    <w:rsid w:val="008A25EF"/>
    <w:rsid w:val="008A28C4"/>
    <w:rsid w:val="008A4976"/>
    <w:rsid w:val="008A5AEC"/>
    <w:rsid w:val="008B0BEE"/>
    <w:rsid w:val="008B1232"/>
    <w:rsid w:val="008B1955"/>
    <w:rsid w:val="008B2171"/>
    <w:rsid w:val="008B3A5D"/>
    <w:rsid w:val="008B4485"/>
    <w:rsid w:val="008B556C"/>
    <w:rsid w:val="008B55BC"/>
    <w:rsid w:val="008B65CA"/>
    <w:rsid w:val="008C1D31"/>
    <w:rsid w:val="008C27CA"/>
    <w:rsid w:val="008C2D8E"/>
    <w:rsid w:val="008C38C1"/>
    <w:rsid w:val="008C41AB"/>
    <w:rsid w:val="008C49F6"/>
    <w:rsid w:val="008C6DDB"/>
    <w:rsid w:val="008D0E13"/>
    <w:rsid w:val="008D116F"/>
    <w:rsid w:val="008D1797"/>
    <w:rsid w:val="008D582D"/>
    <w:rsid w:val="008D5BF2"/>
    <w:rsid w:val="008D6094"/>
    <w:rsid w:val="008D6361"/>
    <w:rsid w:val="008D63F4"/>
    <w:rsid w:val="008D7A9A"/>
    <w:rsid w:val="008D7C82"/>
    <w:rsid w:val="008E02B6"/>
    <w:rsid w:val="008E0326"/>
    <w:rsid w:val="008E06BF"/>
    <w:rsid w:val="008E13D8"/>
    <w:rsid w:val="008E1CF1"/>
    <w:rsid w:val="008E2A94"/>
    <w:rsid w:val="008E2C3E"/>
    <w:rsid w:val="008E3063"/>
    <w:rsid w:val="008E30E1"/>
    <w:rsid w:val="008E457D"/>
    <w:rsid w:val="008E53B7"/>
    <w:rsid w:val="008E571F"/>
    <w:rsid w:val="008E5FFA"/>
    <w:rsid w:val="008E746E"/>
    <w:rsid w:val="008E7BF4"/>
    <w:rsid w:val="008F5662"/>
    <w:rsid w:val="008F5DA3"/>
    <w:rsid w:val="008F7617"/>
    <w:rsid w:val="008F7703"/>
    <w:rsid w:val="009004D7"/>
    <w:rsid w:val="00900832"/>
    <w:rsid w:val="00900C09"/>
    <w:rsid w:val="00902337"/>
    <w:rsid w:val="00902375"/>
    <w:rsid w:val="00902698"/>
    <w:rsid w:val="00902DFA"/>
    <w:rsid w:val="00904D7C"/>
    <w:rsid w:val="00905A0D"/>
    <w:rsid w:val="00905D20"/>
    <w:rsid w:val="00907633"/>
    <w:rsid w:val="00910D04"/>
    <w:rsid w:val="009124E7"/>
    <w:rsid w:val="0091260E"/>
    <w:rsid w:val="00915762"/>
    <w:rsid w:val="00915F51"/>
    <w:rsid w:val="00916DD7"/>
    <w:rsid w:val="00917058"/>
    <w:rsid w:val="009172E7"/>
    <w:rsid w:val="009200FF"/>
    <w:rsid w:val="00920EB0"/>
    <w:rsid w:val="009222D6"/>
    <w:rsid w:val="009226BB"/>
    <w:rsid w:val="00922D7C"/>
    <w:rsid w:val="00924683"/>
    <w:rsid w:val="00924C9A"/>
    <w:rsid w:val="009301F6"/>
    <w:rsid w:val="00930F16"/>
    <w:rsid w:val="00931DDA"/>
    <w:rsid w:val="00931F58"/>
    <w:rsid w:val="009325B4"/>
    <w:rsid w:val="00932710"/>
    <w:rsid w:val="0093271F"/>
    <w:rsid w:val="00932B6F"/>
    <w:rsid w:val="0093364F"/>
    <w:rsid w:val="0093600B"/>
    <w:rsid w:val="009367CF"/>
    <w:rsid w:val="0093796B"/>
    <w:rsid w:val="00937D65"/>
    <w:rsid w:val="00940841"/>
    <w:rsid w:val="00941119"/>
    <w:rsid w:val="009415AA"/>
    <w:rsid w:val="00942036"/>
    <w:rsid w:val="009421CC"/>
    <w:rsid w:val="00942489"/>
    <w:rsid w:val="00947304"/>
    <w:rsid w:val="00947829"/>
    <w:rsid w:val="00950907"/>
    <w:rsid w:val="00951CD7"/>
    <w:rsid w:val="009523CB"/>
    <w:rsid w:val="00952F84"/>
    <w:rsid w:val="00953F2C"/>
    <w:rsid w:val="0095416C"/>
    <w:rsid w:val="00955CA3"/>
    <w:rsid w:val="0095697E"/>
    <w:rsid w:val="00960174"/>
    <w:rsid w:val="00960C93"/>
    <w:rsid w:val="009614C5"/>
    <w:rsid w:val="009615AC"/>
    <w:rsid w:val="0096218E"/>
    <w:rsid w:val="009625C1"/>
    <w:rsid w:val="00962993"/>
    <w:rsid w:val="00963402"/>
    <w:rsid w:val="0096350F"/>
    <w:rsid w:val="00965BF4"/>
    <w:rsid w:val="00966523"/>
    <w:rsid w:val="00966B6D"/>
    <w:rsid w:val="0096775E"/>
    <w:rsid w:val="0097054E"/>
    <w:rsid w:val="0097166A"/>
    <w:rsid w:val="0097195B"/>
    <w:rsid w:val="00971D98"/>
    <w:rsid w:val="00971E7A"/>
    <w:rsid w:val="009732DE"/>
    <w:rsid w:val="009743AD"/>
    <w:rsid w:val="00976019"/>
    <w:rsid w:val="009768FE"/>
    <w:rsid w:val="009773E8"/>
    <w:rsid w:val="0097776C"/>
    <w:rsid w:val="00977EF0"/>
    <w:rsid w:val="00983D37"/>
    <w:rsid w:val="00987094"/>
    <w:rsid w:val="00991E49"/>
    <w:rsid w:val="00993552"/>
    <w:rsid w:val="009938B4"/>
    <w:rsid w:val="00993F2C"/>
    <w:rsid w:val="0099514A"/>
    <w:rsid w:val="00995167"/>
    <w:rsid w:val="00995E2A"/>
    <w:rsid w:val="00996F3C"/>
    <w:rsid w:val="00996F45"/>
    <w:rsid w:val="00996F9A"/>
    <w:rsid w:val="00997AB1"/>
    <w:rsid w:val="00997D82"/>
    <w:rsid w:val="009A027D"/>
    <w:rsid w:val="009A1E66"/>
    <w:rsid w:val="009A3B6D"/>
    <w:rsid w:val="009A435F"/>
    <w:rsid w:val="009A498E"/>
    <w:rsid w:val="009A4D8F"/>
    <w:rsid w:val="009A67B8"/>
    <w:rsid w:val="009A7247"/>
    <w:rsid w:val="009A7DB2"/>
    <w:rsid w:val="009B126C"/>
    <w:rsid w:val="009B1B1E"/>
    <w:rsid w:val="009B2E9D"/>
    <w:rsid w:val="009B355C"/>
    <w:rsid w:val="009B3BE5"/>
    <w:rsid w:val="009B4126"/>
    <w:rsid w:val="009B45DF"/>
    <w:rsid w:val="009B5DAF"/>
    <w:rsid w:val="009B7DD5"/>
    <w:rsid w:val="009C0588"/>
    <w:rsid w:val="009C0AEB"/>
    <w:rsid w:val="009C144B"/>
    <w:rsid w:val="009C1512"/>
    <w:rsid w:val="009C270C"/>
    <w:rsid w:val="009C27A0"/>
    <w:rsid w:val="009C29FD"/>
    <w:rsid w:val="009C30CD"/>
    <w:rsid w:val="009C3258"/>
    <w:rsid w:val="009C3890"/>
    <w:rsid w:val="009C3B67"/>
    <w:rsid w:val="009C3C10"/>
    <w:rsid w:val="009C41B8"/>
    <w:rsid w:val="009C5B19"/>
    <w:rsid w:val="009C5F28"/>
    <w:rsid w:val="009C677C"/>
    <w:rsid w:val="009C709A"/>
    <w:rsid w:val="009C7F6B"/>
    <w:rsid w:val="009D0B12"/>
    <w:rsid w:val="009D0C77"/>
    <w:rsid w:val="009D0F04"/>
    <w:rsid w:val="009D0F70"/>
    <w:rsid w:val="009D1280"/>
    <w:rsid w:val="009D144D"/>
    <w:rsid w:val="009D1DF0"/>
    <w:rsid w:val="009D2554"/>
    <w:rsid w:val="009D2745"/>
    <w:rsid w:val="009D2CC6"/>
    <w:rsid w:val="009D41EE"/>
    <w:rsid w:val="009E00AA"/>
    <w:rsid w:val="009E0D1B"/>
    <w:rsid w:val="009E15DC"/>
    <w:rsid w:val="009E2F88"/>
    <w:rsid w:val="009E33F7"/>
    <w:rsid w:val="009E41A3"/>
    <w:rsid w:val="009E43BC"/>
    <w:rsid w:val="009E4ADA"/>
    <w:rsid w:val="009E6C30"/>
    <w:rsid w:val="009F0187"/>
    <w:rsid w:val="009F04FD"/>
    <w:rsid w:val="009F08D9"/>
    <w:rsid w:val="009F0994"/>
    <w:rsid w:val="009F101B"/>
    <w:rsid w:val="009F12A8"/>
    <w:rsid w:val="009F135F"/>
    <w:rsid w:val="009F2472"/>
    <w:rsid w:val="009F25A3"/>
    <w:rsid w:val="009F2694"/>
    <w:rsid w:val="009F5564"/>
    <w:rsid w:val="009F560D"/>
    <w:rsid w:val="009F6609"/>
    <w:rsid w:val="009F6A26"/>
    <w:rsid w:val="009F77EC"/>
    <w:rsid w:val="00A00112"/>
    <w:rsid w:val="00A01C82"/>
    <w:rsid w:val="00A030B3"/>
    <w:rsid w:val="00A03F9E"/>
    <w:rsid w:val="00A045E6"/>
    <w:rsid w:val="00A04D4A"/>
    <w:rsid w:val="00A068ED"/>
    <w:rsid w:val="00A10439"/>
    <w:rsid w:val="00A1110C"/>
    <w:rsid w:val="00A1212A"/>
    <w:rsid w:val="00A124AD"/>
    <w:rsid w:val="00A1389F"/>
    <w:rsid w:val="00A147CB"/>
    <w:rsid w:val="00A152D8"/>
    <w:rsid w:val="00A159FD"/>
    <w:rsid w:val="00A16962"/>
    <w:rsid w:val="00A16C28"/>
    <w:rsid w:val="00A16C55"/>
    <w:rsid w:val="00A16CDB"/>
    <w:rsid w:val="00A17507"/>
    <w:rsid w:val="00A17D96"/>
    <w:rsid w:val="00A21EF9"/>
    <w:rsid w:val="00A22592"/>
    <w:rsid w:val="00A2314C"/>
    <w:rsid w:val="00A25DBF"/>
    <w:rsid w:val="00A27F4C"/>
    <w:rsid w:val="00A30094"/>
    <w:rsid w:val="00A30D0C"/>
    <w:rsid w:val="00A31E2C"/>
    <w:rsid w:val="00A3202D"/>
    <w:rsid w:val="00A322AD"/>
    <w:rsid w:val="00A323F6"/>
    <w:rsid w:val="00A32C37"/>
    <w:rsid w:val="00A3320D"/>
    <w:rsid w:val="00A34386"/>
    <w:rsid w:val="00A36368"/>
    <w:rsid w:val="00A37851"/>
    <w:rsid w:val="00A37987"/>
    <w:rsid w:val="00A400A3"/>
    <w:rsid w:val="00A4172F"/>
    <w:rsid w:val="00A42CA5"/>
    <w:rsid w:val="00A42E26"/>
    <w:rsid w:val="00A432B2"/>
    <w:rsid w:val="00A436FA"/>
    <w:rsid w:val="00A46205"/>
    <w:rsid w:val="00A50533"/>
    <w:rsid w:val="00A50746"/>
    <w:rsid w:val="00A50A48"/>
    <w:rsid w:val="00A50AC0"/>
    <w:rsid w:val="00A50ACD"/>
    <w:rsid w:val="00A50C67"/>
    <w:rsid w:val="00A51592"/>
    <w:rsid w:val="00A521C4"/>
    <w:rsid w:val="00A52292"/>
    <w:rsid w:val="00A542FD"/>
    <w:rsid w:val="00A54430"/>
    <w:rsid w:val="00A544A1"/>
    <w:rsid w:val="00A55D26"/>
    <w:rsid w:val="00A56721"/>
    <w:rsid w:val="00A569C6"/>
    <w:rsid w:val="00A56B01"/>
    <w:rsid w:val="00A56DA3"/>
    <w:rsid w:val="00A57AA4"/>
    <w:rsid w:val="00A57CF2"/>
    <w:rsid w:val="00A60041"/>
    <w:rsid w:val="00A6073C"/>
    <w:rsid w:val="00A61E7F"/>
    <w:rsid w:val="00A62214"/>
    <w:rsid w:val="00A62411"/>
    <w:rsid w:val="00A6484F"/>
    <w:rsid w:val="00A65DA3"/>
    <w:rsid w:val="00A70AD4"/>
    <w:rsid w:val="00A711E6"/>
    <w:rsid w:val="00A722FB"/>
    <w:rsid w:val="00A72408"/>
    <w:rsid w:val="00A7290B"/>
    <w:rsid w:val="00A72EA1"/>
    <w:rsid w:val="00A73409"/>
    <w:rsid w:val="00A73B3C"/>
    <w:rsid w:val="00A74424"/>
    <w:rsid w:val="00A7483B"/>
    <w:rsid w:val="00A7673D"/>
    <w:rsid w:val="00A77414"/>
    <w:rsid w:val="00A7743C"/>
    <w:rsid w:val="00A82636"/>
    <w:rsid w:val="00A849DF"/>
    <w:rsid w:val="00A849F3"/>
    <w:rsid w:val="00A85817"/>
    <w:rsid w:val="00A858EB"/>
    <w:rsid w:val="00A86BFB"/>
    <w:rsid w:val="00A916DA"/>
    <w:rsid w:val="00A91751"/>
    <w:rsid w:val="00A91CF9"/>
    <w:rsid w:val="00A91F35"/>
    <w:rsid w:val="00A93183"/>
    <w:rsid w:val="00A93455"/>
    <w:rsid w:val="00A938D9"/>
    <w:rsid w:val="00A9492A"/>
    <w:rsid w:val="00A94D08"/>
    <w:rsid w:val="00A96409"/>
    <w:rsid w:val="00AA3523"/>
    <w:rsid w:val="00AA472A"/>
    <w:rsid w:val="00AA5F24"/>
    <w:rsid w:val="00AA6663"/>
    <w:rsid w:val="00AA66D4"/>
    <w:rsid w:val="00AA7EF4"/>
    <w:rsid w:val="00AA7F16"/>
    <w:rsid w:val="00AB2054"/>
    <w:rsid w:val="00AB20B9"/>
    <w:rsid w:val="00AB22CB"/>
    <w:rsid w:val="00AB30DD"/>
    <w:rsid w:val="00AB44A7"/>
    <w:rsid w:val="00AB5809"/>
    <w:rsid w:val="00AB5931"/>
    <w:rsid w:val="00AB5FBE"/>
    <w:rsid w:val="00AB62F2"/>
    <w:rsid w:val="00AB656D"/>
    <w:rsid w:val="00AB70C4"/>
    <w:rsid w:val="00AB750E"/>
    <w:rsid w:val="00AB7847"/>
    <w:rsid w:val="00AC11BF"/>
    <w:rsid w:val="00AC1A85"/>
    <w:rsid w:val="00AC2EF4"/>
    <w:rsid w:val="00AC3DF6"/>
    <w:rsid w:val="00AC4F1F"/>
    <w:rsid w:val="00AC5002"/>
    <w:rsid w:val="00AC54CC"/>
    <w:rsid w:val="00AC7574"/>
    <w:rsid w:val="00AD0052"/>
    <w:rsid w:val="00AD0E40"/>
    <w:rsid w:val="00AD42E9"/>
    <w:rsid w:val="00AD4F89"/>
    <w:rsid w:val="00AD5A75"/>
    <w:rsid w:val="00AD5E17"/>
    <w:rsid w:val="00AD7172"/>
    <w:rsid w:val="00AD7713"/>
    <w:rsid w:val="00AE01ED"/>
    <w:rsid w:val="00AE12B9"/>
    <w:rsid w:val="00AE12E5"/>
    <w:rsid w:val="00AE15C5"/>
    <w:rsid w:val="00AE2AA8"/>
    <w:rsid w:val="00AE3FAB"/>
    <w:rsid w:val="00AE5A4E"/>
    <w:rsid w:val="00AE6076"/>
    <w:rsid w:val="00AE6F1F"/>
    <w:rsid w:val="00AE70DA"/>
    <w:rsid w:val="00AE7613"/>
    <w:rsid w:val="00AF0384"/>
    <w:rsid w:val="00AF0B97"/>
    <w:rsid w:val="00AF0E71"/>
    <w:rsid w:val="00AF1084"/>
    <w:rsid w:val="00AF1784"/>
    <w:rsid w:val="00AF380B"/>
    <w:rsid w:val="00AF4CAD"/>
    <w:rsid w:val="00AF4F01"/>
    <w:rsid w:val="00AF64D5"/>
    <w:rsid w:val="00AF6F4A"/>
    <w:rsid w:val="00AF771F"/>
    <w:rsid w:val="00AF7BAA"/>
    <w:rsid w:val="00B00CF7"/>
    <w:rsid w:val="00B02DCC"/>
    <w:rsid w:val="00B0473C"/>
    <w:rsid w:val="00B06182"/>
    <w:rsid w:val="00B07B44"/>
    <w:rsid w:val="00B10872"/>
    <w:rsid w:val="00B10A3E"/>
    <w:rsid w:val="00B12379"/>
    <w:rsid w:val="00B12B32"/>
    <w:rsid w:val="00B1334D"/>
    <w:rsid w:val="00B13683"/>
    <w:rsid w:val="00B14386"/>
    <w:rsid w:val="00B15013"/>
    <w:rsid w:val="00B151FB"/>
    <w:rsid w:val="00B17492"/>
    <w:rsid w:val="00B174EC"/>
    <w:rsid w:val="00B176D2"/>
    <w:rsid w:val="00B20ECE"/>
    <w:rsid w:val="00B22DB3"/>
    <w:rsid w:val="00B24EDB"/>
    <w:rsid w:val="00B251C0"/>
    <w:rsid w:val="00B2552D"/>
    <w:rsid w:val="00B26C8D"/>
    <w:rsid w:val="00B27766"/>
    <w:rsid w:val="00B2796C"/>
    <w:rsid w:val="00B3082D"/>
    <w:rsid w:val="00B30993"/>
    <w:rsid w:val="00B31088"/>
    <w:rsid w:val="00B3123E"/>
    <w:rsid w:val="00B32008"/>
    <w:rsid w:val="00B32E61"/>
    <w:rsid w:val="00B33084"/>
    <w:rsid w:val="00B336C3"/>
    <w:rsid w:val="00B33967"/>
    <w:rsid w:val="00B342DE"/>
    <w:rsid w:val="00B34E8A"/>
    <w:rsid w:val="00B35D31"/>
    <w:rsid w:val="00B35D6B"/>
    <w:rsid w:val="00B35F94"/>
    <w:rsid w:val="00B37691"/>
    <w:rsid w:val="00B4101A"/>
    <w:rsid w:val="00B4111C"/>
    <w:rsid w:val="00B41782"/>
    <w:rsid w:val="00B4233E"/>
    <w:rsid w:val="00B42D0E"/>
    <w:rsid w:val="00B460BB"/>
    <w:rsid w:val="00B4681B"/>
    <w:rsid w:val="00B50626"/>
    <w:rsid w:val="00B512E5"/>
    <w:rsid w:val="00B518F8"/>
    <w:rsid w:val="00B51E3B"/>
    <w:rsid w:val="00B5272C"/>
    <w:rsid w:val="00B53ADC"/>
    <w:rsid w:val="00B5446F"/>
    <w:rsid w:val="00B54AD9"/>
    <w:rsid w:val="00B55098"/>
    <w:rsid w:val="00B550B9"/>
    <w:rsid w:val="00B60035"/>
    <w:rsid w:val="00B6040D"/>
    <w:rsid w:val="00B60DA2"/>
    <w:rsid w:val="00B61D0F"/>
    <w:rsid w:val="00B63B14"/>
    <w:rsid w:val="00B640E4"/>
    <w:rsid w:val="00B64B0E"/>
    <w:rsid w:val="00B64E14"/>
    <w:rsid w:val="00B65419"/>
    <w:rsid w:val="00B65ACF"/>
    <w:rsid w:val="00B670E5"/>
    <w:rsid w:val="00B679D1"/>
    <w:rsid w:val="00B704BA"/>
    <w:rsid w:val="00B71204"/>
    <w:rsid w:val="00B718A5"/>
    <w:rsid w:val="00B7297C"/>
    <w:rsid w:val="00B730A8"/>
    <w:rsid w:val="00B735B1"/>
    <w:rsid w:val="00B73B0D"/>
    <w:rsid w:val="00B73FBD"/>
    <w:rsid w:val="00B7521D"/>
    <w:rsid w:val="00B775E2"/>
    <w:rsid w:val="00B77E7F"/>
    <w:rsid w:val="00B813F8"/>
    <w:rsid w:val="00B81A0E"/>
    <w:rsid w:val="00B81A81"/>
    <w:rsid w:val="00B81B24"/>
    <w:rsid w:val="00B81C8C"/>
    <w:rsid w:val="00B81EF3"/>
    <w:rsid w:val="00B82B60"/>
    <w:rsid w:val="00B82DA0"/>
    <w:rsid w:val="00B8400A"/>
    <w:rsid w:val="00B84446"/>
    <w:rsid w:val="00B8450D"/>
    <w:rsid w:val="00B849C5"/>
    <w:rsid w:val="00B86BE8"/>
    <w:rsid w:val="00B86CBC"/>
    <w:rsid w:val="00B8757C"/>
    <w:rsid w:val="00B876CD"/>
    <w:rsid w:val="00B879F8"/>
    <w:rsid w:val="00B903DA"/>
    <w:rsid w:val="00B91275"/>
    <w:rsid w:val="00B91656"/>
    <w:rsid w:val="00B94737"/>
    <w:rsid w:val="00B9685E"/>
    <w:rsid w:val="00B96BAD"/>
    <w:rsid w:val="00B96F3F"/>
    <w:rsid w:val="00B96FD3"/>
    <w:rsid w:val="00B97A85"/>
    <w:rsid w:val="00BA0C0D"/>
    <w:rsid w:val="00BA1412"/>
    <w:rsid w:val="00BA1E23"/>
    <w:rsid w:val="00BA21B9"/>
    <w:rsid w:val="00BA2AC1"/>
    <w:rsid w:val="00BA3B25"/>
    <w:rsid w:val="00BA4B89"/>
    <w:rsid w:val="00BA5749"/>
    <w:rsid w:val="00BA6250"/>
    <w:rsid w:val="00BA62B7"/>
    <w:rsid w:val="00BA66FC"/>
    <w:rsid w:val="00BA7237"/>
    <w:rsid w:val="00BA7888"/>
    <w:rsid w:val="00BA7D62"/>
    <w:rsid w:val="00BB0B34"/>
    <w:rsid w:val="00BB0CDF"/>
    <w:rsid w:val="00BB1E6E"/>
    <w:rsid w:val="00BB25F7"/>
    <w:rsid w:val="00BB2B94"/>
    <w:rsid w:val="00BB2BCC"/>
    <w:rsid w:val="00BB316E"/>
    <w:rsid w:val="00BB3E54"/>
    <w:rsid w:val="00BB6ECD"/>
    <w:rsid w:val="00BB710A"/>
    <w:rsid w:val="00BB761D"/>
    <w:rsid w:val="00BB7711"/>
    <w:rsid w:val="00BB78B1"/>
    <w:rsid w:val="00BC0134"/>
    <w:rsid w:val="00BC09E2"/>
    <w:rsid w:val="00BC26A7"/>
    <w:rsid w:val="00BC2FAA"/>
    <w:rsid w:val="00BC39B5"/>
    <w:rsid w:val="00BC3D95"/>
    <w:rsid w:val="00BC6650"/>
    <w:rsid w:val="00BC78C0"/>
    <w:rsid w:val="00BD0247"/>
    <w:rsid w:val="00BD09CC"/>
    <w:rsid w:val="00BD0FB1"/>
    <w:rsid w:val="00BD464C"/>
    <w:rsid w:val="00BD4898"/>
    <w:rsid w:val="00BD4A84"/>
    <w:rsid w:val="00BD52D3"/>
    <w:rsid w:val="00BD7E1B"/>
    <w:rsid w:val="00BE0852"/>
    <w:rsid w:val="00BE14FE"/>
    <w:rsid w:val="00BE1CFF"/>
    <w:rsid w:val="00BE2AC9"/>
    <w:rsid w:val="00BE3E9F"/>
    <w:rsid w:val="00BE4053"/>
    <w:rsid w:val="00BE4222"/>
    <w:rsid w:val="00BE6AC2"/>
    <w:rsid w:val="00BE7CCB"/>
    <w:rsid w:val="00BF1745"/>
    <w:rsid w:val="00BF2561"/>
    <w:rsid w:val="00BF48EA"/>
    <w:rsid w:val="00BF4F34"/>
    <w:rsid w:val="00BF4F52"/>
    <w:rsid w:val="00BF54CD"/>
    <w:rsid w:val="00BF787E"/>
    <w:rsid w:val="00C00120"/>
    <w:rsid w:val="00C010D4"/>
    <w:rsid w:val="00C010E5"/>
    <w:rsid w:val="00C01548"/>
    <w:rsid w:val="00C04D00"/>
    <w:rsid w:val="00C04DFC"/>
    <w:rsid w:val="00C07B9C"/>
    <w:rsid w:val="00C07C44"/>
    <w:rsid w:val="00C07F71"/>
    <w:rsid w:val="00C10205"/>
    <w:rsid w:val="00C10906"/>
    <w:rsid w:val="00C12310"/>
    <w:rsid w:val="00C1256A"/>
    <w:rsid w:val="00C12F52"/>
    <w:rsid w:val="00C145F4"/>
    <w:rsid w:val="00C16851"/>
    <w:rsid w:val="00C21EF2"/>
    <w:rsid w:val="00C22051"/>
    <w:rsid w:val="00C23076"/>
    <w:rsid w:val="00C23FA8"/>
    <w:rsid w:val="00C24488"/>
    <w:rsid w:val="00C24E4F"/>
    <w:rsid w:val="00C25A80"/>
    <w:rsid w:val="00C25F71"/>
    <w:rsid w:val="00C2603E"/>
    <w:rsid w:val="00C26408"/>
    <w:rsid w:val="00C2678D"/>
    <w:rsid w:val="00C27E70"/>
    <w:rsid w:val="00C30EF3"/>
    <w:rsid w:val="00C345B3"/>
    <w:rsid w:val="00C3543E"/>
    <w:rsid w:val="00C35665"/>
    <w:rsid w:val="00C35684"/>
    <w:rsid w:val="00C35D08"/>
    <w:rsid w:val="00C36827"/>
    <w:rsid w:val="00C3799A"/>
    <w:rsid w:val="00C40329"/>
    <w:rsid w:val="00C4032B"/>
    <w:rsid w:val="00C41109"/>
    <w:rsid w:val="00C4138D"/>
    <w:rsid w:val="00C43C71"/>
    <w:rsid w:val="00C43DC0"/>
    <w:rsid w:val="00C4415A"/>
    <w:rsid w:val="00C441BC"/>
    <w:rsid w:val="00C45F8A"/>
    <w:rsid w:val="00C46FDF"/>
    <w:rsid w:val="00C47261"/>
    <w:rsid w:val="00C50406"/>
    <w:rsid w:val="00C508C5"/>
    <w:rsid w:val="00C5239D"/>
    <w:rsid w:val="00C53C38"/>
    <w:rsid w:val="00C5452C"/>
    <w:rsid w:val="00C55B61"/>
    <w:rsid w:val="00C60FA1"/>
    <w:rsid w:val="00C6168D"/>
    <w:rsid w:val="00C61E32"/>
    <w:rsid w:val="00C6279B"/>
    <w:rsid w:val="00C62804"/>
    <w:rsid w:val="00C6343D"/>
    <w:rsid w:val="00C63A0F"/>
    <w:rsid w:val="00C63AD4"/>
    <w:rsid w:val="00C64976"/>
    <w:rsid w:val="00C6503F"/>
    <w:rsid w:val="00C6543C"/>
    <w:rsid w:val="00C6604B"/>
    <w:rsid w:val="00C6730A"/>
    <w:rsid w:val="00C6794E"/>
    <w:rsid w:val="00C702FF"/>
    <w:rsid w:val="00C71388"/>
    <w:rsid w:val="00C71F50"/>
    <w:rsid w:val="00C73033"/>
    <w:rsid w:val="00C75F20"/>
    <w:rsid w:val="00C768CB"/>
    <w:rsid w:val="00C8027C"/>
    <w:rsid w:val="00C81B04"/>
    <w:rsid w:val="00C82972"/>
    <w:rsid w:val="00C82A67"/>
    <w:rsid w:val="00C84467"/>
    <w:rsid w:val="00C8446F"/>
    <w:rsid w:val="00C85F49"/>
    <w:rsid w:val="00C86499"/>
    <w:rsid w:val="00C86C4F"/>
    <w:rsid w:val="00C87311"/>
    <w:rsid w:val="00C91CA2"/>
    <w:rsid w:val="00C92081"/>
    <w:rsid w:val="00C930A4"/>
    <w:rsid w:val="00C9334B"/>
    <w:rsid w:val="00C9338D"/>
    <w:rsid w:val="00C93A40"/>
    <w:rsid w:val="00C9595F"/>
    <w:rsid w:val="00C96214"/>
    <w:rsid w:val="00C9630E"/>
    <w:rsid w:val="00CA0273"/>
    <w:rsid w:val="00CA10E6"/>
    <w:rsid w:val="00CA2390"/>
    <w:rsid w:val="00CA3429"/>
    <w:rsid w:val="00CA37D9"/>
    <w:rsid w:val="00CA3B66"/>
    <w:rsid w:val="00CA3C57"/>
    <w:rsid w:val="00CA456E"/>
    <w:rsid w:val="00CA6578"/>
    <w:rsid w:val="00CA6C64"/>
    <w:rsid w:val="00CA6DE5"/>
    <w:rsid w:val="00CA70C0"/>
    <w:rsid w:val="00CA7D4A"/>
    <w:rsid w:val="00CB008A"/>
    <w:rsid w:val="00CB1727"/>
    <w:rsid w:val="00CB1777"/>
    <w:rsid w:val="00CB1B5C"/>
    <w:rsid w:val="00CB2A74"/>
    <w:rsid w:val="00CB2ACD"/>
    <w:rsid w:val="00CB4098"/>
    <w:rsid w:val="00CB4911"/>
    <w:rsid w:val="00CB560F"/>
    <w:rsid w:val="00CB612B"/>
    <w:rsid w:val="00CB751B"/>
    <w:rsid w:val="00CB7839"/>
    <w:rsid w:val="00CB7DB1"/>
    <w:rsid w:val="00CC0389"/>
    <w:rsid w:val="00CC0E73"/>
    <w:rsid w:val="00CC162E"/>
    <w:rsid w:val="00CC41AB"/>
    <w:rsid w:val="00CC47BD"/>
    <w:rsid w:val="00CC55BE"/>
    <w:rsid w:val="00CC5C04"/>
    <w:rsid w:val="00CC67AF"/>
    <w:rsid w:val="00CC6804"/>
    <w:rsid w:val="00CC7889"/>
    <w:rsid w:val="00CD097A"/>
    <w:rsid w:val="00CD1C73"/>
    <w:rsid w:val="00CD1F3A"/>
    <w:rsid w:val="00CD2D71"/>
    <w:rsid w:val="00CD4B39"/>
    <w:rsid w:val="00CD5D56"/>
    <w:rsid w:val="00CD66D2"/>
    <w:rsid w:val="00CD6DCA"/>
    <w:rsid w:val="00CD71FF"/>
    <w:rsid w:val="00CD7990"/>
    <w:rsid w:val="00CE00AA"/>
    <w:rsid w:val="00CE0DAD"/>
    <w:rsid w:val="00CE140B"/>
    <w:rsid w:val="00CE2674"/>
    <w:rsid w:val="00CE27DB"/>
    <w:rsid w:val="00CE2856"/>
    <w:rsid w:val="00CE2EEE"/>
    <w:rsid w:val="00CE4271"/>
    <w:rsid w:val="00CE4E73"/>
    <w:rsid w:val="00CE51A4"/>
    <w:rsid w:val="00CE5288"/>
    <w:rsid w:val="00CE54C3"/>
    <w:rsid w:val="00CE5BC7"/>
    <w:rsid w:val="00CE5F74"/>
    <w:rsid w:val="00CE6335"/>
    <w:rsid w:val="00CE63B2"/>
    <w:rsid w:val="00CE63CF"/>
    <w:rsid w:val="00CE7297"/>
    <w:rsid w:val="00CE76B0"/>
    <w:rsid w:val="00CE7795"/>
    <w:rsid w:val="00CF18E5"/>
    <w:rsid w:val="00CF23D2"/>
    <w:rsid w:val="00CF313C"/>
    <w:rsid w:val="00CF50E4"/>
    <w:rsid w:val="00CF645D"/>
    <w:rsid w:val="00CF6976"/>
    <w:rsid w:val="00CF7919"/>
    <w:rsid w:val="00D000F0"/>
    <w:rsid w:val="00D00811"/>
    <w:rsid w:val="00D00980"/>
    <w:rsid w:val="00D02489"/>
    <w:rsid w:val="00D02A9E"/>
    <w:rsid w:val="00D02B98"/>
    <w:rsid w:val="00D02CD3"/>
    <w:rsid w:val="00D03212"/>
    <w:rsid w:val="00D03669"/>
    <w:rsid w:val="00D037C5"/>
    <w:rsid w:val="00D0436F"/>
    <w:rsid w:val="00D04F4F"/>
    <w:rsid w:val="00D065EA"/>
    <w:rsid w:val="00D0710E"/>
    <w:rsid w:val="00D10749"/>
    <w:rsid w:val="00D11F79"/>
    <w:rsid w:val="00D12B1B"/>
    <w:rsid w:val="00D12FCA"/>
    <w:rsid w:val="00D131B5"/>
    <w:rsid w:val="00D13BF2"/>
    <w:rsid w:val="00D154F5"/>
    <w:rsid w:val="00D16169"/>
    <w:rsid w:val="00D176B1"/>
    <w:rsid w:val="00D1774F"/>
    <w:rsid w:val="00D17CF4"/>
    <w:rsid w:val="00D2024D"/>
    <w:rsid w:val="00D2061E"/>
    <w:rsid w:val="00D20BA8"/>
    <w:rsid w:val="00D20E97"/>
    <w:rsid w:val="00D2177E"/>
    <w:rsid w:val="00D21E4E"/>
    <w:rsid w:val="00D227B7"/>
    <w:rsid w:val="00D22DDA"/>
    <w:rsid w:val="00D23370"/>
    <w:rsid w:val="00D240E1"/>
    <w:rsid w:val="00D2437E"/>
    <w:rsid w:val="00D24BA6"/>
    <w:rsid w:val="00D24FE1"/>
    <w:rsid w:val="00D2541B"/>
    <w:rsid w:val="00D26761"/>
    <w:rsid w:val="00D26BD4"/>
    <w:rsid w:val="00D2727D"/>
    <w:rsid w:val="00D27409"/>
    <w:rsid w:val="00D2786B"/>
    <w:rsid w:val="00D27F7B"/>
    <w:rsid w:val="00D307E0"/>
    <w:rsid w:val="00D31965"/>
    <w:rsid w:val="00D31C66"/>
    <w:rsid w:val="00D332B1"/>
    <w:rsid w:val="00D339C4"/>
    <w:rsid w:val="00D33D7A"/>
    <w:rsid w:val="00D34B26"/>
    <w:rsid w:val="00D36A63"/>
    <w:rsid w:val="00D37471"/>
    <w:rsid w:val="00D376BD"/>
    <w:rsid w:val="00D37B2B"/>
    <w:rsid w:val="00D40722"/>
    <w:rsid w:val="00D41463"/>
    <w:rsid w:val="00D416EB"/>
    <w:rsid w:val="00D41AFE"/>
    <w:rsid w:val="00D41DF4"/>
    <w:rsid w:val="00D42B5B"/>
    <w:rsid w:val="00D43223"/>
    <w:rsid w:val="00D44D9F"/>
    <w:rsid w:val="00D44F18"/>
    <w:rsid w:val="00D45D48"/>
    <w:rsid w:val="00D50104"/>
    <w:rsid w:val="00D50BF1"/>
    <w:rsid w:val="00D510FD"/>
    <w:rsid w:val="00D5184D"/>
    <w:rsid w:val="00D519D1"/>
    <w:rsid w:val="00D51EF2"/>
    <w:rsid w:val="00D5244E"/>
    <w:rsid w:val="00D52B5F"/>
    <w:rsid w:val="00D53096"/>
    <w:rsid w:val="00D536E6"/>
    <w:rsid w:val="00D544D2"/>
    <w:rsid w:val="00D56046"/>
    <w:rsid w:val="00D56A1A"/>
    <w:rsid w:val="00D571CB"/>
    <w:rsid w:val="00D574C8"/>
    <w:rsid w:val="00D579DA"/>
    <w:rsid w:val="00D60772"/>
    <w:rsid w:val="00D607F5"/>
    <w:rsid w:val="00D61DA8"/>
    <w:rsid w:val="00D61E37"/>
    <w:rsid w:val="00D62854"/>
    <w:rsid w:val="00D628F4"/>
    <w:rsid w:val="00D62D78"/>
    <w:rsid w:val="00D63200"/>
    <w:rsid w:val="00D6369D"/>
    <w:rsid w:val="00D6371E"/>
    <w:rsid w:val="00D641A5"/>
    <w:rsid w:val="00D643C4"/>
    <w:rsid w:val="00D647AB"/>
    <w:rsid w:val="00D64961"/>
    <w:rsid w:val="00D65EFC"/>
    <w:rsid w:val="00D666F2"/>
    <w:rsid w:val="00D6683F"/>
    <w:rsid w:val="00D67F6D"/>
    <w:rsid w:val="00D701F2"/>
    <w:rsid w:val="00D71361"/>
    <w:rsid w:val="00D723C3"/>
    <w:rsid w:val="00D72501"/>
    <w:rsid w:val="00D72F57"/>
    <w:rsid w:val="00D7341A"/>
    <w:rsid w:val="00D739AB"/>
    <w:rsid w:val="00D74269"/>
    <w:rsid w:val="00D7459C"/>
    <w:rsid w:val="00D74A79"/>
    <w:rsid w:val="00D74ACA"/>
    <w:rsid w:val="00D75472"/>
    <w:rsid w:val="00D76414"/>
    <w:rsid w:val="00D76C5E"/>
    <w:rsid w:val="00D76D34"/>
    <w:rsid w:val="00D77218"/>
    <w:rsid w:val="00D81E02"/>
    <w:rsid w:val="00D825CF"/>
    <w:rsid w:val="00D8473A"/>
    <w:rsid w:val="00D84DB9"/>
    <w:rsid w:val="00D857E7"/>
    <w:rsid w:val="00D85ADA"/>
    <w:rsid w:val="00D86F06"/>
    <w:rsid w:val="00D90959"/>
    <w:rsid w:val="00D90DEA"/>
    <w:rsid w:val="00D91458"/>
    <w:rsid w:val="00D951AE"/>
    <w:rsid w:val="00D9547C"/>
    <w:rsid w:val="00D9603E"/>
    <w:rsid w:val="00D97544"/>
    <w:rsid w:val="00D97DE5"/>
    <w:rsid w:val="00DA0076"/>
    <w:rsid w:val="00DA0292"/>
    <w:rsid w:val="00DA0FB6"/>
    <w:rsid w:val="00DA116D"/>
    <w:rsid w:val="00DA2180"/>
    <w:rsid w:val="00DA21A9"/>
    <w:rsid w:val="00DA2B54"/>
    <w:rsid w:val="00DA2DF2"/>
    <w:rsid w:val="00DA31A4"/>
    <w:rsid w:val="00DA346B"/>
    <w:rsid w:val="00DA3AFB"/>
    <w:rsid w:val="00DA56A3"/>
    <w:rsid w:val="00DA5EAD"/>
    <w:rsid w:val="00DA7B76"/>
    <w:rsid w:val="00DB0975"/>
    <w:rsid w:val="00DB1856"/>
    <w:rsid w:val="00DB1F90"/>
    <w:rsid w:val="00DB2745"/>
    <w:rsid w:val="00DB318E"/>
    <w:rsid w:val="00DB3868"/>
    <w:rsid w:val="00DB5D93"/>
    <w:rsid w:val="00DB6CEB"/>
    <w:rsid w:val="00DB74E3"/>
    <w:rsid w:val="00DB796E"/>
    <w:rsid w:val="00DB7A1E"/>
    <w:rsid w:val="00DB7E24"/>
    <w:rsid w:val="00DC0813"/>
    <w:rsid w:val="00DC1B61"/>
    <w:rsid w:val="00DC1F4E"/>
    <w:rsid w:val="00DD0725"/>
    <w:rsid w:val="00DD0D4E"/>
    <w:rsid w:val="00DD1FC3"/>
    <w:rsid w:val="00DD25FA"/>
    <w:rsid w:val="00DD2FCE"/>
    <w:rsid w:val="00DD3906"/>
    <w:rsid w:val="00DD3FC4"/>
    <w:rsid w:val="00DD42DD"/>
    <w:rsid w:val="00DD4AB2"/>
    <w:rsid w:val="00DD4B01"/>
    <w:rsid w:val="00DD4E16"/>
    <w:rsid w:val="00DD5F96"/>
    <w:rsid w:val="00DD726C"/>
    <w:rsid w:val="00DE3B5B"/>
    <w:rsid w:val="00DE3DCF"/>
    <w:rsid w:val="00DE6086"/>
    <w:rsid w:val="00DE6763"/>
    <w:rsid w:val="00DE69D7"/>
    <w:rsid w:val="00DE6B37"/>
    <w:rsid w:val="00DE6C59"/>
    <w:rsid w:val="00DE73D4"/>
    <w:rsid w:val="00DE74C9"/>
    <w:rsid w:val="00DF03E8"/>
    <w:rsid w:val="00DF047E"/>
    <w:rsid w:val="00DF10EA"/>
    <w:rsid w:val="00DF1638"/>
    <w:rsid w:val="00DF1C22"/>
    <w:rsid w:val="00DF3566"/>
    <w:rsid w:val="00DF42A2"/>
    <w:rsid w:val="00DF60B9"/>
    <w:rsid w:val="00DF75E8"/>
    <w:rsid w:val="00DF7D50"/>
    <w:rsid w:val="00E00161"/>
    <w:rsid w:val="00E00485"/>
    <w:rsid w:val="00E00A12"/>
    <w:rsid w:val="00E00EF5"/>
    <w:rsid w:val="00E032A2"/>
    <w:rsid w:val="00E03ED8"/>
    <w:rsid w:val="00E04202"/>
    <w:rsid w:val="00E04218"/>
    <w:rsid w:val="00E051EF"/>
    <w:rsid w:val="00E06015"/>
    <w:rsid w:val="00E105F4"/>
    <w:rsid w:val="00E10880"/>
    <w:rsid w:val="00E11630"/>
    <w:rsid w:val="00E12585"/>
    <w:rsid w:val="00E12C38"/>
    <w:rsid w:val="00E12F15"/>
    <w:rsid w:val="00E12F2E"/>
    <w:rsid w:val="00E1372B"/>
    <w:rsid w:val="00E148EC"/>
    <w:rsid w:val="00E150D5"/>
    <w:rsid w:val="00E17476"/>
    <w:rsid w:val="00E17486"/>
    <w:rsid w:val="00E17EFE"/>
    <w:rsid w:val="00E20096"/>
    <w:rsid w:val="00E201D6"/>
    <w:rsid w:val="00E20AC6"/>
    <w:rsid w:val="00E21233"/>
    <w:rsid w:val="00E21E81"/>
    <w:rsid w:val="00E239B0"/>
    <w:rsid w:val="00E23D51"/>
    <w:rsid w:val="00E24765"/>
    <w:rsid w:val="00E2488D"/>
    <w:rsid w:val="00E24F48"/>
    <w:rsid w:val="00E25E77"/>
    <w:rsid w:val="00E2666B"/>
    <w:rsid w:val="00E30F7E"/>
    <w:rsid w:val="00E31199"/>
    <w:rsid w:val="00E3298A"/>
    <w:rsid w:val="00E335FC"/>
    <w:rsid w:val="00E34911"/>
    <w:rsid w:val="00E34CCF"/>
    <w:rsid w:val="00E34FEE"/>
    <w:rsid w:val="00E35EE2"/>
    <w:rsid w:val="00E4093A"/>
    <w:rsid w:val="00E411A2"/>
    <w:rsid w:val="00E41D61"/>
    <w:rsid w:val="00E4373E"/>
    <w:rsid w:val="00E439E0"/>
    <w:rsid w:val="00E44CC9"/>
    <w:rsid w:val="00E46C9D"/>
    <w:rsid w:val="00E4709B"/>
    <w:rsid w:val="00E503F2"/>
    <w:rsid w:val="00E51E23"/>
    <w:rsid w:val="00E537E5"/>
    <w:rsid w:val="00E5452A"/>
    <w:rsid w:val="00E57160"/>
    <w:rsid w:val="00E604AF"/>
    <w:rsid w:val="00E60F6A"/>
    <w:rsid w:val="00E627A1"/>
    <w:rsid w:val="00E63510"/>
    <w:rsid w:val="00E63AAC"/>
    <w:rsid w:val="00E64EEF"/>
    <w:rsid w:val="00E6528A"/>
    <w:rsid w:val="00E67CBD"/>
    <w:rsid w:val="00E7060B"/>
    <w:rsid w:val="00E7088D"/>
    <w:rsid w:val="00E70AA1"/>
    <w:rsid w:val="00E72020"/>
    <w:rsid w:val="00E74963"/>
    <w:rsid w:val="00E75828"/>
    <w:rsid w:val="00E76EBE"/>
    <w:rsid w:val="00E777FD"/>
    <w:rsid w:val="00E77E1D"/>
    <w:rsid w:val="00E811DF"/>
    <w:rsid w:val="00E82A0C"/>
    <w:rsid w:val="00E82EBD"/>
    <w:rsid w:val="00E8318E"/>
    <w:rsid w:val="00E84006"/>
    <w:rsid w:val="00E86F95"/>
    <w:rsid w:val="00E8732D"/>
    <w:rsid w:val="00E90235"/>
    <w:rsid w:val="00E90BB7"/>
    <w:rsid w:val="00E91177"/>
    <w:rsid w:val="00E913FE"/>
    <w:rsid w:val="00E91C94"/>
    <w:rsid w:val="00E9294E"/>
    <w:rsid w:val="00E93030"/>
    <w:rsid w:val="00E9310D"/>
    <w:rsid w:val="00E9498F"/>
    <w:rsid w:val="00E94B1B"/>
    <w:rsid w:val="00E9582A"/>
    <w:rsid w:val="00E96F0D"/>
    <w:rsid w:val="00E9781E"/>
    <w:rsid w:val="00EA0132"/>
    <w:rsid w:val="00EA1A29"/>
    <w:rsid w:val="00EA1D95"/>
    <w:rsid w:val="00EA213A"/>
    <w:rsid w:val="00EA31A4"/>
    <w:rsid w:val="00EA3694"/>
    <w:rsid w:val="00EA4B5A"/>
    <w:rsid w:val="00EA56BA"/>
    <w:rsid w:val="00EA69CD"/>
    <w:rsid w:val="00EA7BC2"/>
    <w:rsid w:val="00EB03A7"/>
    <w:rsid w:val="00EB03CE"/>
    <w:rsid w:val="00EB1AB8"/>
    <w:rsid w:val="00EB1F54"/>
    <w:rsid w:val="00EB223A"/>
    <w:rsid w:val="00EB2C1A"/>
    <w:rsid w:val="00EB3DC0"/>
    <w:rsid w:val="00EB4B2C"/>
    <w:rsid w:val="00EB674D"/>
    <w:rsid w:val="00EB7B46"/>
    <w:rsid w:val="00EB7FBD"/>
    <w:rsid w:val="00EC01FA"/>
    <w:rsid w:val="00EC0306"/>
    <w:rsid w:val="00EC0496"/>
    <w:rsid w:val="00EC0D59"/>
    <w:rsid w:val="00EC0E4C"/>
    <w:rsid w:val="00EC14B7"/>
    <w:rsid w:val="00EC1598"/>
    <w:rsid w:val="00EC210F"/>
    <w:rsid w:val="00EC2410"/>
    <w:rsid w:val="00EC28CB"/>
    <w:rsid w:val="00EC3331"/>
    <w:rsid w:val="00EC4613"/>
    <w:rsid w:val="00EC47E7"/>
    <w:rsid w:val="00EC587B"/>
    <w:rsid w:val="00EC5CDF"/>
    <w:rsid w:val="00EC5F3F"/>
    <w:rsid w:val="00EC5F5D"/>
    <w:rsid w:val="00EC7425"/>
    <w:rsid w:val="00EC79AC"/>
    <w:rsid w:val="00ED0E85"/>
    <w:rsid w:val="00ED1242"/>
    <w:rsid w:val="00ED1D7D"/>
    <w:rsid w:val="00ED52BE"/>
    <w:rsid w:val="00ED777D"/>
    <w:rsid w:val="00ED792D"/>
    <w:rsid w:val="00ED7E50"/>
    <w:rsid w:val="00EE00E0"/>
    <w:rsid w:val="00EE0F88"/>
    <w:rsid w:val="00EE117B"/>
    <w:rsid w:val="00EE1303"/>
    <w:rsid w:val="00EE1666"/>
    <w:rsid w:val="00EE1AF3"/>
    <w:rsid w:val="00EE1D4C"/>
    <w:rsid w:val="00EE1E4E"/>
    <w:rsid w:val="00EE2189"/>
    <w:rsid w:val="00EE26D5"/>
    <w:rsid w:val="00EE2970"/>
    <w:rsid w:val="00EE2E42"/>
    <w:rsid w:val="00EE3DB6"/>
    <w:rsid w:val="00EE47C6"/>
    <w:rsid w:val="00EE568A"/>
    <w:rsid w:val="00EE5F8F"/>
    <w:rsid w:val="00EF08D7"/>
    <w:rsid w:val="00EF18A2"/>
    <w:rsid w:val="00EF1C1A"/>
    <w:rsid w:val="00EF2701"/>
    <w:rsid w:val="00EF274C"/>
    <w:rsid w:val="00EF2A48"/>
    <w:rsid w:val="00EF2CE7"/>
    <w:rsid w:val="00EF40B2"/>
    <w:rsid w:val="00EF5A32"/>
    <w:rsid w:val="00EF5AAA"/>
    <w:rsid w:val="00EF5C94"/>
    <w:rsid w:val="00EF6449"/>
    <w:rsid w:val="00EF64ED"/>
    <w:rsid w:val="00F02CB9"/>
    <w:rsid w:val="00F04578"/>
    <w:rsid w:val="00F04713"/>
    <w:rsid w:val="00F05159"/>
    <w:rsid w:val="00F059B5"/>
    <w:rsid w:val="00F064AF"/>
    <w:rsid w:val="00F0707C"/>
    <w:rsid w:val="00F0727B"/>
    <w:rsid w:val="00F101D8"/>
    <w:rsid w:val="00F11CED"/>
    <w:rsid w:val="00F120F2"/>
    <w:rsid w:val="00F133A2"/>
    <w:rsid w:val="00F1351A"/>
    <w:rsid w:val="00F135D3"/>
    <w:rsid w:val="00F13994"/>
    <w:rsid w:val="00F147EE"/>
    <w:rsid w:val="00F154FA"/>
    <w:rsid w:val="00F1665B"/>
    <w:rsid w:val="00F1674C"/>
    <w:rsid w:val="00F174FC"/>
    <w:rsid w:val="00F21135"/>
    <w:rsid w:val="00F2165D"/>
    <w:rsid w:val="00F21683"/>
    <w:rsid w:val="00F2188F"/>
    <w:rsid w:val="00F21916"/>
    <w:rsid w:val="00F22521"/>
    <w:rsid w:val="00F22CB6"/>
    <w:rsid w:val="00F22F50"/>
    <w:rsid w:val="00F23A22"/>
    <w:rsid w:val="00F2484B"/>
    <w:rsid w:val="00F256F0"/>
    <w:rsid w:val="00F26DB3"/>
    <w:rsid w:val="00F271FC"/>
    <w:rsid w:val="00F27242"/>
    <w:rsid w:val="00F30318"/>
    <w:rsid w:val="00F32FB9"/>
    <w:rsid w:val="00F3368F"/>
    <w:rsid w:val="00F34222"/>
    <w:rsid w:val="00F34252"/>
    <w:rsid w:val="00F347C6"/>
    <w:rsid w:val="00F34816"/>
    <w:rsid w:val="00F34967"/>
    <w:rsid w:val="00F34C7E"/>
    <w:rsid w:val="00F36488"/>
    <w:rsid w:val="00F3673E"/>
    <w:rsid w:val="00F36C72"/>
    <w:rsid w:val="00F40E4B"/>
    <w:rsid w:val="00F42479"/>
    <w:rsid w:val="00F42C77"/>
    <w:rsid w:val="00F44E1A"/>
    <w:rsid w:val="00F4518D"/>
    <w:rsid w:val="00F451ED"/>
    <w:rsid w:val="00F45B9B"/>
    <w:rsid w:val="00F461EB"/>
    <w:rsid w:val="00F46972"/>
    <w:rsid w:val="00F469E8"/>
    <w:rsid w:val="00F46D51"/>
    <w:rsid w:val="00F46DE0"/>
    <w:rsid w:val="00F47591"/>
    <w:rsid w:val="00F50287"/>
    <w:rsid w:val="00F50328"/>
    <w:rsid w:val="00F50F62"/>
    <w:rsid w:val="00F51D28"/>
    <w:rsid w:val="00F51FAF"/>
    <w:rsid w:val="00F52054"/>
    <w:rsid w:val="00F52779"/>
    <w:rsid w:val="00F5286E"/>
    <w:rsid w:val="00F53109"/>
    <w:rsid w:val="00F53390"/>
    <w:rsid w:val="00F54879"/>
    <w:rsid w:val="00F54C99"/>
    <w:rsid w:val="00F5564C"/>
    <w:rsid w:val="00F559A7"/>
    <w:rsid w:val="00F55B13"/>
    <w:rsid w:val="00F56077"/>
    <w:rsid w:val="00F601E9"/>
    <w:rsid w:val="00F6024C"/>
    <w:rsid w:val="00F6035F"/>
    <w:rsid w:val="00F60B55"/>
    <w:rsid w:val="00F60D5F"/>
    <w:rsid w:val="00F60D8F"/>
    <w:rsid w:val="00F6302C"/>
    <w:rsid w:val="00F633FB"/>
    <w:rsid w:val="00F63D4D"/>
    <w:rsid w:val="00F63D8E"/>
    <w:rsid w:val="00F64564"/>
    <w:rsid w:val="00F65351"/>
    <w:rsid w:val="00F70883"/>
    <w:rsid w:val="00F724F4"/>
    <w:rsid w:val="00F72C92"/>
    <w:rsid w:val="00F72E56"/>
    <w:rsid w:val="00F73467"/>
    <w:rsid w:val="00F74539"/>
    <w:rsid w:val="00F74C78"/>
    <w:rsid w:val="00F75262"/>
    <w:rsid w:val="00F77D37"/>
    <w:rsid w:val="00F80C8F"/>
    <w:rsid w:val="00F819D8"/>
    <w:rsid w:val="00F81B91"/>
    <w:rsid w:val="00F82490"/>
    <w:rsid w:val="00F82CAB"/>
    <w:rsid w:val="00F83158"/>
    <w:rsid w:val="00F83685"/>
    <w:rsid w:val="00F8392A"/>
    <w:rsid w:val="00F86515"/>
    <w:rsid w:val="00F90361"/>
    <w:rsid w:val="00F935CC"/>
    <w:rsid w:val="00F94814"/>
    <w:rsid w:val="00F94F46"/>
    <w:rsid w:val="00F95388"/>
    <w:rsid w:val="00F95639"/>
    <w:rsid w:val="00F963DB"/>
    <w:rsid w:val="00F96719"/>
    <w:rsid w:val="00F96D78"/>
    <w:rsid w:val="00F97520"/>
    <w:rsid w:val="00F97657"/>
    <w:rsid w:val="00F97CE2"/>
    <w:rsid w:val="00FA029B"/>
    <w:rsid w:val="00FA08C8"/>
    <w:rsid w:val="00FA1D76"/>
    <w:rsid w:val="00FA2F98"/>
    <w:rsid w:val="00FA4156"/>
    <w:rsid w:val="00FA4235"/>
    <w:rsid w:val="00FA456E"/>
    <w:rsid w:val="00FA4CA9"/>
    <w:rsid w:val="00FA61B4"/>
    <w:rsid w:val="00FA7175"/>
    <w:rsid w:val="00FA7CED"/>
    <w:rsid w:val="00FB04AA"/>
    <w:rsid w:val="00FB08C1"/>
    <w:rsid w:val="00FB0AD2"/>
    <w:rsid w:val="00FB15E6"/>
    <w:rsid w:val="00FB1DF3"/>
    <w:rsid w:val="00FB2480"/>
    <w:rsid w:val="00FB27E4"/>
    <w:rsid w:val="00FB47D0"/>
    <w:rsid w:val="00FB7136"/>
    <w:rsid w:val="00FB73DA"/>
    <w:rsid w:val="00FB7497"/>
    <w:rsid w:val="00FB74E6"/>
    <w:rsid w:val="00FB7630"/>
    <w:rsid w:val="00FC0929"/>
    <w:rsid w:val="00FC09A2"/>
    <w:rsid w:val="00FC19C7"/>
    <w:rsid w:val="00FC3394"/>
    <w:rsid w:val="00FC3A6D"/>
    <w:rsid w:val="00FC3D40"/>
    <w:rsid w:val="00FC437F"/>
    <w:rsid w:val="00FC4F3C"/>
    <w:rsid w:val="00FC6AA3"/>
    <w:rsid w:val="00FC7956"/>
    <w:rsid w:val="00FD03EC"/>
    <w:rsid w:val="00FD08DB"/>
    <w:rsid w:val="00FD1F36"/>
    <w:rsid w:val="00FD5A3F"/>
    <w:rsid w:val="00FD5FE7"/>
    <w:rsid w:val="00FD5FF4"/>
    <w:rsid w:val="00FD60AF"/>
    <w:rsid w:val="00FD6FE3"/>
    <w:rsid w:val="00FE0B61"/>
    <w:rsid w:val="00FE133E"/>
    <w:rsid w:val="00FE1B4D"/>
    <w:rsid w:val="00FE1E45"/>
    <w:rsid w:val="00FE216A"/>
    <w:rsid w:val="00FE2AA6"/>
    <w:rsid w:val="00FE2B7B"/>
    <w:rsid w:val="00FE33E9"/>
    <w:rsid w:val="00FE34D8"/>
    <w:rsid w:val="00FE4D78"/>
    <w:rsid w:val="00FE50DC"/>
    <w:rsid w:val="00FE515A"/>
    <w:rsid w:val="00FE5D19"/>
    <w:rsid w:val="00FF1657"/>
    <w:rsid w:val="00FF296E"/>
    <w:rsid w:val="00FF34B1"/>
    <w:rsid w:val="00FF409F"/>
    <w:rsid w:val="00FF4786"/>
    <w:rsid w:val="00FF5A92"/>
    <w:rsid w:val="00FF6E7F"/>
    <w:rsid w:val="00FF736C"/>
    <w:rsid w:val="00FF7B9F"/>
    <w:rsid w:val="00FF7C96"/>
    <w:rsid w:val="10FA2DB0"/>
    <w:rsid w:val="3CB1E818"/>
    <w:rsid w:val="6894F99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B7F3BB"/>
  <w15:docId w15:val="{87072322-590D-46D1-9E04-D4D89556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CE7"/>
    <w:rPr>
      <w:sz w:val="24"/>
      <w:szCs w:val="24"/>
      <w:lang w:val="en-GB" w:eastAsia="en-GB"/>
    </w:rPr>
  </w:style>
  <w:style w:type="paragraph" w:styleId="Ttulo1">
    <w:name w:val="heading 1"/>
    <w:basedOn w:val="Normal"/>
    <w:next w:val="Normal"/>
    <w:link w:val="Ttulo1Car"/>
    <w:qFormat/>
    <w:rsid w:val="0072719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154F5"/>
    <w:pPr>
      <w:tabs>
        <w:tab w:val="center" w:pos="4153"/>
        <w:tab w:val="right" w:pos="8306"/>
      </w:tabs>
    </w:pPr>
  </w:style>
  <w:style w:type="paragraph" w:styleId="Piedepgina">
    <w:name w:val="footer"/>
    <w:basedOn w:val="Normal"/>
    <w:link w:val="PiedepginaCar"/>
    <w:uiPriority w:val="99"/>
    <w:rsid w:val="00D154F5"/>
    <w:pPr>
      <w:tabs>
        <w:tab w:val="center" w:pos="4153"/>
        <w:tab w:val="right" w:pos="8306"/>
      </w:tabs>
    </w:pPr>
  </w:style>
  <w:style w:type="character" w:styleId="Nmerodepgina">
    <w:name w:val="page number"/>
    <w:basedOn w:val="Fuentedeprrafopredeter"/>
    <w:qFormat/>
    <w:rsid w:val="00D154F5"/>
  </w:style>
  <w:style w:type="paragraph" w:styleId="TDC1">
    <w:name w:val="toc 1"/>
    <w:basedOn w:val="Normal"/>
    <w:next w:val="Normal"/>
    <w:autoRedefine/>
    <w:uiPriority w:val="39"/>
    <w:rsid w:val="00511D4C"/>
    <w:pPr>
      <w:tabs>
        <w:tab w:val="right" w:leader="dot" w:pos="9346"/>
      </w:tabs>
      <w:spacing w:before="120"/>
    </w:pPr>
    <w:rPr>
      <w:rFonts w:asciiTheme="minorHAnsi" w:hAnsiTheme="minorHAnsi" w:cstheme="minorHAnsi"/>
      <w:bCs/>
      <w:noProof/>
    </w:rPr>
  </w:style>
  <w:style w:type="character" w:styleId="Hipervnculo">
    <w:name w:val="Hyperlink"/>
    <w:uiPriority w:val="99"/>
    <w:rsid w:val="00207E07"/>
    <w:rPr>
      <w:color w:val="0000FF"/>
      <w:u w:val="single"/>
    </w:rPr>
  </w:style>
  <w:style w:type="character" w:styleId="Refdecomentario">
    <w:name w:val="annotation reference"/>
    <w:uiPriority w:val="99"/>
    <w:rsid w:val="00FA1D76"/>
    <w:rPr>
      <w:sz w:val="16"/>
      <w:szCs w:val="16"/>
    </w:rPr>
  </w:style>
  <w:style w:type="paragraph" w:styleId="Textocomentario">
    <w:name w:val="annotation text"/>
    <w:basedOn w:val="Normal"/>
    <w:link w:val="TextocomentarioCar"/>
    <w:uiPriority w:val="99"/>
    <w:rsid w:val="00FA1D76"/>
    <w:rPr>
      <w:sz w:val="20"/>
      <w:szCs w:val="20"/>
    </w:rPr>
  </w:style>
  <w:style w:type="character" w:customStyle="1" w:styleId="TextocomentarioCar">
    <w:name w:val="Texto comentario Car"/>
    <w:link w:val="Textocomentario"/>
    <w:uiPriority w:val="99"/>
    <w:rsid w:val="00FA1D76"/>
    <w:rPr>
      <w:lang w:val="en-GB" w:eastAsia="en-GB" w:bidi="ar-SA"/>
    </w:rPr>
  </w:style>
  <w:style w:type="paragraph" w:styleId="Textonotapie">
    <w:name w:val="footnote text"/>
    <w:basedOn w:val="Normal"/>
    <w:link w:val="TextonotapieCar"/>
    <w:uiPriority w:val="99"/>
    <w:rsid w:val="00FA1D76"/>
    <w:rPr>
      <w:sz w:val="20"/>
      <w:szCs w:val="20"/>
    </w:rPr>
  </w:style>
  <w:style w:type="character" w:customStyle="1" w:styleId="TextonotapieCar">
    <w:name w:val="Texto nota pie Car"/>
    <w:link w:val="Textonotapie"/>
    <w:uiPriority w:val="99"/>
    <w:qFormat/>
    <w:rsid w:val="00FA1D76"/>
    <w:rPr>
      <w:lang w:val="en-GB" w:eastAsia="en-GB" w:bidi="ar-SA"/>
    </w:rPr>
  </w:style>
  <w:style w:type="character" w:styleId="Refdenotaalpie">
    <w:name w:val="footnote reference"/>
    <w:uiPriority w:val="99"/>
    <w:rsid w:val="00FA1D76"/>
    <w:rPr>
      <w:vertAlign w:val="superscript"/>
    </w:rPr>
  </w:style>
  <w:style w:type="paragraph" w:styleId="Textodeglobo">
    <w:name w:val="Balloon Text"/>
    <w:basedOn w:val="Normal"/>
    <w:semiHidden/>
    <w:rsid w:val="00FA1D76"/>
    <w:rPr>
      <w:rFonts w:ascii="Tahoma" w:hAnsi="Tahoma" w:cs="Tahoma"/>
      <w:sz w:val="16"/>
      <w:szCs w:val="16"/>
    </w:rPr>
  </w:style>
  <w:style w:type="paragraph" w:styleId="Asuntodelcomentario">
    <w:name w:val="annotation subject"/>
    <w:basedOn w:val="Textocomentario"/>
    <w:next w:val="Textocomentario"/>
    <w:semiHidden/>
    <w:rsid w:val="00E7088D"/>
    <w:rPr>
      <w:b/>
      <w:bCs/>
    </w:rPr>
  </w:style>
  <w:style w:type="character" w:customStyle="1" w:styleId="longtext1">
    <w:name w:val="long_text1"/>
    <w:rsid w:val="00E04218"/>
    <w:rPr>
      <w:sz w:val="20"/>
      <w:szCs w:val="20"/>
    </w:rPr>
  </w:style>
  <w:style w:type="character" w:customStyle="1" w:styleId="mediumtext1">
    <w:name w:val="medium_text1"/>
    <w:rsid w:val="001C6137"/>
    <w:rPr>
      <w:sz w:val="24"/>
      <w:szCs w:val="24"/>
    </w:rPr>
  </w:style>
  <w:style w:type="character" w:customStyle="1" w:styleId="shorttext1">
    <w:name w:val="short_text1"/>
    <w:rsid w:val="004030A2"/>
    <w:rPr>
      <w:sz w:val="29"/>
      <w:szCs w:val="29"/>
    </w:rPr>
  </w:style>
  <w:style w:type="paragraph" w:customStyle="1" w:styleId="Default">
    <w:name w:val="Default"/>
    <w:rsid w:val="003D0084"/>
    <w:pPr>
      <w:autoSpaceDE w:val="0"/>
      <w:autoSpaceDN w:val="0"/>
      <w:adjustRightInd w:val="0"/>
    </w:pPr>
    <w:rPr>
      <w:rFonts w:ascii="EUAlbertina" w:hAnsi="EUAlbertina" w:cs="EUAlbertina"/>
      <w:color w:val="000000"/>
      <w:sz w:val="24"/>
      <w:szCs w:val="24"/>
    </w:rPr>
  </w:style>
  <w:style w:type="character" w:customStyle="1" w:styleId="PiedepginaCar">
    <w:name w:val="Pie de página Car"/>
    <w:link w:val="Piedepgina"/>
    <w:uiPriority w:val="99"/>
    <w:qFormat/>
    <w:rsid w:val="00843837"/>
    <w:rPr>
      <w:sz w:val="24"/>
      <w:szCs w:val="24"/>
      <w:lang w:val="en-GB" w:eastAsia="en-GB"/>
    </w:rPr>
  </w:style>
  <w:style w:type="paragraph" w:styleId="Prrafodelista">
    <w:name w:val="List Paragraph"/>
    <w:basedOn w:val="Normal"/>
    <w:uiPriority w:val="34"/>
    <w:qFormat/>
    <w:rsid w:val="000A26F1"/>
    <w:pPr>
      <w:ind w:left="720"/>
      <w:contextualSpacing/>
    </w:pPr>
  </w:style>
  <w:style w:type="paragraph" w:styleId="Sinespaciado">
    <w:name w:val="No Spacing"/>
    <w:uiPriority w:val="1"/>
    <w:qFormat/>
    <w:rsid w:val="00FE216A"/>
    <w:rPr>
      <w:sz w:val="24"/>
      <w:szCs w:val="24"/>
      <w:lang w:val="en-GB" w:eastAsia="en-GB"/>
    </w:rPr>
  </w:style>
  <w:style w:type="paragraph" w:styleId="NormalWeb">
    <w:name w:val="Normal (Web)"/>
    <w:basedOn w:val="Normal"/>
    <w:uiPriority w:val="99"/>
    <w:unhideWhenUsed/>
    <w:rsid w:val="00A94D08"/>
    <w:pPr>
      <w:spacing w:before="100" w:beforeAutospacing="1" w:after="100" w:afterAutospacing="1"/>
    </w:pPr>
    <w:rPr>
      <w:lang w:val="fr-FR" w:eastAsia="fr-FR"/>
    </w:rPr>
  </w:style>
  <w:style w:type="character" w:customStyle="1" w:styleId="Ttulo1Car">
    <w:name w:val="Título 1 Car"/>
    <w:basedOn w:val="Fuentedeprrafopredeter"/>
    <w:link w:val="Ttulo1"/>
    <w:rsid w:val="00727190"/>
    <w:rPr>
      <w:rFonts w:asciiTheme="majorHAnsi" w:eastAsiaTheme="majorEastAsia" w:hAnsiTheme="majorHAnsi" w:cstheme="majorBidi"/>
      <w:b/>
      <w:bCs/>
      <w:color w:val="345A8A" w:themeColor="accent1" w:themeShade="B5"/>
      <w:sz w:val="32"/>
      <w:szCs w:val="32"/>
      <w:lang w:val="en-GB" w:eastAsia="en-GB"/>
    </w:rPr>
  </w:style>
  <w:style w:type="paragraph" w:styleId="TDC2">
    <w:name w:val="toc 2"/>
    <w:basedOn w:val="Normal"/>
    <w:next w:val="Normal"/>
    <w:autoRedefine/>
    <w:unhideWhenUsed/>
    <w:rsid w:val="00762A65"/>
    <w:pPr>
      <w:ind w:left="240"/>
    </w:pPr>
    <w:rPr>
      <w:rFonts w:asciiTheme="minorHAnsi" w:hAnsiTheme="minorHAnsi"/>
      <w:b/>
      <w:sz w:val="22"/>
      <w:szCs w:val="22"/>
    </w:rPr>
  </w:style>
  <w:style w:type="paragraph" w:styleId="TDC3">
    <w:name w:val="toc 3"/>
    <w:basedOn w:val="Normal"/>
    <w:next w:val="Normal"/>
    <w:autoRedefine/>
    <w:unhideWhenUsed/>
    <w:rsid w:val="00762A65"/>
    <w:pPr>
      <w:ind w:left="480"/>
    </w:pPr>
    <w:rPr>
      <w:rFonts w:asciiTheme="minorHAnsi" w:hAnsiTheme="minorHAnsi"/>
      <w:sz w:val="22"/>
      <w:szCs w:val="22"/>
    </w:rPr>
  </w:style>
  <w:style w:type="paragraph" w:styleId="TDC4">
    <w:name w:val="toc 4"/>
    <w:basedOn w:val="Normal"/>
    <w:next w:val="Normal"/>
    <w:autoRedefine/>
    <w:unhideWhenUsed/>
    <w:rsid w:val="00762A65"/>
    <w:pPr>
      <w:ind w:left="720"/>
    </w:pPr>
    <w:rPr>
      <w:rFonts w:asciiTheme="minorHAnsi" w:hAnsiTheme="minorHAnsi"/>
      <w:sz w:val="20"/>
      <w:szCs w:val="20"/>
    </w:rPr>
  </w:style>
  <w:style w:type="paragraph" w:styleId="TDC5">
    <w:name w:val="toc 5"/>
    <w:basedOn w:val="Normal"/>
    <w:next w:val="Normal"/>
    <w:autoRedefine/>
    <w:unhideWhenUsed/>
    <w:rsid w:val="00762A65"/>
    <w:pPr>
      <w:ind w:left="960"/>
    </w:pPr>
    <w:rPr>
      <w:rFonts w:asciiTheme="minorHAnsi" w:hAnsiTheme="minorHAnsi"/>
      <w:sz w:val="20"/>
      <w:szCs w:val="20"/>
    </w:rPr>
  </w:style>
  <w:style w:type="paragraph" w:styleId="TDC6">
    <w:name w:val="toc 6"/>
    <w:basedOn w:val="Normal"/>
    <w:next w:val="Normal"/>
    <w:autoRedefine/>
    <w:unhideWhenUsed/>
    <w:rsid w:val="00762A65"/>
    <w:pPr>
      <w:ind w:left="1200"/>
    </w:pPr>
    <w:rPr>
      <w:rFonts w:asciiTheme="minorHAnsi" w:hAnsiTheme="minorHAnsi"/>
      <w:sz w:val="20"/>
      <w:szCs w:val="20"/>
    </w:rPr>
  </w:style>
  <w:style w:type="paragraph" w:styleId="TDC7">
    <w:name w:val="toc 7"/>
    <w:basedOn w:val="Normal"/>
    <w:next w:val="Normal"/>
    <w:autoRedefine/>
    <w:unhideWhenUsed/>
    <w:rsid w:val="00762A65"/>
    <w:pPr>
      <w:ind w:left="1440"/>
    </w:pPr>
    <w:rPr>
      <w:rFonts w:asciiTheme="minorHAnsi" w:hAnsiTheme="minorHAnsi"/>
      <w:sz w:val="20"/>
      <w:szCs w:val="20"/>
    </w:rPr>
  </w:style>
  <w:style w:type="paragraph" w:styleId="TDC8">
    <w:name w:val="toc 8"/>
    <w:basedOn w:val="Normal"/>
    <w:next w:val="Normal"/>
    <w:autoRedefine/>
    <w:unhideWhenUsed/>
    <w:rsid w:val="00762A65"/>
    <w:pPr>
      <w:ind w:left="1680"/>
    </w:pPr>
    <w:rPr>
      <w:rFonts w:asciiTheme="minorHAnsi" w:hAnsiTheme="minorHAnsi"/>
      <w:sz w:val="20"/>
      <w:szCs w:val="20"/>
    </w:rPr>
  </w:style>
  <w:style w:type="paragraph" w:styleId="TDC9">
    <w:name w:val="toc 9"/>
    <w:basedOn w:val="Normal"/>
    <w:next w:val="Normal"/>
    <w:autoRedefine/>
    <w:unhideWhenUsed/>
    <w:rsid w:val="00762A65"/>
    <w:pPr>
      <w:ind w:left="1920"/>
    </w:pPr>
    <w:rPr>
      <w:rFonts w:asciiTheme="minorHAnsi" w:hAnsiTheme="minorHAnsi"/>
      <w:sz w:val="20"/>
      <w:szCs w:val="20"/>
    </w:rPr>
  </w:style>
  <w:style w:type="paragraph" w:styleId="Mapadeldocumento">
    <w:name w:val="Document Map"/>
    <w:basedOn w:val="Normal"/>
    <w:link w:val="MapadeldocumentoCar"/>
    <w:semiHidden/>
    <w:unhideWhenUsed/>
    <w:rsid w:val="003B3174"/>
    <w:rPr>
      <w:rFonts w:ascii="Lucida Grande" w:hAnsi="Lucida Grande" w:cs="Lucida Grande"/>
    </w:rPr>
  </w:style>
  <w:style w:type="character" w:customStyle="1" w:styleId="MapadeldocumentoCar">
    <w:name w:val="Mapa del documento Car"/>
    <w:basedOn w:val="Fuentedeprrafopredeter"/>
    <w:link w:val="Mapadeldocumento"/>
    <w:semiHidden/>
    <w:rsid w:val="003B3174"/>
    <w:rPr>
      <w:rFonts w:ascii="Lucida Grande" w:hAnsi="Lucida Grande" w:cs="Lucida Grande"/>
      <w:sz w:val="24"/>
      <w:szCs w:val="24"/>
      <w:lang w:val="en-GB" w:eastAsia="en-GB"/>
    </w:rPr>
  </w:style>
  <w:style w:type="character" w:customStyle="1" w:styleId="EncabezadoCar">
    <w:name w:val="Encabezado Car"/>
    <w:basedOn w:val="Fuentedeprrafopredeter"/>
    <w:link w:val="Encabezado"/>
    <w:rsid w:val="00C07F71"/>
    <w:rPr>
      <w:sz w:val="24"/>
      <w:szCs w:val="24"/>
      <w:lang w:val="en-GB" w:eastAsia="en-GB"/>
    </w:rPr>
  </w:style>
  <w:style w:type="paragraph" w:styleId="Revisin">
    <w:name w:val="Revision"/>
    <w:hidden/>
    <w:uiPriority w:val="99"/>
    <w:semiHidden/>
    <w:rsid w:val="000E0DD1"/>
    <w:rPr>
      <w:sz w:val="24"/>
      <w:szCs w:val="24"/>
      <w:lang w:val="en-GB" w:eastAsia="en-GB"/>
    </w:rPr>
  </w:style>
  <w:style w:type="table" w:customStyle="1" w:styleId="Grilledutableau1">
    <w:name w:val="Grille du tableau1"/>
    <w:basedOn w:val="Tablanormal"/>
    <w:uiPriority w:val="59"/>
    <w:rsid w:val="00E31199"/>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rsid w:val="00D84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sid w:val="001C7D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81566">
      <w:bodyDiv w:val="1"/>
      <w:marLeft w:val="0"/>
      <w:marRight w:val="0"/>
      <w:marTop w:val="0"/>
      <w:marBottom w:val="0"/>
      <w:divBdr>
        <w:top w:val="none" w:sz="0" w:space="0" w:color="auto"/>
        <w:left w:val="none" w:sz="0" w:space="0" w:color="auto"/>
        <w:bottom w:val="none" w:sz="0" w:space="0" w:color="auto"/>
        <w:right w:val="none" w:sz="0" w:space="0" w:color="auto"/>
      </w:divBdr>
    </w:div>
    <w:div w:id="186257043">
      <w:bodyDiv w:val="1"/>
      <w:marLeft w:val="0"/>
      <w:marRight w:val="0"/>
      <w:marTop w:val="0"/>
      <w:marBottom w:val="0"/>
      <w:divBdr>
        <w:top w:val="none" w:sz="0" w:space="0" w:color="auto"/>
        <w:left w:val="none" w:sz="0" w:space="0" w:color="auto"/>
        <w:bottom w:val="none" w:sz="0" w:space="0" w:color="auto"/>
        <w:right w:val="none" w:sz="0" w:space="0" w:color="auto"/>
      </w:divBdr>
    </w:div>
    <w:div w:id="382563857">
      <w:bodyDiv w:val="1"/>
      <w:marLeft w:val="0"/>
      <w:marRight w:val="0"/>
      <w:marTop w:val="0"/>
      <w:marBottom w:val="0"/>
      <w:divBdr>
        <w:top w:val="none" w:sz="0" w:space="0" w:color="auto"/>
        <w:left w:val="none" w:sz="0" w:space="0" w:color="auto"/>
        <w:bottom w:val="none" w:sz="0" w:space="0" w:color="auto"/>
        <w:right w:val="none" w:sz="0" w:space="0" w:color="auto"/>
      </w:divBdr>
    </w:div>
    <w:div w:id="451435262">
      <w:bodyDiv w:val="1"/>
      <w:marLeft w:val="0"/>
      <w:marRight w:val="0"/>
      <w:marTop w:val="0"/>
      <w:marBottom w:val="0"/>
      <w:divBdr>
        <w:top w:val="none" w:sz="0" w:space="0" w:color="auto"/>
        <w:left w:val="none" w:sz="0" w:space="0" w:color="auto"/>
        <w:bottom w:val="none" w:sz="0" w:space="0" w:color="auto"/>
        <w:right w:val="none" w:sz="0" w:space="0" w:color="auto"/>
      </w:divBdr>
    </w:div>
    <w:div w:id="795292591">
      <w:bodyDiv w:val="1"/>
      <w:marLeft w:val="0"/>
      <w:marRight w:val="0"/>
      <w:marTop w:val="0"/>
      <w:marBottom w:val="0"/>
      <w:divBdr>
        <w:top w:val="none" w:sz="0" w:space="0" w:color="auto"/>
        <w:left w:val="none" w:sz="0" w:space="0" w:color="auto"/>
        <w:bottom w:val="none" w:sz="0" w:space="0" w:color="auto"/>
        <w:right w:val="none" w:sz="0" w:space="0" w:color="auto"/>
      </w:divBdr>
    </w:div>
    <w:div w:id="968975105">
      <w:bodyDiv w:val="1"/>
      <w:marLeft w:val="0"/>
      <w:marRight w:val="0"/>
      <w:marTop w:val="0"/>
      <w:marBottom w:val="0"/>
      <w:divBdr>
        <w:top w:val="none" w:sz="0" w:space="0" w:color="auto"/>
        <w:left w:val="none" w:sz="0" w:space="0" w:color="auto"/>
        <w:bottom w:val="none" w:sz="0" w:space="0" w:color="auto"/>
        <w:right w:val="none" w:sz="0" w:space="0" w:color="auto"/>
      </w:divBdr>
    </w:div>
    <w:div w:id="1011682885">
      <w:bodyDiv w:val="1"/>
      <w:marLeft w:val="0"/>
      <w:marRight w:val="0"/>
      <w:marTop w:val="0"/>
      <w:marBottom w:val="0"/>
      <w:divBdr>
        <w:top w:val="none" w:sz="0" w:space="0" w:color="auto"/>
        <w:left w:val="none" w:sz="0" w:space="0" w:color="auto"/>
        <w:bottom w:val="none" w:sz="0" w:space="0" w:color="auto"/>
        <w:right w:val="none" w:sz="0" w:space="0" w:color="auto"/>
      </w:divBdr>
    </w:div>
    <w:div w:id="1014384921">
      <w:bodyDiv w:val="1"/>
      <w:marLeft w:val="0"/>
      <w:marRight w:val="0"/>
      <w:marTop w:val="0"/>
      <w:marBottom w:val="0"/>
      <w:divBdr>
        <w:top w:val="none" w:sz="0" w:space="0" w:color="auto"/>
        <w:left w:val="none" w:sz="0" w:space="0" w:color="auto"/>
        <w:bottom w:val="none" w:sz="0" w:space="0" w:color="auto"/>
        <w:right w:val="none" w:sz="0" w:space="0" w:color="auto"/>
      </w:divBdr>
      <w:divsChild>
        <w:div w:id="189880144">
          <w:marLeft w:val="120"/>
          <w:marRight w:val="120"/>
          <w:marTop w:val="45"/>
          <w:marBottom w:val="0"/>
          <w:divBdr>
            <w:top w:val="none" w:sz="0" w:space="0" w:color="auto"/>
            <w:left w:val="none" w:sz="0" w:space="0" w:color="auto"/>
            <w:bottom w:val="none" w:sz="0" w:space="0" w:color="auto"/>
            <w:right w:val="none" w:sz="0" w:space="0" w:color="auto"/>
          </w:divBdr>
          <w:divsChild>
            <w:div w:id="1943417082">
              <w:marLeft w:val="0"/>
              <w:marRight w:val="0"/>
              <w:marTop w:val="0"/>
              <w:marBottom w:val="0"/>
              <w:divBdr>
                <w:top w:val="none" w:sz="0" w:space="0" w:color="auto"/>
                <w:left w:val="none" w:sz="0" w:space="0" w:color="auto"/>
                <w:bottom w:val="none" w:sz="0" w:space="0" w:color="auto"/>
                <w:right w:val="none" w:sz="0" w:space="0" w:color="auto"/>
              </w:divBdr>
              <w:divsChild>
                <w:div w:id="887297075">
                  <w:marLeft w:val="2400"/>
                  <w:marRight w:val="0"/>
                  <w:marTop w:val="0"/>
                  <w:marBottom w:val="0"/>
                  <w:divBdr>
                    <w:top w:val="none" w:sz="0" w:space="0" w:color="auto"/>
                    <w:left w:val="single" w:sz="6" w:space="17" w:color="C9D7F1"/>
                    <w:bottom w:val="none" w:sz="0" w:space="0" w:color="auto"/>
                    <w:right w:val="none" w:sz="0" w:space="0" w:color="auto"/>
                  </w:divBdr>
                  <w:divsChild>
                    <w:div w:id="815991590">
                      <w:marLeft w:val="75"/>
                      <w:marRight w:val="0"/>
                      <w:marTop w:val="225"/>
                      <w:marBottom w:val="75"/>
                      <w:divBdr>
                        <w:top w:val="none" w:sz="0" w:space="0" w:color="auto"/>
                        <w:left w:val="none" w:sz="0" w:space="0" w:color="auto"/>
                        <w:bottom w:val="none" w:sz="0" w:space="0" w:color="auto"/>
                        <w:right w:val="none" w:sz="0" w:space="0" w:color="auto"/>
                      </w:divBdr>
                      <w:divsChild>
                        <w:div w:id="585724614">
                          <w:marLeft w:val="0"/>
                          <w:marRight w:val="0"/>
                          <w:marTop w:val="0"/>
                          <w:marBottom w:val="0"/>
                          <w:divBdr>
                            <w:top w:val="none" w:sz="0" w:space="0" w:color="auto"/>
                            <w:left w:val="none" w:sz="0" w:space="0" w:color="auto"/>
                            <w:bottom w:val="none" w:sz="0" w:space="0" w:color="auto"/>
                            <w:right w:val="none" w:sz="0" w:space="0" w:color="auto"/>
                          </w:divBdr>
                          <w:divsChild>
                            <w:div w:id="232859028">
                              <w:marLeft w:val="0"/>
                              <w:marRight w:val="9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433799">
      <w:bodyDiv w:val="1"/>
      <w:marLeft w:val="0"/>
      <w:marRight w:val="0"/>
      <w:marTop w:val="0"/>
      <w:marBottom w:val="0"/>
      <w:divBdr>
        <w:top w:val="none" w:sz="0" w:space="0" w:color="auto"/>
        <w:left w:val="none" w:sz="0" w:space="0" w:color="auto"/>
        <w:bottom w:val="none" w:sz="0" w:space="0" w:color="auto"/>
        <w:right w:val="none" w:sz="0" w:space="0" w:color="auto"/>
      </w:divBdr>
    </w:div>
    <w:div w:id="1301617197">
      <w:bodyDiv w:val="1"/>
      <w:marLeft w:val="0"/>
      <w:marRight w:val="0"/>
      <w:marTop w:val="0"/>
      <w:marBottom w:val="0"/>
      <w:divBdr>
        <w:top w:val="none" w:sz="0" w:space="0" w:color="auto"/>
        <w:left w:val="none" w:sz="0" w:space="0" w:color="auto"/>
        <w:bottom w:val="none" w:sz="0" w:space="0" w:color="auto"/>
        <w:right w:val="none" w:sz="0" w:space="0" w:color="auto"/>
      </w:divBdr>
    </w:div>
    <w:div w:id="1392465969">
      <w:bodyDiv w:val="1"/>
      <w:marLeft w:val="0"/>
      <w:marRight w:val="0"/>
      <w:marTop w:val="0"/>
      <w:marBottom w:val="0"/>
      <w:divBdr>
        <w:top w:val="none" w:sz="0" w:space="0" w:color="auto"/>
        <w:left w:val="none" w:sz="0" w:space="0" w:color="auto"/>
        <w:bottom w:val="none" w:sz="0" w:space="0" w:color="auto"/>
        <w:right w:val="none" w:sz="0" w:space="0" w:color="auto"/>
      </w:divBdr>
      <w:divsChild>
        <w:div w:id="2092241243">
          <w:marLeft w:val="0"/>
          <w:marRight w:val="0"/>
          <w:marTop w:val="0"/>
          <w:marBottom w:val="0"/>
          <w:divBdr>
            <w:top w:val="none" w:sz="0" w:space="0" w:color="auto"/>
            <w:left w:val="none" w:sz="0" w:space="0" w:color="auto"/>
            <w:bottom w:val="none" w:sz="0" w:space="0" w:color="auto"/>
            <w:right w:val="none" w:sz="0" w:space="0" w:color="auto"/>
          </w:divBdr>
          <w:divsChild>
            <w:div w:id="108207932">
              <w:marLeft w:val="0"/>
              <w:marRight w:val="0"/>
              <w:marTop w:val="0"/>
              <w:marBottom w:val="0"/>
              <w:divBdr>
                <w:top w:val="none" w:sz="0" w:space="0" w:color="auto"/>
                <w:left w:val="none" w:sz="0" w:space="0" w:color="auto"/>
                <w:bottom w:val="none" w:sz="0" w:space="0" w:color="auto"/>
                <w:right w:val="none" w:sz="0" w:space="0" w:color="auto"/>
              </w:divBdr>
            </w:div>
            <w:div w:id="139932502">
              <w:marLeft w:val="0"/>
              <w:marRight w:val="0"/>
              <w:marTop w:val="0"/>
              <w:marBottom w:val="0"/>
              <w:divBdr>
                <w:top w:val="none" w:sz="0" w:space="0" w:color="auto"/>
                <w:left w:val="none" w:sz="0" w:space="0" w:color="auto"/>
                <w:bottom w:val="none" w:sz="0" w:space="0" w:color="auto"/>
                <w:right w:val="none" w:sz="0" w:space="0" w:color="auto"/>
              </w:divBdr>
            </w:div>
            <w:div w:id="235864639">
              <w:marLeft w:val="0"/>
              <w:marRight w:val="0"/>
              <w:marTop w:val="0"/>
              <w:marBottom w:val="0"/>
              <w:divBdr>
                <w:top w:val="none" w:sz="0" w:space="0" w:color="auto"/>
                <w:left w:val="none" w:sz="0" w:space="0" w:color="auto"/>
                <w:bottom w:val="none" w:sz="0" w:space="0" w:color="auto"/>
                <w:right w:val="none" w:sz="0" w:space="0" w:color="auto"/>
              </w:divBdr>
            </w:div>
            <w:div w:id="428813701">
              <w:marLeft w:val="0"/>
              <w:marRight w:val="0"/>
              <w:marTop w:val="0"/>
              <w:marBottom w:val="0"/>
              <w:divBdr>
                <w:top w:val="none" w:sz="0" w:space="0" w:color="auto"/>
                <w:left w:val="none" w:sz="0" w:space="0" w:color="auto"/>
                <w:bottom w:val="none" w:sz="0" w:space="0" w:color="auto"/>
                <w:right w:val="none" w:sz="0" w:space="0" w:color="auto"/>
              </w:divBdr>
            </w:div>
            <w:div w:id="565722269">
              <w:marLeft w:val="0"/>
              <w:marRight w:val="0"/>
              <w:marTop w:val="0"/>
              <w:marBottom w:val="0"/>
              <w:divBdr>
                <w:top w:val="none" w:sz="0" w:space="0" w:color="auto"/>
                <w:left w:val="none" w:sz="0" w:space="0" w:color="auto"/>
                <w:bottom w:val="none" w:sz="0" w:space="0" w:color="auto"/>
                <w:right w:val="none" w:sz="0" w:space="0" w:color="auto"/>
              </w:divBdr>
            </w:div>
            <w:div w:id="684743705">
              <w:marLeft w:val="0"/>
              <w:marRight w:val="0"/>
              <w:marTop w:val="0"/>
              <w:marBottom w:val="0"/>
              <w:divBdr>
                <w:top w:val="none" w:sz="0" w:space="0" w:color="auto"/>
                <w:left w:val="none" w:sz="0" w:space="0" w:color="auto"/>
                <w:bottom w:val="none" w:sz="0" w:space="0" w:color="auto"/>
                <w:right w:val="none" w:sz="0" w:space="0" w:color="auto"/>
              </w:divBdr>
            </w:div>
            <w:div w:id="790708927">
              <w:marLeft w:val="0"/>
              <w:marRight w:val="0"/>
              <w:marTop w:val="0"/>
              <w:marBottom w:val="0"/>
              <w:divBdr>
                <w:top w:val="none" w:sz="0" w:space="0" w:color="auto"/>
                <w:left w:val="none" w:sz="0" w:space="0" w:color="auto"/>
                <w:bottom w:val="none" w:sz="0" w:space="0" w:color="auto"/>
                <w:right w:val="none" w:sz="0" w:space="0" w:color="auto"/>
              </w:divBdr>
            </w:div>
            <w:div w:id="995183417">
              <w:marLeft w:val="0"/>
              <w:marRight w:val="0"/>
              <w:marTop w:val="0"/>
              <w:marBottom w:val="0"/>
              <w:divBdr>
                <w:top w:val="none" w:sz="0" w:space="0" w:color="auto"/>
                <w:left w:val="none" w:sz="0" w:space="0" w:color="auto"/>
                <w:bottom w:val="none" w:sz="0" w:space="0" w:color="auto"/>
                <w:right w:val="none" w:sz="0" w:space="0" w:color="auto"/>
              </w:divBdr>
            </w:div>
            <w:div w:id="1033269612">
              <w:marLeft w:val="0"/>
              <w:marRight w:val="0"/>
              <w:marTop w:val="0"/>
              <w:marBottom w:val="0"/>
              <w:divBdr>
                <w:top w:val="none" w:sz="0" w:space="0" w:color="auto"/>
                <w:left w:val="none" w:sz="0" w:space="0" w:color="auto"/>
                <w:bottom w:val="none" w:sz="0" w:space="0" w:color="auto"/>
                <w:right w:val="none" w:sz="0" w:space="0" w:color="auto"/>
              </w:divBdr>
            </w:div>
            <w:div w:id="1188980781">
              <w:marLeft w:val="0"/>
              <w:marRight w:val="0"/>
              <w:marTop w:val="0"/>
              <w:marBottom w:val="0"/>
              <w:divBdr>
                <w:top w:val="none" w:sz="0" w:space="0" w:color="auto"/>
                <w:left w:val="none" w:sz="0" w:space="0" w:color="auto"/>
                <w:bottom w:val="none" w:sz="0" w:space="0" w:color="auto"/>
                <w:right w:val="none" w:sz="0" w:space="0" w:color="auto"/>
              </w:divBdr>
            </w:div>
            <w:div w:id="1281566736">
              <w:marLeft w:val="0"/>
              <w:marRight w:val="0"/>
              <w:marTop w:val="0"/>
              <w:marBottom w:val="0"/>
              <w:divBdr>
                <w:top w:val="none" w:sz="0" w:space="0" w:color="auto"/>
                <w:left w:val="none" w:sz="0" w:space="0" w:color="auto"/>
                <w:bottom w:val="none" w:sz="0" w:space="0" w:color="auto"/>
                <w:right w:val="none" w:sz="0" w:space="0" w:color="auto"/>
              </w:divBdr>
            </w:div>
            <w:div w:id="1417090773">
              <w:marLeft w:val="0"/>
              <w:marRight w:val="0"/>
              <w:marTop w:val="0"/>
              <w:marBottom w:val="0"/>
              <w:divBdr>
                <w:top w:val="none" w:sz="0" w:space="0" w:color="auto"/>
                <w:left w:val="none" w:sz="0" w:space="0" w:color="auto"/>
                <w:bottom w:val="none" w:sz="0" w:space="0" w:color="auto"/>
                <w:right w:val="none" w:sz="0" w:space="0" w:color="auto"/>
              </w:divBdr>
            </w:div>
            <w:div w:id="1481117945">
              <w:marLeft w:val="0"/>
              <w:marRight w:val="0"/>
              <w:marTop w:val="0"/>
              <w:marBottom w:val="0"/>
              <w:divBdr>
                <w:top w:val="none" w:sz="0" w:space="0" w:color="auto"/>
                <w:left w:val="none" w:sz="0" w:space="0" w:color="auto"/>
                <w:bottom w:val="none" w:sz="0" w:space="0" w:color="auto"/>
                <w:right w:val="none" w:sz="0" w:space="0" w:color="auto"/>
              </w:divBdr>
            </w:div>
            <w:div w:id="1508474224">
              <w:marLeft w:val="0"/>
              <w:marRight w:val="0"/>
              <w:marTop w:val="0"/>
              <w:marBottom w:val="0"/>
              <w:divBdr>
                <w:top w:val="none" w:sz="0" w:space="0" w:color="auto"/>
                <w:left w:val="none" w:sz="0" w:space="0" w:color="auto"/>
                <w:bottom w:val="none" w:sz="0" w:space="0" w:color="auto"/>
                <w:right w:val="none" w:sz="0" w:space="0" w:color="auto"/>
              </w:divBdr>
            </w:div>
            <w:div w:id="1557087528">
              <w:marLeft w:val="0"/>
              <w:marRight w:val="0"/>
              <w:marTop w:val="0"/>
              <w:marBottom w:val="0"/>
              <w:divBdr>
                <w:top w:val="none" w:sz="0" w:space="0" w:color="auto"/>
                <w:left w:val="none" w:sz="0" w:space="0" w:color="auto"/>
                <w:bottom w:val="none" w:sz="0" w:space="0" w:color="auto"/>
                <w:right w:val="none" w:sz="0" w:space="0" w:color="auto"/>
              </w:divBdr>
            </w:div>
            <w:div w:id="1892689429">
              <w:marLeft w:val="0"/>
              <w:marRight w:val="0"/>
              <w:marTop w:val="0"/>
              <w:marBottom w:val="0"/>
              <w:divBdr>
                <w:top w:val="none" w:sz="0" w:space="0" w:color="auto"/>
                <w:left w:val="none" w:sz="0" w:space="0" w:color="auto"/>
                <w:bottom w:val="none" w:sz="0" w:space="0" w:color="auto"/>
                <w:right w:val="none" w:sz="0" w:space="0" w:color="auto"/>
              </w:divBdr>
            </w:div>
            <w:div w:id="20415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760574">
      <w:bodyDiv w:val="1"/>
      <w:marLeft w:val="0"/>
      <w:marRight w:val="0"/>
      <w:marTop w:val="0"/>
      <w:marBottom w:val="0"/>
      <w:divBdr>
        <w:top w:val="none" w:sz="0" w:space="0" w:color="auto"/>
        <w:left w:val="none" w:sz="0" w:space="0" w:color="auto"/>
        <w:bottom w:val="none" w:sz="0" w:space="0" w:color="auto"/>
        <w:right w:val="none" w:sz="0" w:space="0" w:color="auto"/>
      </w:divBdr>
    </w:div>
    <w:div w:id="1520239941">
      <w:bodyDiv w:val="1"/>
      <w:marLeft w:val="0"/>
      <w:marRight w:val="0"/>
      <w:marTop w:val="0"/>
      <w:marBottom w:val="0"/>
      <w:divBdr>
        <w:top w:val="none" w:sz="0" w:space="0" w:color="auto"/>
        <w:left w:val="none" w:sz="0" w:space="0" w:color="auto"/>
        <w:bottom w:val="none" w:sz="0" w:space="0" w:color="auto"/>
        <w:right w:val="none" w:sz="0" w:space="0" w:color="auto"/>
      </w:divBdr>
    </w:div>
    <w:div w:id="1527519941">
      <w:bodyDiv w:val="1"/>
      <w:marLeft w:val="0"/>
      <w:marRight w:val="0"/>
      <w:marTop w:val="0"/>
      <w:marBottom w:val="0"/>
      <w:divBdr>
        <w:top w:val="none" w:sz="0" w:space="0" w:color="auto"/>
        <w:left w:val="none" w:sz="0" w:space="0" w:color="auto"/>
        <w:bottom w:val="none" w:sz="0" w:space="0" w:color="auto"/>
        <w:right w:val="none" w:sz="0" w:space="0" w:color="auto"/>
      </w:divBdr>
    </w:div>
    <w:div w:id="1649672935">
      <w:bodyDiv w:val="1"/>
      <w:marLeft w:val="0"/>
      <w:marRight w:val="0"/>
      <w:marTop w:val="0"/>
      <w:marBottom w:val="0"/>
      <w:divBdr>
        <w:top w:val="none" w:sz="0" w:space="0" w:color="auto"/>
        <w:left w:val="none" w:sz="0" w:space="0" w:color="auto"/>
        <w:bottom w:val="none" w:sz="0" w:space="0" w:color="auto"/>
        <w:right w:val="none" w:sz="0" w:space="0" w:color="auto"/>
      </w:divBdr>
    </w:div>
    <w:div w:id="1676027916">
      <w:bodyDiv w:val="1"/>
      <w:marLeft w:val="0"/>
      <w:marRight w:val="0"/>
      <w:marTop w:val="0"/>
      <w:marBottom w:val="0"/>
      <w:divBdr>
        <w:top w:val="none" w:sz="0" w:space="0" w:color="auto"/>
        <w:left w:val="none" w:sz="0" w:space="0" w:color="auto"/>
        <w:bottom w:val="none" w:sz="0" w:space="0" w:color="auto"/>
        <w:right w:val="none" w:sz="0" w:space="0" w:color="auto"/>
      </w:divBdr>
    </w:div>
    <w:div w:id="1681200588">
      <w:bodyDiv w:val="1"/>
      <w:marLeft w:val="0"/>
      <w:marRight w:val="0"/>
      <w:marTop w:val="0"/>
      <w:marBottom w:val="0"/>
      <w:divBdr>
        <w:top w:val="none" w:sz="0" w:space="0" w:color="auto"/>
        <w:left w:val="none" w:sz="0" w:space="0" w:color="auto"/>
        <w:bottom w:val="none" w:sz="0" w:space="0" w:color="auto"/>
        <w:right w:val="none" w:sz="0" w:space="0" w:color="auto"/>
      </w:divBdr>
    </w:div>
    <w:div w:id="1726877220">
      <w:bodyDiv w:val="1"/>
      <w:marLeft w:val="0"/>
      <w:marRight w:val="0"/>
      <w:marTop w:val="0"/>
      <w:marBottom w:val="0"/>
      <w:divBdr>
        <w:top w:val="none" w:sz="0" w:space="0" w:color="auto"/>
        <w:left w:val="none" w:sz="0" w:space="0" w:color="auto"/>
        <w:bottom w:val="none" w:sz="0" w:space="0" w:color="auto"/>
        <w:right w:val="none" w:sz="0" w:space="0" w:color="auto"/>
      </w:divBdr>
      <w:divsChild>
        <w:div w:id="622619575">
          <w:marLeft w:val="120"/>
          <w:marRight w:val="120"/>
          <w:marTop w:val="45"/>
          <w:marBottom w:val="0"/>
          <w:divBdr>
            <w:top w:val="none" w:sz="0" w:space="0" w:color="auto"/>
            <w:left w:val="none" w:sz="0" w:space="0" w:color="auto"/>
            <w:bottom w:val="none" w:sz="0" w:space="0" w:color="auto"/>
            <w:right w:val="none" w:sz="0" w:space="0" w:color="auto"/>
          </w:divBdr>
          <w:divsChild>
            <w:div w:id="1104348508">
              <w:marLeft w:val="0"/>
              <w:marRight w:val="0"/>
              <w:marTop w:val="0"/>
              <w:marBottom w:val="0"/>
              <w:divBdr>
                <w:top w:val="none" w:sz="0" w:space="0" w:color="auto"/>
                <w:left w:val="none" w:sz="0" w:space="0" w:color="auto"/>
                <w:bottom w:val="none" w:sz="0" w:space="0" w:color="auto"/>
                <w:right w:val="none" w:sz="0" w:space="0" w:color="auto"/>
              </w:divBdr>
              <w:divsChild>
                <w:div w:id="1805928081">
                  <w:marLeft w:val="2400"/>
                  <w:marRight w:val="0"/>
                  <w:marTop w:val="0"/>
                  <w:marBottom w:val="0"/>
                  <w:divBdr>
                    <w:top w:val="none" w:sz="0" w:space="0" w:color="auto"/>
                    <w:left w:val="single" w:sz="6" w:space="17" w:color="C9D7F1"/>
                    <w:bottom w:val="none" w:sz="0" w:space="0" w:color="auto"/>
                    <w:right w:val="none" w:sz="0" w:space="0" w:color="auto"/>
                  </w:divBdr>
                  <w:divsChild>
                    <w:div w:id="109401851">
                      <w:marLeft w:val="75"/>
                      <w:marRight w:val="0"/>
                      <w:marTop w:val="225"/>
                      <w:marBottom w:val="75"/>
                      <w:divBdr>
                        <w:top w:val="none" w:sz="0" w:space="0" w:color="auto"/>
                        <w:left w:val="none" w:sz="0" w:space="0" w:color="auto"/>
                        <w:bottom w:val="none" w:sz="0" w:space="0" w:color="auto"/>
                        <w:right w:val="none" w:sz="0" w:space="0" w:color="auto"/>
                      </w:divBdr>
                      <w:divsChild>
                        <w:div w:id="268044756">
                          <w:marLeft w:val="0"/>
                          <w:marRight w:val="0"/>
                          <w:marTop w:val="0"/>
                          <w:marBottom w:val="0"/>
                          <w:divBdr>
                            <w:top w:val="none" w:sz="0" w:space="0" w:color="auto"/>
                            <w:left w:val="none" w:sz="0" w:space="0" w:color="auto"/>
                            <w:bottom w:val="none" w:sz="0" w:space="0" w:color="auto"/>
                            <w:right w:val="none" w:sz="0" w:space="0" w:color="auto"/>
                          </w:divBdr>
                          <w:divsChild>
                            <w:div w:id="2106803459">
                              <w:marLeft w:val="0"/>
                              <w:marRight w:val="9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213256">
      <w:bodyDiv w:val="1"/>
      <w:marLeft w:val="0"/>
      <w:marRight w:val="0"/>
      <w:marTop w:val="0"/>
      <w:marBottom w:val="0"/>
      <w:divBdr>
        <w:top w:val="none" w:sz="0" w:space="0" w:color="auto"/>
        <w:left w:val="none" w:sz="0" w:space="0" w:color="auto"/>
        <w:bottom w:val="none" w:sz="0" w:space="0" w:color="auto"/>
        <w:right w:val="none" w:sz="0" w:space="0" w:color="auto"/>
      </w:divBdr>
    </w:div>
    <w:div w:id="1761172847">
      <w:bodyDiv w:val="1"/>
      <w:marLeft w:val="0"/>
      <w:marRight w:val="0"/>
      <w:marTop w:val="0"/>
      <w:marBottom w:val="0"/>
      <w:divBdr>
        <w:top w:val="none" w:sz="0" w:space="0" w:color="auto"/>
        <w:left w:val="none" w:sz="0" w:space="0" w:color="auto"/>
        <w:bottom w:val="none" w:sz="0" w:space="0" w:color="auto"/>
        <w:right w:val="none" w:sz="0" w:space="0" w:color="auto"/>
      </w:divBdr>
    </w:div>
    <w:div w:id="184898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BC3561AE5F545AA7AA27756A87010" ma:contentTypeVersion="15" ma:contentTypeDescription="Crée un document." ma:contentTypeScope="" ma:versionID="a6e8664d1d9a424e10b57ad70c036a5d">
  <xsd:schema xmlns:xsd="http://www.w3.org/2001/XMLSchema" xmlns:xs="http://www.w3.org/2001/XMLSchema" xmlns:p="http://schemas.microsoft.com/office/2006/metadata/properties" xmlns:ns1="http://schemas.microsoft.com/sharepoint/v3" xmlns:ns2="86c84ead-a0fe-42c4-9241-7dc7b16771f5" xmlns:ns3="4091a71b-b90d-4c6b-be3b-60e98b61fde7" targetNamespace="http://schemas.microsoft.com/office/2006/metadata/properties" ma:root="true" ma:fieldsID="03867fe73be2963b5ade8edf0faa213f" ns1:_="" ns2:_="" ns3:_="">
    <xsd:import namespace="http://schemas.microsoft.com/sharepoint/v3"/>
    <xsd:import namespace="86c84ead-a0fe-42c4-9241-7dc7b16771f5"/>
    <xsd:import namespace="4091a71b-b90d-4c6b-be3b-60e98b61fde7"/>
    <xsd:element name="properties">
      <xsd:complexType>
        <xsd:sequence>
          <xsd:element name="documentManagement">
            <xsd:complexType>
              <xsd:all>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Metadata" minOccurs="0"/>
                <xsd:element ref="ns2:MediaServiceFastMetadata"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Propriétés de la stratégie de conformité unifiée" ma:hidden="true" ma:internalName="_ip_UnifiedCompliancePolicyProperties">
      <xsd:simpleType>
        <xsd:restriction base="dms:Note"/>
      </xsd:simpleType>
    </xsd:element>
    <xsd:element name="_ip_UnifiedCompliancePolicyUIAction" ma:index="27"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84ead-a0fe-42c4-9241-7dc7b16771f5" elementFormDefault="qualified">
    <xsd:import namespace="http://schemas.microsoft.com/office/2006/documentManagement/types"/>
    <xsd:import namespace="http://schemas.microsoft.com/office/infopath/2007/PartnerControls"/>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26ae7b1c-74c9-4ab9-ad73-d57d177170d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91a71b-b90d-4c6b-be3b-60e98b61fde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341e526-7d80-4d85-b0ab-0548ca7fef58}" ma:internalName="TaxCatchAll" ma:showField="CatchAllData" ma:web="4091a71b-b90d-4c6b-be3b-60e98b61f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091a71b-b90d-4c6b-be3b-60e98b61fde7" xsi:nil="true"/>
    <lcf76f155ced4ddcb4097134ff3c332f xmlns="86c84ead-a0fe-42c4-9241-7dc7b16771f5">
      <Terms xmlns="http://schemas.microsoft.com/office/infopath/2007/PartnerControls"/>
    </lcf76f155ced4ddcb4097134ff3c332f>
    <MediaLengthInSeconds xmlns="86c84ead-a0fe-42c4-9241-7dc7b16771f5" xsi:nil="true"/>
    <SharedWithUsers xmlns="4091a71b-b90d-4c6b-be3b-60e98b61fde7">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816B641-4FDA-4C69-A692-81ECB2BB2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84ead-a0fe-42c4-9241-7dc7b16771f5"/>
    <ds:schemaRef ds:uri="4091a71b-b90d-4c6b-be3b-60e98b61f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A96195-E498-4745-BB2D-7CDC52A99E1F}">
  <ds:schemaRefs>
    <ds:schemaRef ds:uri="http://schemas.openxmlformats.org/officeDocument/2006/bibliography"/>
  </ds:schemaRefs>
</ds:datastoreItem>
</file>

<file path=customXml/itemProps3.xml><?xml version="1.0" encoding="utf-8"?>
<ds:datastoreItem xmlns:ds="http://schemas.openxmlformats.org/officeDocument/2006/customXml" ds:itemID="{DA8D9287-11B8-48D4-B5D8-1CF987DBD1C1}">
  <ds:schemaRefs>
    <ds:schemaRef ds:uri="http://schemas.microsoft.com/sharepoint/v3/contenttype/forms"/>
  </ds:schemaRefs>
</ds:datastoreItem>
</file>

<file path=customXml/itemProps4.xml><?xml version="1.0" encoding="utf-8"?>
<ds:datastoreItem xmlns:ds="http://schemas.openxmlformats.org/officeDocument/2006/customXml" ds:itemID="{5E290E10-A0BA-4B86-A1F8-F50D02A91646}">
  <ds:schemaRefs>
    <ds:schemaRef ds:uri="http://schemas.microsoft.com/office/2006/metadata/properties"/>
    <ds:schemaRef ds:uri="http://schemas.microsoft.com/office/infopath/2007/PartnerControls"/>
    <ds:schemaRef ds:uri="4091a71b-b90d-4c6b-be3b-60e98b61fde7"/>
    <ds:schemaRef ds:uri="86c84ead-a0fe-42c4-9241-7dc7b16771f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23</Pages>
  <Words>8424</Words>
  <Characters>46333</Characters>
  <Application>Microsoft Office Word</Application>
  <DocSecurity>0</DocSecurity>
  <Lines>386</Lines>
  <Paragraphs>109</Paragraphs>
  <ScaleCrop>false</ScaleCrop>
  <Company>Bureau Veritas</Company>
  <LinksUpToDate>false</LinksUpToDate>
  <CharactersWithSpaces>54648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 SUPPLY CHAIN</dc:title>
  <dc:subject/>
  <dc:creator>hde-bonafos</dc:creator>
  <cp:keywords/>
  <cp:lastModifiedBy>Lucie DAVILA</cp:lastModifiedBy>
  <cp:revision>15</cp:revision>
  <cp:lastPrinted>2025-07-10T08:46:00Z</cp:lastPrinted>
  <dcterms:created xsi:type="dcterms:W3CDTF">2025-07-10T08:28:00Z</dcterms:created>
  <dcterms:modified xsi:type="dcterms:W3CDTF">2025-07-10T08:46:00Z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0x010100295BC3561AE5F545AA7AA27756A87010</vt:lpwstr>
  </property>
  <property fmtid="{D5CDD505-2E9C-101B-9397-08002B2CF9AE}" pid="3" name="GrammarlyDocumentId">
    <vt:lpwstr>6c86b4e01b02a271ae071ed8f8d19d5c93b86ca73aa9166f1c1366821714b400</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GUID">
    <vt:lpwstr>76d4b88a-e5e6-4704-ad76-39bc384a936d</vt:lpwstr>
  </property>
  <property fmtid="{D5CDD505-2E9C-101B-9397-08002B2CF9AE}" pid="11" name="xd_Signature">
    <vt:bool>false</vt:bool>
  </property>
</Properties>
</file>